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6618F" w14:textId="77777777" w:rsidR="0005141B" w:rsidRDefault="0005141B" w:rsidP="00F42654">
      <w:pPr>
        <w:jc w:val="both"/>
        <w:rPr>
          <w:rFonts w:ascii="Times New Roman" w:hAnsi="Times New Roman" w:cs="Times New Roman"/>
          <w:color w:val="3F3F3F"/>
          <w:sz w:val="40"/>
          <w:szCs w:val="36"/>
        </w:rPr>
      </w:pPr>
    </w:p>
    <w:p w14:paraId="2339AE4D" w14:textId="77777777" w:rsidR="0005141B" w:rsidRPr="006B1D96" w:rsidRDefault="0005141B" w:rsidP="006B1D96">
      <w:pPr>
        <w:pStyle w:val="ListeParagraf"/>
        <w:jc w:val="center"/>
        <w:rPr>
          <w:rFonts w:ascii="Times New Roman" w:hAnsi="Times New Roman" w:cs="Times New Roman"/>
          <w:sz w:val="52"/>
          <w:szCs w:val="36"/>
          <w:u w:val="single"/>
        </w:rPr>
      </w:pPr>
      <w:r w:rsidRPr="0005141B">
        <w:rPr>
          <w:rFonts w:ascii="Times New Roman" w:hAnsi="Times New Roman" w:cs="Times New Roman"/>
          <w:sz w:val="52"/>
          <w:szCs w:val="36"/>
          <w:u w:val="single"/>
        </w:rPr>
        <w:t>İNSAN HAKLARI VE DEMOKRASİ-GÜZEL SÖZLER</w:t>
      </w:r>
    </w:p>
    <w:p w14:paraId="76E0837B" w14:textId="77777777" w:rsidR="006B1D96" w:rsidRPr="0005141B" w:rsidRDefault="006B1D96" w:rsidP="0005141B">
      <w:pPr>
        <w:pStyle w:val="ListeParagraf"/>
        <w:jc w:val="center"/>
        <w:rPr>
          <w:rFonts w:ascii="Times New Roman" w:hAnsi="Times New Roman" w:cs="Times New Roman"/>
          <w:sz w:val="52"/>
          <w:szCs w:val="36"/>
          <w:u w:val="single"/>
        </w:rPr>
      </w:pPr>
    </w:p>
    <w:p w14:paraId="1E20F8C7" w14:textId="77777777" w:rsidR="00994DD7" w:rsidRPr="006B1D96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>Bütün insanlar hür, haysiyet ve haklar bakımından eşit doğarlar. Akıl ve vicdana sahiptirler ve birbirlerine karşı kardeşlik zihniyeti ile hareket etmelidirler.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(İnsan Hakları Evrensel Beyannamesi)</w:t>
      </w:r>
    </w:p>
    <w:p w14:paraId="71F49DC4" w14:textId="77777777" w:rsidR="006B1D96" w:rsidRPr="006B1D96" w:rsidRDefault="006B1D96" w:rsidP="006B1D96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5055603D" w14:textId="77777777" w:rsidR="006B1D96" w:rsidRPr="0005141B" w:rsidRDefault="006B1D96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>
        <w:rPr>
          <w:rFonts w:ascii="Times New Roman" w:hAnsi="Times New Roman" w:cs="Times New Roman"/>
          <w:color w:val="3F3F3F"/>
          <w:sz w:val="40"/>
          <w:szCs w:val="36"/>
        </w:rPr>
        <w:t xml:space="preserve">Adalet; haklıya hakkını vermek, haksızın hakkından gelmektir. 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 Ramazan YAVUZ)</w:t>
      </w:r>
    </w:p>
    <w:p w14:paraId="7659DDB2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709AF830" w14:textId="77777777" w:rsidR="0005141B" w:rsidRPr="006B1D96" w:rsidRDefault="00F42654" w:rsidP="006B1D9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>İnsanlar doğuştan eşittirler ama bunu</w:t>
      </w:r>
      <w:r w:rsidR="0005141B"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, sonuna kadar sürdüremezler.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Montesquieu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 </w:t>
      </w:r>
    </w:p>
    <w:p w14:paraId="04303377" w14:textId="77777777" w:rsidR="0005141B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Soylu insan, hak ve adaleti her şeyden üstün tutar. </w:t>
      </w:r>
    </w:p>
    <w:p w14:paraId="4833109B" w14:textId="77777777" w:rsidR="00F42654" w:rsidRPr="00D4082C" w:rsidRDefault="00F42654" w:rsidP="0005141B">
      <w:pPr>
        <w:pStyle w:val="ListeParagraf"/>
        <w:jc w:val="both"/>
        <w:rPr>
          <w:rFonts w:ascii="Times New Roman" w:hAnsi="Times New Roman" w:cs="Times New Roman"/>
          <w:i/>
          <w:color w:val="3F3F3F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(Konfüçyü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s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 xml:space="preserve"> </w:t>
      </w:r>
    </w:p>
    <w:p w14:paraId="6A10E2DF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24DC79AD" w14:textId="77777777" w:rsidR="0005141B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>Sen anılması güzel olan bir söz ol. Çünkü insan; hakkında söylenil</w:t>
      </w:r>
      <w:r w:rsidR="0005141B"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en güzel sözlerden ibarettir.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Mevlana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</w:p>
    <w:p w14:paraId="3934B492" w14:textId="77777777" w:rsidR="0005141B" w:rsidRPr="006B1D96" w:rsidRDefault="00F42654" w:rsidP="006B1D96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 </w:t>
      </w:r>
    </w:p>
    <w:p w14:paraId="36000CE5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3AFB8E73" w14:textId="77777777" w:rsidR="0005141B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Hürriyet, kanunların müsaade ettiği her şeyi yapmak hakkıdır.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 xml:space="preserve"> Montesquieu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</w:p>
    <w:p w14:paraId="5F94A2C6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64356D54" w14:textId="77777777" w:rsidR="00F42654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lastRenderedPageBreak/>
        <w:t xml:space="preserve"> Demokrasi, çözülemeyen problemlere</w:t>
      </w:r>
      <w:r w:rsidR="0005141B"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 yaklaşık çözümler bulmaktır.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>Reinhold Niebuhr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  <w:r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 </w:t>
      </w:r>
    </w:p>
    <w:p w14:paraId="70B022D4" w14:textId="77777777" w:rsidR="0005141B" w:rsidRPr="0005141B" w:rsidRDefault="0005141B" w:rsidP="0005141B">
      <w:pPr>
        <w:pStyle w:val="ListeParagraf"/>
        <w:rPr>
          <w:rFonts w:ascii="Times New Roman" w:hAnsi="Times New Roman" w:cs="Times New Roman"/>
          <w:sz w:val="40"/>
          <w:szCs w:val="36"/>
        </w:rPr>
      </w:pPr>
    </w:p>
    <w:p w14:paraId="30350DC3" w14:textId="77777777" w:rsidR="00F42654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>Eğer devamlı barış isteniyorsa insan kitlelerinin durumlarım iyileştirecek uluslararası tedbirler alınmalıdır. İnsanlığın tümünün gönenci, açlık ve baskının yerine geçmelidir. Dünya vatandaşları haset, aç gözlülük ve kinden uzakl</w:t>
      </w:r>
      <w:r w:rsidR="0005141B"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aşacak şekilde eğitilmelidir.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(At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 xml:space="preserve">atürk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</w:p>
    <w:p w14:paraId="7E5DB74B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6C4DC70F" w14:textId="77777777" w:rsidR="0005141B" w:rsidRPr="006B1D96" w:rsidRDefault="00F42654" w:rsidP="006B1D96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F3F3F"/>
          <w:sz w:val="40"/>
          <w:szCs w:val="36"/>
        </w:rPr>
        <w:t>İnsan genellikle başkalarına sü</w:t>
      </w:r>
      <w:r w:rsidR="0005141B" w:rsidRPr="0005141B">
        <w:rPr>
          <w:rFonts w:ascii="Times New Roman" w:hAnsi="Times New Roman" w:cs="Times New Roman"/>
          <w:color w:val="3F3F3F"/>
          <w:sz w:val="40"/>
          <w:szCs w:val="36"/>
        </w:rPr>
        <w:t xml:space="preserve">rmek istediği çamura bulanır.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(</w:t>
      </w:r>
      <w:r w:rsidRPr="00D4082C">
        <w:rPr>
          <w:rFonts w:ascii="Times New Roman" w:hAnsi="Times New Roman" w:cs="Times New Roman"/>
          <w:i/>
          <w:color w:val="3F3F3F"/>
          <w:sz w:val="40"/>
          <w:szCs w:val="36"/>
        </w:rPr>
        <w:t xml:space="preserve">Cenap Şahabettin </w:t>
      </w:r>
      <w:r w:rsidR="0005141B" w:rsidRPr="00D4082C">
        <w:rPr>
          <w:rFonts w:ascii="Times New Roman" w:hAnsi="Times New Roman" w:cs="Times New Roman"/>
          <w:i/>
          <w:color w:val="3F3F3F"/>
          <w:sz w:val="40"/>
          <w:szCs w:val="36"/>
        </w:rPr>
        <w:t>)</w:t>
      </w:r>
    </w:p>
    <w:p w14:paraId="7EDA6C61" w14:textId="77777777" w:rsidR="006B1D96" w:rsidRPr="006B1D96" w:rsidRDefault="006B1D96" w:rsidP="006B1D96">
      <w:pPr>
        <w:pStyle w:val="ListeParagraf"/>
        <w:rPr>
          <w:rFonts w:ascii="Times New Roman" w:hAnsi="Times New Roman" w:cs="Times New Roman"/>
          <w:sz w:val="40"/>
          <w:szCs w:val="36"/>
        </w:rPr>
      </w:pPr>
    </w:p>
    <w:p w14:paraId="1C7CAEAA" w14:textId="77777777" w:rsidR="006B1D96" w:rsidRPr="006B1D96" w:rsidRDefault="006B1D96" w:rsidP="006B1D96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7645791C" w14:textId="77777777" w:rsidR="00F42654" w:rsidRPr="0005141B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33333"/>
          <w:sz w:val="40"/>
          <w:szCs w:val="36"/>
          <w:shd w:val="clear" w:color="auto" w:fill="FFFFFF"/>
        </w:rPr>
        <w:t>Zayıfların hakkını korumak için konuşmayanlar, köledir.</w:t>
      </w:r>
      <w:r w:rsidR="0005141B" w:rsidRPr="0005141B">
        <w:rPr>
          <w:rFonts w:ascii="Times New Roman" w:hAnsi="Times New Roman" w:cs="Times New Roman"/>
          <w:color w:val="333333"/>
          <w:sz w:val="40"/>
          <w:szCs w:val="36"/>
          <w:shd w:val="clear" w:color="auto" w:fill="FFFFFF"/>
        </w:rPr>
        <w:t xml:space="preserve"> </w:t>
      </w:r>
      <w:r w:rsidR="0005141B" w:rsidRPr="00D4082C">
        <w:rPr>
          <w:rFonts w:ascii="Times New Roman" w:hAnsi="Times New Roman" w:cs="Times New Roman"/>
          <w:i/>
          <w:color w:val="333333"/>
          <w:sz w:val="40"/>
          <w:szCs w:val="36"/>
          <w:shd w:val="clear" w:color="auto" w:fill="FFFFFF"/>
        </w:rPr>
        <w:t>(</w:t>
      </w:r>
      <w:r w:rsidRPr="00D4082C">
        <w:rPr>
          <w:rFonts w:ascii="Times New Roman" w:hAnsi="Times New Roman" w:cs="Times New Roman"/>
          <w:i/>
          <w:color w:val="333333"/>
          <w:sz w:val="40"/>
          <w:szCs w:val="36"/>
          <w:shd w:val="clear" w:color="auto" w:fill="FFFFFF"/>
        </w:rPr>
        <w:t>Lovvel</w:t>
      </w:r>
      <w:r w:rsidR="0005141B" w:rsidRPr="00D4082C">
        <w:rPr>
          <w:rFonts w:ascii="Times New Roman" w:hAnsi="Times New Roman" w:cs="Times New Roman"/>
          <w:i/>
          <w:color w:val="333333"/>
          <w:sz w:val="40"/>
          <w:szCs w:val="36"/>
          <w:shd w:val="clear" w:color="auto" w:fill="FFFFFF"/>
        </w:rPr>
        <w:t>)</w:t>
      </w:r>
    </w:p>
    <w:p w14:paraId="624420B4" w14:textId="77777777" w:rsidR="0005141B" w:rsidRPr="0005141B" w:rsidRDefault="0005141B" w:rsidP="0005141B">
      <w:pPr>
        <w:pStyle w:val="ListeParagraf"/>
        <w:jc w:val="both"/>
        <w:rPr>
          <w:rFonts w:ascii="Times New Roman" w:hAnsi="Times New Roman" w:cs="Times New Roman"/>
          <w:sz w:val="40"/>
          <w:szCs w:val="36"/>
        </w:rPr>
      </w:pPr>
    </w:p>
    <w:p w14:paraId="6AA78B34" w14:textId="77777777" w:rsidR="00F42654" w:rsidRPr="006B1D96" w:rsidRDefault="00F42654" w:rsidP="00F42654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40"/>
          <w:szCs w:val="36"/>
        </w:rPr>
      </w:pPr>
      <w:r w:rsidRPr="0005141B">
        <w:rPr>
          <w:rFonts w:ascii="Times New Roman" w:hAnsi="Times New Roman" w:cs="Times New Roman"/>
          <w:color w:val="333333"/>
          <w:sz w:val="40"/>
          <w:szCs w:val="36"/>
          <w:shd w:val="clear" w:color="auto" w:fill="FFFFFF"/>
        </w:rPr>
        <w:t xml:space="preserve">İnsan her zaman kahraman olmaz ama her zaman insan olabilir. </w:t>
      </w:r>
      <w:r w:rsidRPr="00D4082C">
        <w:rPr>
          <w:rFonts w:ascii="Times New Roman" w:hAnsi="Times New Roman" w:cs="Times New Roman"/>
          <w:i/>
          <w:color w:val="333333"/>
          <w:sz w:val="40"/>
          <w:szCs w:val="36"/>
          <w:shd w:val="clear" w:color="auto" w:fill="FFFFFF"/>
        </w:rPr>
        <w:t>(Bacon)</w:t>
      </w:r>
    </w:p>
    <w:p w14:paraId="389446B9" w14:textId="77777777" w:rsidR="006B1D96" w:rsidRPr="006B1D96" w:rsidRDefault="006B1D96" w:rsidP="006B1D96">
      <w:pPr>
        <w:pStyle w:val="ListeParagraf"/>
        <w:rPr>
          <w:rFonts w:ascii="Times New Roman" w:hAnsi="Times New Roman" w:cs="Times New Roman"/>
          <w:sz w:val="40"/>
          <w:szCs w:val="36"/>
        </w:rPr>
      </w:pPr>
    </w:p>
    <w:p w14:paraId="2B69F236" w14:textId="7DEA7794" w:rsidR="006B1D96" w:rsidRPr="00661B60" w:rsidRDefault="006B1D96" w:rsidP="0072179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40"/>
          <w:szCs w:val="36"/>
        </w:rPr>
      </w:pPr>
      <w:r w:rsidRPr="00661B60">
        <w:rPr>
          <w:rFonts w:ascii="Times New Roman" w:hAnsi="Times New Roman" w:cs="Times New Roman"/>
          <w:color w:val="3F3F3F"/>
          <w:sz w:val="40"/>
          <w:szCs w:val="36"/>
        </w:rPr>
        <w:t xml:space="preserve">Her fert istediğini düşünmek, istediğine inanmak, kendine mahsus siyasi bir fikre sahip olmak, seçtiği bir dinin icaplarını yapmak veya yapmamak hak ve hürriyetine sahiptir. Kimsenin fikrine ve vicdanına hakim olunamaz. </w:t>
      </w:r>
      <w:r w:rsidRPr="00661B60">
        <w:rPr>
          <w:rFonts w:ascii="Times New Roman" w:hAnsi="Times New Roman" w:cs="Times New Roman"/>
          <w:i/>
          <w:color w:val="3F3F3F"/>
          <w:sz w:val="40"/>
          <w:szCs w:val="36"/>
        </w:rPr>
        <w:t>(Mustafa Kemal Atatürk )</w:t>
      </w:r>
      <w:r w:rsidR="00661B60" w:rsidRPr="00661B60">
        <w:rPr>
          <w:rFonts w:ascii="Times New Roman" w:hAnsi="Times New Roman" w:cs="Times New Roman"/>
          <w:i/>
          <w:color w:val="3F3F3F"/>
          <w:sz w:val="40"/>
          <w:szCs w:val="36"/>
        </w:rPr>
        <w:br/>
      </w:r>
    </w:p>
    <w:sectPr w:rsidR="006B1D96" w:rsidRPr="00661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161AD"/>
    <w:multiLevelType w:val="hybridMultilevel"/>
    <w:tmpl w:val="F998CA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240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654"/>
    <w:rsid w:val="0005141B"/>
    <w:rsid w:val="003D3F2E"/>
    <w:rsid w:val="00661B60"/>
    <w:rsid w:val="006B1D96"/>
    <w:rsid w:val="008A25B8"/>
    <w:rsid w:val="00994DD7"/>
    <w:rsid w:val="00D4082C"/>
    <w:rsid w:val="00D837C2"/>
    <w:rsid w:val="00F4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54F1"/>
  <w15:docId w15:val="{89C0F979-F79C-4687-8FCA-8E6A8903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26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26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0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1226F-3E09-4D85-8972-D3824093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6</cp:revision>
  <dcterms:created xsi:type="dcterms:W3CDTF">2018-12-05T17:46:00Z</dcterms:created>
  <dcterms:modified xsi:type="dcterms:W3CDTF">2022-11-21T14:41:00Z</dcterms:modified>
</cp:coreProperties>
</file>