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871"/>
        <w:tblW w:w="15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493"/>
        <w:gridCol w:w="775"/>
        <w:gridCol w:w="1842"/>
        <w:gridCol w:w="11199"/>
      </w:tblGrid>
      <w:tr w:rsidR="008501CA" w:rsidRPr="00C51330" w14:paraId="6EF1277D" w14:textId="77777777" w:rsidTr="008501CA">
        <w:trPr>
          <w:cantSplit/>
          <w:trHeight w:val="556"/>
        </w:trPr>
        <w:tc>
          <w:tcPr>
            <w:tcW w:w="15805" w:type="dxa"/>
            <w:gridSpan w:val="5"/>
          </w:tcPr>
          <w:p w14:paraId="5D5A5EBC" w14:textId="6A77B4FE" w:rsidR="008501CA" w:rsidRPr="00C51330" w:rsidRDefault="00524929" w:rsidP="008501C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2022-2023</w:t>
            </w:r>
            <w:r w:rsidR="005E067F">
              <w:rPr>
                <w:b/>
                <w:sz w:val="24"/>
              </w:rPr>
              <w:t xml:space="preserve"> EĞİTİM ÖĞRETİM YILI MİTHATPAŞA PFİZER 50. YIL</w:t>
            </w:r>
            <w:r w:rsidR="001C62F4" w:rsidRPr="00C51330">
              <w:rPr>
                <w:b/>
                <w:sz w:val="24"/>
              </w:rPr>
              <w:t xml:space="preserve"> ORTAOKULU 7</w:t>
            </w:r>
            <w:r w:rsidR="008501CA" w:rsidRPr="00C51330">
              <w:rPr>
                <w:b/>
                <w:sz w:val="24"/>
              </w:rPr>
              <w:t xml:space="preserve">.SINIFLAR DESTEKLEME VE YETİŞTİRME </w:t>
            </w:r>
            <w:hyperlink r:id="rId4" w:history="1">
              <w:r w:rsidR="008501CA" w:rsidRPr="00C51330">
                <w:rPr>
                  <w:rStyle w:val="Kpr"/>
                  <w:b/>
                  <w:color w:val="auto"/>
                  <w:sz w:val="24"/>
                  <w:u w:val="none"/>
                </w:rPr>
                <w:t>KURS PLANI</w:t>
              </w:r>
            </w:hyperlink>
          </w:p>
        </w:tc>
      </w:tr>
      <w:tr w:rsidR="008501CA" w:rsidRPr="00C51330" w14:paraId="5F0BB80B" w14:textId="77777777" w:rsidTr="00C51330">
        <w:trPr>
          <w:cantSplit/>
          <w:trHeight w:val="1665"/>
        </w:trPr>
        <w:tc>
          <w:tcPr>
            <w:tcW w:w="496" w:type="dxa"/>
            <w:textDirection w:val="btLr"/>
          </w:tcPr>
          <w:p w14:paraId="3484D468" w14:textId="77777777" w:rsidR="008501CA" w:rsidRPr="00C51330" w:rsidRDefault="008501CA" w:rsidP="008501CA">
            <w:pPr>
              <w:ind w:left="113" w:right="113"/>
              <w:jc w:val="center"/>
              <w:rPr>
                <w:b/>
                <w:sz w:val="24"/>
              </w:rPr>
            </w:pPr>
            <w:r w:rsidRPr="00C51330">
              <w:rPr>
                <w:b/>
                <w:sz w:val="24"/>
              </w:rPr>
              <w:t>AYLAR</w:t>
            </w:r>
          </w:p>
          <w:p w14:paraId="66D56622" w14:textId="77777777" w:rsidR="008501CA" w:rsidRPr="00C51330" w:rsidRDefault="008501CA" w:rsidP="008501CA"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1493" w:type="dxa"/>
          </w:tcPr>
          <w:p w14:paraId="23BC03B7" w14:textId="77777777" w:rsidR="008501CA" w:rsidRPr="00C51330" w:rsidRDefault="008501CA" w:rsidP="008501CA">
            <w:pPr>
              <w:jc w:val="center"/>
              <w:rPr>
                <w:b/>
                <w:sz w:val="24"/>
              </w:rPr>
            </w:pPr>
            <w:r w:rsidRPr="00C51330">
              <w:rPr>
                <w:b/>
                <w:sz w:val="24"/>
              </w:rPr>
              <w:t>TARİH</w:t>
            </w:r>
          </w:p>
        </w:tc>
        <w:tc>
          <w:tcPr>
            <w:tcW w:w="775" w:type="dxa"/>
          </w:tcPr>
          <w:p w14:paraId="7EE74364" w14:textId="77777777" w:rsidR="008501CA" w:rsidRPr="00C51330" w:rsidRDefault="008501CA" w:rsidP="008501CA">
            <w:pPr>
              <w:jc w:val="center"/>
              <w:rPr>
                <w:b/>
                <w:sz w:val="24"/>
              </w:rPr>
            </w:pPr>
            <w:r w:rsidRPr="00C51330">
              <w:rPr>
                <w:b/>
                <w:sz w:val="24"/>
              </w:rPr>
              <w:t>SÜRE</w:t>
            </w:r>
          </w:p>
        </w:tc>
        <w:tc>
          <w:tcPr>
            <w:tcW w:w="1842" w:type="dxa"/>
          </w:tcPr>
          <w:p w14:paraId="09115136" w14:textId="77777777" w:rsidR="008501CA" w:rsidRPr="00C51330" w:rsidRDefault="00C51330" w:rsidP="008501CA">
            <w:pPr>
              <w:jc w:val="center"/>
              <w:rPr>
                <w:b/>
                <w:sz w:val="24"/>
              </w:rPr>
            </w:pPr>
            <w:r w:rsidRPr="00C51330">
              <w:rPr>
                <w:b/>
                <w:sz w:val="24"/>
              </w:rPr>
              <w:t>ÖĞRENME</w:t>
            </w:r>
            <w:r w:rsidRPr="00C51330">
              <w:rPr>
                <w:b/>
                <w:sz w:val="24"/>
              </w:rPr>
              <w:br/>
            </w:r>
            <w:r w:rsidR="008501CA" w:rsidRPr="00C51330">
              <w:rPr>
                <w:b/>
                <w:sz w:val="24"/>
              </w:rPr>
              <w:t xml:space="preserve">ALT </w:t>
            </w:r>
            <w:r w:rsidR="008501CA" w:rsidRPr="00C51330">
              <w:rPr>
                <w:b/>
                <w:sz w:val="24"/>
              </w:rPr>
              <w:br/>
              <w:t>ÖĞRENME</w:t>
            </w:r>
            <w:r w:rsidR="008501CA" w:rsidRPr="00C51330">
              <w:rPr>
                <w:b/>
                <w:sz w:val="24"/>
              </w:rPr>
              <w:br/>
              <w:t>ALANI</w:t>
            </w:r>
          </w:p>
        </w:tc>
        <w:tc>
          <w:tcPr>
            <w:tcW w:w="11199" w:type="dxa"/>
          </w:tcPr>
          <w:p w14:paraId="78653E16" w14:textId="77777777" w:rsidR="008501CA" w:rsidRPr="00C51330" w:rsidRDefault="008501CA" w:rsidP="008501CA">
            <w:pPr>
              <w:jc w:val="center"/>
              <w:rPr>
                <w:b/>
                <w:sz w:val="24"/>
              </w:rPr>
            </w:pPr>
            <w:r w:rsidRPr="00C51330">
              <w:rPr>
                <w:b/>
                <w:sz w:val="24"/>
              </w:rPr>
              <w:t>KAZANIM</w:t>
            </w:r>
          </w:p>
        </w:tc>
      </w:tr>
      <w:tr w:rsidR="008501CA" w:rsidRPr="00C51330" w14:paraId="603FBF09" w14:textId="77777777" w:rsidTr="00C51330">
        <w:trPr>
          <w:cantSplit/>
          <w:trHeight w:val="345"/>
        </w:trPr>
        <w:tc>
          <w:tcPr>
            <w:tcW w:w="496" w:type="dxa"/>
            <w:vMerge w:val="restart"/>
            <w:textDirection w:val="btLr"/>
          </w:tcPr>
          <w:p w14:paraId="5FA0671E" w14:textId="77777777" w:rsidR="00812F6A" w:rsidRPr="00C51330" w:rsidRDefault="00000000" w:rsidP="008501CA">
            <w:pPr>
              <w:ind w:left="113" w:right="113"/>
              <w:jc w:val="center"/>
              <w:rPr>
                <w:b/>
                <w:sz w:val="24"/>
              </w:rPr>
            </w:pPr>
            <w:hyperlink r:id="rId5" w:history="1">
              <w:r w:rsidR="00812F6A" w:rsidRPr="00C51330">
                <w:rPr>
                  <w:rStyle w:val="Kpr"/>
                  <w:b/>
                  <w:color w:val="auto"/>
                  <w:sz w:val="24"/>
                  <w:u w:val="none"/>
                </w:rPr>
                <w:t>EKİM</w:t>
              </w:r>
            </w:hyperlink>
          </w:p>
        </w:tc>
        <w:tc>
          <w:tcPr>
            <w:tcW w:w="1493" w:type="dxa"/>
          </w:tcPr>
          <w:p w14:paraId="27A0E409" w14:textId="77777777" w:rsidR="00812F6A" w:rsidRPr="00C51330" w:rsidRDefault="00812F6A" w:rsidP="008501CA">
            <w:pPr>
              <w:jc w:val="center"/>
              <w:rPr>
                <w:b/>
                <w:sz w:val="24"/>
              </w:rPr>
            </w:pPr>
            <w:r w:rsidRPr="00C51330">
              <w:rPr>
                <w:b/>
                <w:sz w:val="24"/>
              </w:rPr>
              <w:t>2-8 EKİM</w:t>
            </w:r>
          </w:p>
        </w:tc>
        <w:tc>
          <w:tcPr>
            <w:tcW w:w="775" w:type="dxa"/>
          </w:tcPr>
          <w:p w14:paraId="6258E397" w14:textId="77777777" w:rsidR="00812F6A" w:rsidRPr="00C51330" w:rsidRDefault="00BB4255" w:rsidP="008501C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842" w:type="dxa"/>
          </w:tcPr>
          <w:p w14:paraId="07200C26" w14:textId="77777777" w:rsidR="00812F6A" w:rsidRPr="00C51330" w:rsidRDefault="00C51330" w:rsidP="008501CA">
            <w:pPr>
              <w:jc w:val="center"/>
              <w:rPr>
                <w:b/>
                <w:sz w:val="24"/>
              </w:rPr>
            </w:pPr>
            <w:r w:rsidRPr="00C51330">
              <w:rPr>
                <w:rFonts w:ascii="Calibri" w:eastAsia="Times New Roman" w:hAnsi="Calibri" w:cs="Times New Roman"/>
                <w:sz w:val="20"/>
                <w:szCs w:val="20"/>
              </w:rPr>
              <w:t>Tam Sayılarla Çarpma ve Bölme İşlemleri</w:t>
            </w:r>
          </w:p>
        </w:tc>
        <w:tc>
          <w:tcPr>
            <w:tcW w:w="11199" w:type="dxa"/>
          </w:tcPr>
          <w:p w14:paraId="737EBDAE" w14:textId="77777777" w:rsidR="00812F6A" w:rsidRPr="00C51330" w:rsidRDefault="00C51330" w:rsidP="00C51330">
            <w:pPr>
              <w:rPr>
                <w:b/>
                <w:sz w:val="24"/>
              </w:rPr>
            </w:pPr>
            <w:r w:rsidRPr="00C51330">
              <w:rPr>
                <w:rFonts w:ascii="Calibri" w:eastAsia="Times New Roman" w:hAnsi="Calibri" w:cs="Times New Roman"/>
                <w:sz w:val="18"/>
                <w:szCs w:val="18"/>
              </w:rPr>
              <w:t>7.1.1.1. Tam sayılarla çarpma ve bölme işlemlerini yapar.</w:t>
            </w:r>
            <w:r w:rsidRPr="00C51330">
              <w:rPr>
                <w:rFonts w:ascii="Calibri" w:eastAsia="Times New Roman" w:hAnsi="Calibri" w:cs="Times New Roman"/>
                <w:sz w:val="18"/>
                <w:szCs w:val="18"/>
              </w:rPr>
              <w:br/>
              <w:t>7.1.1.2. Tam sayılarla işlemler yapmayı gerektiren problemleri çözer.</w:t>
            </w:r>
            <w:r w:rsidRPr="00C51330">
              <w:rPr>
                <w:rFonts w:ascii="Calibri" w:eastAsia="Times New Roman" w:hAnsi="Calibri" w:cs="Times New Roman"/>
                <w:sz w:val="18"/>
                <w:szCs w:val="18"/>
              </w:rPr>
              <w:br/>
              <w:t>7.1.1.3. Tam sayıların kendileri ile tekrarlı çarpımını üslü nicelik olarak ifade eder.</w:t>
            </w:r>
          </w:p>
        </w:tc>
      </w:tr>
      <w:tr w:rsidR="008501CA" w:rsidRPr="00C51330" w14:paraId="1AD759E5" w14:textId="77777777" w:rsidTr="00C51330">
        <w:trPr>
          <w:cantSplit/>
          <w:trHeight w:val="177"/>
        </w:trPr>
        <w:tc>
          <w:tcPr>
            <w:tcW w:w="496" w:type="dxa"/>
            <w:vMerge/>
            <w:textDirection w:val="btLr"/>
          </w:tcPr>
          <w:p w14:paraId="08909BCF" w14:textId="77777777" w:rsidR="00812F6A" w:rsidRPr="00C51330" w:rsidRDefault="00812F6A" w:rsidP="008501CA"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1493" w:type="dxa"/>
          </w:tcPr>
          <w:p w14:paraId="2EB5F804" w14:textId="77777777" w:rsidR="00812F6A" w:rsidRPr="00C51330" w:rsidRDefault="00812F6A" w:rsidP="008501CA">
            <w:pPr>
              <w:jc w:val="center"/>
              <w:rPr>
                <w:b/>
                <w:sz w:val="24"/>
              </w:rPr>
            </w:pPr>
            <w:r w:rsidRPr="00C51330">
              <w:rPr>
                <w:b/>
                <w:sz w:val="24"/>
              </w:rPr>
              <w:t>9-15 EKİM</w:t>
            </w:r>
          </w:p>
        </w:tc>
        <w:tc>
          <w:tcPr>
            <w:tcW w:w="775" w:type="dxa"/>
          </w:tcPr>
          <w:p w14:paraId="15F8848D" w14:textId="77777777" w:rsidR="00812F6A" w:rsidRPr="00C51330" w:rsidRDefault="00BB4255" w:rsidP="008501C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842" w:type="dxa"/>
          </w:tcPr>
          <w:p w14:paraId="7A01D98E" w14:textId="77777777" w:rsidR="00812F6A" w:rsidRPr="00C51330" w:rsidRDefault="00C51330" w:rsidP="008501CA">
            <w:pPr>
              <w:jc w:val="center"/>
              <w:rPr>
                <w:b/>
                <w:sz w:val="24"/>
              </w:rPr>
            </w:pPr>
            <w:r w:rsidRPr="00C51330">
              <w:rPr>
                <w:rFonts w:ascii="Calibri" w:eastAsia="Times New Roman" w:hAnsi="Calibri" w:cs="Times New Roman"/>
                <w:sz w:val="20"/>
                <w:szCs w:val="20"/>
              </w:rPr>
              <w:t>Rasyonel Sayılar</w:t>
            </w:r>
          </w:p>
        </w:tc>
        <w:tc>
          <w:tcPr>
            <w:tcW w:w="11199" w:type="dxa"/>
          </w:tcPr>
          <w:p w14:paraId="34040F9A" w14:textId="77777777" w:rsidR="00812F6A" w:rsidRPr="00C51330" w:rsidRDefault="00C51330" w:rsidP="00C51330">
            <w:pPr>
              <w:rPr>
                <w:b/>
                <w:sz w:val="24"/>
              </w:rPr>
            </w:pPr>
            <w:r w:rsidRPr="00C51330">
              <w:rPr>
                <w:rFonts w:ascii="Calibri" w:eastAsia="Times New Roman" w:hAnsi="Calibri" w:cs="Times New Roman"/>
                <w:sz w:val="18"/>
                <w:szCs w:val="18"/>
              </w:rPr>
              <w:t>7.1.2.1. Rasyonel sayıları tanır ve sayı doğrusunda gösterir.</w:t>
            </w:r>
            <w:r w:rsidRPr="00C51330">
              <w:rPr>
                <w:rFonts w:ascii="Calibri" w:eastAsia="Times New Roman" w:hAnsi="Calibri" w:cs="Times New Roman"/>
                <w:sz w:val="18"/>
                <w:szCs w:val="18"/>
              </w:rPr>
              <w:br/>
              <w:t>7.1.2.2. Rasyonel sayıları ondalık gösterimle ifade eder.</w:t>
            </w:r>
          </w:p>
        </w:tc>
      </w:tr>
      <w:tr w:rsidR="008501CA" w:rsidRPr="00C51330" w14:paraId="0276BDAB" w14:textId="77777777" w:rsidTr="00C51330">
        <w:trPr>
          <w:cantSplit/>
          <w:trHeight w:val="270"/>
        </w:trPr>
        <w:tc>
          <w:tcPr>
            <w:tcW w:w="496" w:type="dxa"/>
            <w:vMerge/>
            <w:textDirection w:val="btLr"/>
          </w:tcPr>
          <w:p w14:paraId="52A05C97" w14:textId="77777777" w:rsidR="00812F6A" w:rsidRPr="00C51330" w:rsidRDefault="00812F6A" w:rsidP="008501CA"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1493" w:type="dxa"/>
          </w:tcPr>
          <w:p w14:paraId="6D0CE1BF" w14:textId="77777777" w:rsidR="00812F6A" w:rsidRPr="00C51330" w:rsidRDefault="00812F6A" w:rsidP="008501CA">
            <w:pPr>
              <w:jc w:val="center"/>
              <w:rPr>
                <w:b/>
                <w:sz w:val="24"/>
              </w:rPr>
            </w:pPr>
            <w:r w:rsidRPr="00C51330">
              <w:rPr>
                <w:b/>
                <w:sz w:val="24"/>
              </w:rPr>
              <w:t>16-22 EKİM</w:t>
            </w:r>
          </w:p>
        </w:tc>
        <w:tc>
          <w:tcPr>
            <w:tcW w:w="775" w:type="dxa"/>
          </w:tcPr>
          <w:p w14:paraId="223D54E0" w14:textId="77777777" w:rsidR="00812F6A" w:rsidRPr="00C51330" w:rsidRDefault="00BB4255" w:rsidP="008501C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842" w:type="dxa"/>
          </w:tcPr>
          <w:p w14:paraId="25EDCBDA" w14:textId="77777777" w:rsidR="00812F6A" w:rsidRPr="00C51330" w:rsidRDefault="00C51330" w:rsidP="008501CA">
            <w:pPr>
              <w:jc w:val="center"/>
              <w:rPr>
                <w:b/>
                <w:sz w:val="24"/>
              </w:rPr>
            </w:pPr>
            <w:r w:rsidRPr="00C51330">
              <w:rPr>
                <w:rFonts w:ascii="Calibri" w:eastAsia="Times New Roman" w:hAnsi="Calibri" w:cs="Times New Roman"/>
                <w:sz w:val="20"/>
                <w:szCs w:val="20"/>
              </w:rPr>
              <w:t>Rasyonel Sayılar</w:t>
            </w:r>
          </w:p>
        </w:tc>
        <w:tc>
          <w:tcPr>
            <w:tcW w:w="11199" w:type="dxa"/>
          </w:tcPr>
          <w:p w14:paraId="2EB21FB2" w14:textId="77777777" w:rsidR="00812F6A" w:rsidRPr="00C51330" w:rsidRDefault="00C51330" w:rsidP="00C51330">
            <w:pPr>
              <w:rPr>
                <w:b/>
                <w:sz w:val="24"/>
              </w:rPr>
            </w:pPr>
            <w:r w:rsidRPr="00C51330">
              <w:rPr>
                <w:rFonts w:ascii="Calibri" w:eastAsia="Times New Roman" w:hAnsi="Calibri" w:cs="Times New Roman"/>
                <w:sz w:val="18"/>
                <w:szCs w:val="18"/>
              </w:rPr>
              <w:t>7.1.2.3. Devirli olmayan ondalık gösterimleri rasyonel sayı olarak ifade eder.</w:t>
            </w:r>
            <w:r w:rsidRPr="00C51330">
              <w:rPr>
                <w:rFonts w:ascii="Calibri" w:eastAsia="Times New Roman" w:hAnsi="Calibri" w:cs="Times New Roman"/>
                <w:sz w:val="18"/>
                <w:szCs w:val="18"/>
              </w:rPr>
              <w:br/>
              <w:t>7.1.2.4. Rasyonel sayıları karşılaştırır ve sıralar.</w:t>
            </w:r>
          </w:p>
        </w:tc>
      </w:tr>
      <w:tr w:rsidR="008501CA" w:rsidRPr="00C51330" w14:paraId="66E01BB0" w14:textId="77777777" w:rsidTr="00C51330">
        <w:trPr>
          <w:cantSplit/>
          <w:trHeight w:val="300"/>
        </w:trPr>
        <w:tc>
          <w:tcPr>
            <w:tcW w:w="496" w:type="dxa"/>
            <w:vMerge/>
            <w:textDirection w:val="btLr"/>
          </w:tcPr>
          <w:p w14:paraId="2056FFF9" w14:textId="77777777" w:rsidR="00812F6A" w:rsidRPr="00C51330" w:rsidRDefault="00812F6A" w:rsidP="008501CA"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1493" w:type="dxa"/>
          </w:tcPr>
          <w:p w14:paraId="44A6A570" w14:textId="77777777" w:rsidR="00812F6A" w:rsidRPr="00C51330" w:rsidRDefault="00812F6A" w:rsidP="008501CA">
            <w:pPr>
              <w:jc w:val="center"/>
              <w:rPr>
                <w:b/>
                <w:sz w:val="24"/>
              </w:rPr>
            </w:pPr>
            <w:r w:rsidRPr="00C51330">
              <w:rPr>
                <w:b/>
                <w:sz w:val="24"/>
              </w:rPr>
              <w:t>23-29 EKİM</w:t>
            </w:r>
          </w:p>
        </w:tc>
        <w:tc>
          <w:tcPr>
            <w:tcW w:w="775" w:type="dxa"/>
          </w:tcPr>
          <w:p w14:paraId="48258A16" w14:textId="77777777" w:rsidR="00812F6A" w:rsidRPr="00C51330" w:rsidRDefault="00BB4255" w:rsidP="008501C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842" w:type="dxa"/>
          </w:tcPr>
          <w:p w14:paraId="632F4402" w14:textId="77777777" w:rsidR="00812F6A" w:rsidRPr="00C51330" w:rsidRDefault="00C51330" w:rsidP="008501CA">
            <w:pPr>
              <w:jc w:val="center"/>
              <w:rPr>
                <w:b/>
                <w:sz w:val="24"/>
              </w:rPr>
            </w:pPr>
            <w:r w:rsidRPr="00C51330">
              <w:rPr>
                <w:rFonts w:ascii="Calibri" w:eastAsia="Times New Roman" w:hAnsi="Calibri" w:cs="Times New Roman"/>
                <w:sz w:val="20"/>
                <w:szCs w:val="20"/>
              </w:rPr>
              <w:t>Rasyonel Sayılarla İşlemler</w:t>
            </w:r>
          </w:p>
        </w:tc>
        <w:tc>
          <w:tcPr>
            <w:tcW w:w="11199" w:type="dxa"/>
          </w:tcPr>
          <w:p w14:paraId="2750EEA6" w14:textId="77777777" w:rsidR="00812F6A" w:rsidRPr="00C51330" w:rsidRDefault="00C51330" w:rsidP="00C51330">
            <w:pPr>
              <w:rPr>
                <w:b/>
                <w:sz w:val="24"/>
              </w:rPr>
            </w:pPr>
            <w:r w:rsidRPr="00C51330">
              <w:rPr>
                <w:rFonts w:ascii="Calibri" w:eastAsia="Times New Roman" w:hAnsi="Calibri" w:cs="Times New Roman"/>
                <w:sz w:val="18"/>
                <w:szCs w:val="18"/>
              </w:rPr>
              <w:t>7.1.3.1. Rasyonel sayılarla toplama ve çıkarma işlemlerini yapar.</w:t>
            </w:r>
          </w:p>
        </w:tc>
      </w:tr>
      <w:tr w:rsidR="008501CA" w:rsidRPr="00C51330" w14:paraId="1CEDE1B2" w14:textId="77777777" w:rsidTr="00C51330">
        <w:trPr>
          <w:cantSplit/>
          <w:trHeight w:val="222"/>
        </w:trPr>
        <w:tc>
          <w:tcPr>
            <w:tcW w:w="496" w:type="dxa"/>
            <w:vMerge/>
            <w:textDirection w:val="btLr"/>
          </w:tcPr>
          <w:p w14:paraId="3E93106B" w14:textId="77777777" w:rsidR="00812F6A" w:rsidRPr="00C51330" w:rsidRDefault="00812F6A" w:rsidP="008501CA"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1493" w:type="dxa"/>
          </w:tcPr>
          <w:p w14:paraId="2AE9BEC6" w14:textId="77777777" w:rsidR="00812F6A" w:rsidRPr="00C51330" w:rsidRDefault="00812F6A" w:rsidP="008501CA">
            <w:pPr>
              <w:jc w:val="center"/>
              <w:rPr>
                <w:b/>
                <w:sz w:val="24"/>
              </w:rPr>
            </w:pPr>
            <w:r w:rsidRPr="00C51330">
              <w:rPr>
                <w:b/>
                <w:sz w:val="24"/>
              </w:rPr>
              <w:t>30 EKİM</w:t>
            </w:r>
            <w:r w:rsidRPr="00C51330">
              <w:rPr>
                <w:b/>
                <w:sz w:val="24"/>
              </w:rPr>
              <w:br/>
              <w:t>5 KASIM</w:t>
            </w:r>
          </w:p>
        </w:tc>
        <w:tc>
          <w:tcPr>
            <w:tcW w:w="775" w:type="dxa"/>
          </w:tcPr>
          <w:p w14:paraId="64488CF7" w14:textId="77777777" w:rsidR="00812F6A" w:rsidRPr="00C51330" w:rsidRDefault="00BB4255" w:rsidP="008501C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842" w:type="dxa"/>
          </w:tcPr>
          <w:p w14:paraId="4E54D42B" w14:textId="77777777" w:rsidR="00812F6A" w:rsidRPr="00C51330" w:rsidRDefault="00C51330" w:rsidP="008501CA">
            <w:pPr>
              <w:jc w:val="center"/>
              <w:rPr>
                <w:b/>
                <w:sz w:val="24"/>
              </w:rPr>
            </w:pPr>
            <w:r w:rsidRPr="00C51330">
              <w:rPr>
                <w:rFonts w:ascii="Calibri" w:eastAsia="Times New Roman" w:hAnsi="Calibri" w:cs="Times New Roman"/>
                <w:sz w:val="20"/>
                <w:szCs w:val="20"/>
              </w:rPr>
              <w:t>Rasyonel Sayılarla İşlemler</w:t>
            </w:r>
          </w:p>
        </w:tc>
        <w:tc>
          <w:tcPr>
            <w:tcW w:w="11199" w:type="dxa"/>
          </w:tcPr>
          <w:p w14:paraId="275C59CD" w14:textId="77777777" w:rsidR="00812F6A" w:rsidRPr="00C51330" w:rsidRDefault="00C51330" w:rsidP="00C51330">
            <w:pPr>
              <w:rPr>
                <w:b/>
                <w:sz w:val="24"/>
              </w:rPr>
            </w:pPr>
            <w:r w:rsidRPr="00C51330">
              <w:rPr>
                <w:rFonts w:ascii="Calibri" w:eastAsia="Times New Roman" w:hAnsi="Calibri" w:cs="Times New Roman"/>
                <w:sz w:val="20"/>
                <w:szCs w:val="20"/>
              </w:rPr>
              <w:t>7.1.3.2. Rasyonel sayılarla çarpma ve bölme işlemlerini yapar.</w:t>
            </w:r>
          </w:p>
        </w:tc>
      </w:tr>
      <w:tr w:rsidR="008501CA" w:rsidRPr="00C51330" w14:paraId="2F13F3E1" w14:textId="77777777" w:rsidTr="00C51330">
        <w:trPr>
          <w:cantSplit/>
          <w:trHeight w:val="270"/>
        </w:trPr>
        <w:tc>
          <w:tcPr>
            <w:tcW w:w="496" w:type="dxa"/>
            <w:vMerge w:val="restart"/>
            <w:textDirection w:val="btLr"/>
          </w:tcPr>
          <w:p w14:paraId="6CF8236E" w14:textId="77777777" w:rsidR="00812F6A" w:rsidRPr="00C51330" w:rsidRDefault="00812F6A" w:rsidP="008501CA">
            <w:pPr>
              <w:ind w:left="113" w:right="113"/>
              <w:jc w:val="center"/>
              <w:rPr>
                <w:b/>
                <w:sz w:val="24"/>
              </w:rPr>
            </w:pPr>
            <w:r w:rsidRPr="00C51330">
              <w:rPr>
                <w:b/>
                <w:sz w:val="24"/>
              </w:rPr>
              <w:t>KASIM</w:t>
            </w:r>
          </w:p>
        </w:tc>
        <w:tc>
          <w:tcPr>
            <w:tcW w:w="1493" w:type="dxa"/>
          </w:tcPr>
          <w:p w14:paraId="067434E4" w14:textId="77777777" w:rsidR="00812F6A" w:rsidRPr="00C51330" w:rsidRDefault="00812F6A" w:rsidP="008501CA">
            <w:pPr>
              <w:jc w:val="center"/>
              <w:rPr>
                <w:b/>
                <w:sz w:val="24"/>
              </w:rPr>
            </w:pPr>
            <w:r w:rsidRPr="00C51330">
              <w:rPr>
                <w:b/>
                <w:sz w:val="24"/>
              </w:rPr>
              <w:t>6-12 KASIM</w:t>
            </w:r>
          </w:p>
        </w:tc>
        <w:tc>
          <w:tcPr>
            <w:tcW w:w="775" w:type="dxa"/>
          </w:tcPr>
          <w:p w14:paraId="331DC11B" w14:textId="77777777" w:rsidR="00812F6A" w:rsidRPr="00C51330" w:rsidRDefault="00BB4255" w:rsidP="008501C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842" w:type="dxa"/>
          </w:tcPr>
          <w:p w14:paraId="1785FE14" w14:textId="77777777" w:rsidR="00812F6A" w:rsidRPr="00C51330" w:rsidRDefault="00C51330" w:rsidP="008501CA">
            <w:pPr>
              <w:jc w:val="center"/>
              <w:rPr>
                <w:b/>
                <w:sz w:val="24"/>
              </w:rPr>
            </w:pPr>
            <w:r w:rsidRPr="00C51330">
              <w:rPr>
                <w:rFonts w:ascii="Calibri" w:eastAsia="Times New Roman" w:hAnsi="Calibri" w:cs="Times New Roman"/>
                <w:sz w:val="20"/>
                <w:szCs w:val="20"/>
              </w:rPr>
              <w:t>Rasyonel Sayılarla İşlemler</w:t>
            </w:r>
          </w:p>
        </w:tc>
        <w:tc>
          <w:tcPr>
            <w:tcW w:w="11199" w:type="dxa"/>
          </w:tcPr>
          <w:p w14:paraId="0A7113DE" w14:textId="77777777" w:rsidR="00812F6A" w:rsidRPr="00C51330" w:rsidRDefault="00C51330" w:rsidP="00C51330">
            <w:pPr>
              <w:rPr>
                <w:b/>
                <w:sz w:val="24"/>
              </w:rPr>
            </w:pPr>
            <w:r w:rsidRPr="00C51330">
              <w:rPr>
                <w:rFonts w:ascii="Calibri" w:eastAsia="Times New Roman" w:hAnsi="Calibri" w:cs="Times New Roman"/>
                <w:sz w:val="18"/>
                <w:szCs w:val="18"/>
              </w:rPr>
              <w:t>7.1.3.3. Rasyonel sayıların kare ve küplerini hesaplar.</w:t>
            </w:r>
            <w:r w:rsidRPr="00C51330">
              <w:rPr>
                <w:rFonts w:ascii="Calibri" w:eastAsia="Times New Roman" w:hAnsi="Calibri" w:cs="Times New Roman"/>
                <w:sz w:val="18"/>
                <w:szCs w:val="18"/>
              </w:rPr>
              <w:br/>
              <w:t>7.1.3.4. Rasyonel sayılarla çok adımlı işlemleri yapar.</w:t>
            </w:r>
          </w:p>
        </w:tc>
      </w:tr>
      <w:tr w:rsidR="008501CA" w:rsidRPr="00C51330" w14:paraId="0321BD29" w14:textId="77777777" w:rsidTr="00C51330">
        <w:trPr>
          <w:cantSplit/>
          <w:trHeight w:val="300"/>
        </w:trPr>
        <w:tc>
          <w:tcPr>
            <w:tcW w:w="496" w:type="dxa"/>
            <w:vMerge/>
            <w:textDirection w:val="btLr"/>
          </w:tcPr>
          <w:p w14:paraId="2B7FDC7A" w14:textId="77777777" w:rsidR="00812F6A" w:rsidRPr="00C51330" w:rsidRDefault="00812F6A" w:rsidP="008501CA"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1493" w:type="dxa"/>
          </w:tcPr>
          <w:p w14:paraId="6339F0B6" w14:textId="77777777" w:rsidR="00812F6A" w:rsidRPr="00C51330" w:rsidRDefault="00812F6A" w:rsidP="008501CA">
            <w:pPr>
              <w:jc w:val="center"/>
              <w:rPr>
                <w:b/>
                <w:sz w:val="24"/>
              </w:rPr>
            </w:pPr>
            <w:r w:rsidRPr="00C51330">
              <w:rPr>
                <w:b/>
                <w:sz w:val="24"/>
              </w:rPr>
              <w:t>13-19 KASIM</w:t>
            </w:r>
          </w:p>
        </w:tc>
        <w:tc>
          <w:tcPr>
            <w:tcW w:w="775" w:type="dxa"/>
          </w:tcPr>
          <w:p w14:paraId="40D45F64" w14:textId="77777777" w:rsidR="00812F6A" w:rsidRPr="00C51330" w:rsidRDefault="00BB4255" w:rsidP="008501C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842" w:type="dxa"/>
          </w:tcPr>
          <w:p w14:paraId="2E5C6109" w14:textId="77777777" w:rsidR="00812F6A" w:rsidRPr="00C51330" w:rsidRDefault="00C51330" w:rsidP="008501CA">
            <w:pPr>
              <w:jc w:val="center"/>
              <w:rPr>
                <w:b/>
                <w:sz w:val="24"/>
              </w:rPr>
            </w:pPr>
            <w:r w:rsidRPr="00C51330">
              <w:rPr>
                <w:rFonts w:ascii="Calibri" w:eastAsia="Times New Roman" w:hAnsi="Calibri" w:cs="Times New Roman"/>
                <w:sz w:val="20"/>
                <w:szCs w:val="20"/>
              </w:rPr>
              <w:t>Rasyonel Sayılarla İşlemler</w:t>
            </w:r>
          </w:p>
        </w:tc>
        <w:tc>
          <w:tcPr>
            <w:tcW w:w="11199" w:type="dxa"/>
          </w:tcPr>
          <w:p w14:paraId="29036AB7" w14:textId="77777777" w:rsidR="00812F6A" w:rsidRPr="00C51330" w:rsidRDefault="00C51330" w:rsidP="00C51330">
            <w:pPr>
              <w:rPr>
                <w:b/>
                <w:sz w:val="24"/>
              </w:rPr>
            </w:pPr>
            <w:r w:rsidRPr="00C51330">
              <w:rPr>
                <w:rFonts w:ascii="Calibri" w:eastAsia="Times New Roman" w:hAnsi="Calibri" w:cs="Times New Roman"/>
                <w:sz w:val="18"/>
                <w:szCs w:val="18"/>
              </w:rPr>
              <w:t>7.1.3.5. Rasyonel sayılarla işlem yapmayı gerektiren problemleri çözer.</w:t>
            </w:r>
          </w:p>
        </w:tc>
      </w:tr>
      <w:tr w:rsidR="008501CA" w:rsidRPr="00C51330" w14:paraId="28EC8F7E" w14:textId="77777777" w:rsidTr="00C51330">
        <w:trPr>
          <w:cantSplit/>
          <w:trHeight w:val="330"/>
        </w:trPr>
        <w:tc>
          <w:tcPr>
            <w:tcW w:w="496" w:type="dxa"/>
            <w:vMerge/>
            <w:textDirection w:val="btLr"/>
          </w:tcPr>
          <w:p w14:paraId="406276BB" w14:textId="77777777" w:rsidR="00812F6A" w:rsidRPr="00C51330" w:rsidRDefault="00812F6A" w:rsidP="008501CA"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1493" w:type="dxa"/>
          </w:tcPr>
          <w:p w14:paraId="1C71BD8D" w14:textId="77777777" w:rsidR="00812F6A" w:rsidRPr="00C51330" w:rsidRDefault="00812F6A" w:rsidP="008501CA">
            <w:pPr>
              <w:jc w:val="center"/>
              <w:rPr>
                <w:b/>
                <w:sz w:val="24"/>
              </w:rPr>
            </w:pPr>
            <w:r w:rsidRPr="00C51330">
              <w:rPr>
                <w:b/>
                <w:sz w:val="24"/>
              </w:rPr>
              <w:t>20-26 KASIM</w:t>
            </w:r>
          </w:p>
        </w:tc>
        <w:tc>
          <w:tcPr>
            <w:tcW w:w="775" w:type="dxa"/>
          </w:tcPr>
          <w:p w14:paraId="52819DFE" w14:textId="77777777" w:rsidR="00812F6A" w:rsidRPr="00C51330" w:rsidRDefault="00BB4255" w:rsidP="008501C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842" w:type="dxa"/>
          </w:tcPr>
          <w:p w14:paraId="5196F5F6" w14:textId="77777777" w:rsidR="00812F6A" w:rsidRPr="00C51330" w:rsidRDefault="00C51330" w:rsidP="008501CA">
            <w:pPr>
              <w:jc w:val="center"/>
              <w:rPr>
                <w:b/>
                <w:sz w:val="24"/>
              </w:rPr>
            </w:pPr>
            <w:r w:rsidRPr="00C51330">
              <w:rPr>
                <w:rFonts w:ascii="Calibri" w:eastAsia="Times New Roman" w:hAnsi="Calibri" w:cs="Times New Roman"/>
                <w:sz w:val="20"/>
                <w:szCs w:val="20"/>
              </w:rPr>
              <w:t>Eşitlik ve Denklem</w:t>
            </w:r>
          </w:p>
        </w:tc>
        <w:tc>
          <w:tcPr>
            <w:tcW w:w="11199" w:type="dxa"/>
          </w:tcPr>
          <w:p w14:paraId="2766AC4B" w14:textId="77777777" w:rsidR="00812F6A" w:rsidRPr="00C51330" w:rsidRDefault="00C51330" w:rsidP="00C51330">
            <w:pPr>
              <w:rPr>
                <w:b/>
                <w:sz w:val="24"/>
              </w:rPr>
            </w:pPr>
            <w:r w:rsidRPr="00C51330">
              <w:rPr>
                <w:rFonts w:ascii="Calibri" w:eastAsia="Times New Roman" w:hAnsi="Calibri" w:cs="Times New Roman"/>
                <w:sz w:val="20"/>
                <w:szCs w:val="20"/>
              </w:rPr>
              <w:t>7.2.1.1. Gerçek yaşam durumlarına uygun birinci dereceden bir bilinmeyenli denklemleri kurar.</w:t>
            </w:r>
            <w:r w:rsidRPr="00C51330">
              <w:rPr>
                <w:rFonts w:ascii="Calibri" w:eastAsia="Times New Roman" w:hAnsi="Calibri" w:cs="Times New Roman"/>
                <w:sz w:val="20"/>
                <w:szCs w:val="20"/>
              </w:rPr>
              <w:br/>
              <w:t>7.2.1.2. Denklemlerde eşitliğin korunumu ilkesini anlar.</w:t>
            </w:r>
          </w:p>
        </w:tc>
      </w:tr>
      <w:tr w:rsidR="008501CA" w:rsidRPr="00C51330" w14:paraId="40F93E21" w14:textId="77777777" w:rsidTr="00C51330">
        <w:trPr>
          <w:cantSplit/>
          <w:trHeight w:val="192"/>
        </w:trPr>
        <w:tc>
          <w:tcPr>
            <w:tcW w:w="496" w:type="dxa"/>
            <w:vMerge/>
            <w:textDirection w:val="btLr"/>
          </w:tcPr>
          <w:p w14:paraId="16498AE0" w14:textId="77777777" w:rsidR="00812F6A" w:rsidRPr="00C51330" w:rsidRDefault="00812F6A" w:rsidP="008501CA"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1493" w:type="dxa"/>
          </w:tcPr>
          <w:p w14:paraId="1E616C66" w14:textId="77777777" w:rsidR="00812F6A" w:rsidRPr="00C51330" w:rsidRDefault="00812F6A" w:rsidP="008501CA">
            <w:pPr>
              <w:jc w:val="center"/>
              <w:rPr>
                <w:b/>
                <w:sz w:val="24"/>
              </w:rPr>
            </w:pPr>
            <w:r w:rsidRPr="00C51330">
              <w:rPr>
                <w:b/>
                <w:sz w:val="24"/>
              </w:rPr>
              <w:t>27 KASIM</w:t>
            </w:r>
            <w:r w:rsidRPr="00C51330">
              <w:rPr>
                <w:b/>
                <w:sz w:val="24"/>
              </w:rPr>
              <w:br/>
            </w:r>
            <w:r w:rsidR="008501CA" w:rsidRPr="00C51330">
              <w:rPr>
                <w:b/>
                <w:sz w:val="24"/>
              </w:rPr>
              <w:t>3 ARALIK</w:t>
            </w:r>
          </w:p>
        </w:tc>
        <w:tc>
          <w:tcPr>
            <w:tcW w:w="775" w:type="dxa"/>
          </w:tcPr>
          <w:p w14:paraId="1A88414D" w14:textId="77777777" w:rsidR="00812F6A" w:rsidRPr="00C51330" w:rsidRDefault="00BB4255" w:rsidP="008501C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842" w:type="dxa"/>
          </w:tcPr>
          <w:p w14:paraId="783DDBF2" w14:textId="77777777" w:rsidR="00812F6A" w:rsidRPr="00C51330" w:rsidRDefault="00C51330" w:rsidP="008501CA">
            <w:pPr>
              <w:jc w:val="center"/>
              <w:rPr>
                <w:b/>
                <w:sz w:val="24"/>
              </w:rPr>
            </w:pPr>
            <w:r w:rsidRPr="00C51330">
              <w:rPr>
                <w:rFonts w:ascii="Calibri" w:eastAsia="Times New Roman" w:hAnsi="Calibri" w:cs="Times New Roman"/>
                <w:sz w:val="20"/>
                <w:szCs w:val="20"/>
              </w:rPr>
              <w:t>Eşitlik ve Denklem</w:t>
            </w:r>
          </w:p>
        </w:tc>
        <w:tc>
          <w:tcPr>
            <w:tcW w:w="11199" w:type="dxa"/>
          </w:tcPr>
          <w:p w14:paraId="782BBCDC" w14:textId="77777777" w:rsidR="00812F6A" w:rsidRPr="00C51330" w:rsidRDefault="00C51330" w:rsidP="00C51330">
            <w:pPr>
              <w:rPr>
                <w:b/>
                <w:sz w:val="24"/>
              </w:rPr>
            </w:pPr>
            <w:r w:rsidRPr="00C51330">
              <w:rPr>
                <w:rFonts w:ascii="Calibri" w:eastAsia="Times New Roman" w:hAnsi="Calibri" w:cs="Times New Roman"/>
                <w:sz w:val="18"/>
                <w:szCs w:val="18"/>
              </w:rPr>
              <w:t xml:space="preserve">7.2.1.3. Birinci dereceden bir bilinmeyenli </w:t>
            </w:r>
            <w:hyperlink r:id="rId6" w:history="1">
              <w:r w:rsidRPr="00C51330">
                <w:rPr>
                  <w:rStyle w:val="Kpr"/>
                  <w:rFonts w:ascii="Calibri" w:eastAsia="Times New Roman" w:hAnsi="Calibri" w:cs="Times New Roman"/>
                  <w:color w:val="auto"/>
                  <w:sz w:val="18"/>
                  <w:szCs w:val="18"/>
                  <w:u w:val="none"/>
                </w:rPr>
                <w:t>denklemleri</w:t>
              </w:r>
            </w:hyperlink>
            <w:r w:rsidRPr="00C51330">
              <w:rPr>
                <w:rFonts w:ascii="Calibri" w:eastAsia="Times New Roman" w:hAnsi="Calibri" w:cs="Times New Roman"/>
                <w:sz w:val="18"/>
                <w:szCs w:val="18"/>
              </w:rPr>
              <w:t xml:space="preserve"> çözer</w:t>
            </w:r>
            <w:r w:rsidRPr="00C51330">
              <w:rPr>
                <w:rFonts w:ascii="Calibri" w:eastAsia="Times New Roman" w:hAnsi="Calibri" w:cs="Times New Roman"/>
                <w:sz w:val="18"/>
                <w:szCs w:val="18"/>
              </w:rPr>
              <w:br/>
              <w:t>7.2.1.4. Birinci dereceden bir bilinmeyenli denklem kurmayı gerektiren problemleri çözer.</w:t>
            </w:r>
          </w:p>
        </w:tc>
      </w:tr>
      <w:tr w:rsidR="008501CA" w:rsidRPr="00C51330" w14:paraId="420EE5FF" w14:textId="77777777" w:rsidTr="00C51330">
        <w:trPr>
          <w:cantSplit/>
          <w:trHeight w:val="300"/>
        </w:trPr>
        <w:tc>
          <w:tcPr>
            <w:tcW w:w="496" w:type="dxa"/>
            <w:vMerge w:val="restart"/>
            <w:textDirection w:val="btLr"/>
          </w:tcPr>
          <w:p w14:paraId="34D15BB8" w14:textId="77777777" w:rsidR="00812F6A" w:rsidRPr="00C51330" w:rsidRDefault="00812F6A" w:rsidP="008501CA">
            <w:pPr>
              <w:ind w:left="113" w:right="113"/>
              <w:jc w:val="center"/>
              <w:rPr>
                <w:b/>
                <w:sz w:val="24"/>
              </w:rPr>
            </w:pPr>
            <w:r w:rsidRPr="00C51330">
              <w:rPr>
                <w:b/>
                <w:sz w:val="24"/>
              </w:rPr>
              <w:t>ARALIK</w:t>
            </w:r>
          </w:p>
        </w:tc>
        <w:tc>
          <w:tcPr>
            <w:tcW w:w="1493" w:type="dxa"/>
          </w:tcPr>
          <w:p w14:paraId="5EB8729D" w14:textId="77777777" w:rsidR="00812F6A" w:rsidRPr="00C51330" w:rsidRDefault="008501CA" w:rsidP="008501CA">
            <w:pPr>
              <w:jc w:val="center"/>
              <w:rPr>
                <w:b/>
                <w:sz w:val="24"/>
              </w:rPr>
            </w:pPr>
            <w:r w:rsidRPr="00C51330">
              <w:rPr>
                <w:b/>
                <w:sz w:val="24"/>
              </w:rPr>
              <w:t>4-10 ARALIK</w:t>
            </w:r>
          </w:p>
        </w:tc>
        <w:tc>
          <w:tcPr>
            <w:tcW w:w="775" w:type="dxa"/>
          </w:tcPr>
          <w:p w14:paraId="6511E9E4" w14:textId="77777777" w:rsidR="00812F6A" w:rsidRPr="00C51330" w:rsidRDefault="00BB4255" w:rsidP="008501C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842" w:type="dxa"/>
          </w:tcPr>
          <w:p w14:paraId="7B46CF81" w14:textId="77777777" w:rsidR="00812F6A" w:rsidRPr="00C51330" w:rsidRDefault="00C51330" w:rsidP="008501CA">
            <w:pPr>
              <w:jc w:val="center"/>
              <w:rPr>
                <w:b/>
                <w:sz w:val="24"/>
              </w:rPr>
            </w:pPr>
            <w:r w:rsidRPr="00C51330">
              <w:rPr>
                <w:rFonts w:ascii="Calibri" w:eastAsia="Times New Roman" w:hAnsi="Calibri" w:cs="Times New Roman"/>
                <w:sz w:val="20"/>
                <w:szCs w:val="20"/>
              </w:rPr>
              <w:t>Doğrusal Denklemler</w:t>
            </w:r>
          </w:p>
        </w:tc>
        <w:tc>
          <w:tcPr>
            <w:tcW w:w="11199" w:type="dxa"/>
          </w:tcPr>
          <w:p w14:paraId="6693757B" w14:textId="77777777" w:rsidR="00812F6A" w:rsidRPr="00C51330" w:rsidRDefault="00C51330" w:rsidP="00C51330">
            <w:pPr>
              <w:rPr>
                <w:b/>
                <w:sz w:val="24"/>
              </w:rPr>
            </w:pPr>
            <w:r w:rsidRPr="00C51330">
              <w:rPr>
                <w:rFonts w:ascii="Calibri" w:eastAsia="Times New Roman" w:hAnsi="Calibri" w:cs="Times New Roman"/>
                <w:sz w:val="18"/>
                <w:szCs w:val="18"/>
              </w:rPr>
              <w:t>7.2.2.1. Koordinat sistemini özellikleriyle tanır ve sıralı ikilileri gösterir.</w:t>
            </w:r>
            <w:r w:rsidRPr="00C51330">
              <w:rPr>
                <w:rFonts w:ascii="Calibri" w:eastAsia="Times New Roman" w:hAnsi="Calibri" w:cs="Times New Roman"/>
                <w:sz w:val="18"/>
                <w:szCs w:val="18"/>
              </w:rPr>
              <w:br/>
            </w:r>
            <w:r w:rsidRPr="00C51330">
              <w:rPr>
                <w:rFonts w:ascii="Calibri" w:eastAsia="Times New Roman" w:hAnsi="Calibri" w:cs="Times New Roman"/>
                <w:sz w:val="20"/>
                <w:szCs w:val="20"/>
              </w:rPr>
              <w:t>7.2.2.2. Aralarında doğrusal ilişki bulunan iki değişkenden birinin diğerine bağlı olarak nasıl değiştiğini tablo, grafik ve denklem ile ifade eder.</w:t>
            </w:r>
          </w:p>
        </w:tc>
      </w:tr>
      <w:tr w:rsidR="008501CA" w:rsidRPr="00C51330" w14:paraId="506FB0E5" w14:textId="77777777" w:rsidTr="00C51330">
        <w:trPr>
          <w:cantSplit/>
          <w:trHeight w:val="222"/>
        </w:trPr>
        <w:tc>
          <w:tcPr>
            <w:tcW w:w="496" w:type="dxa"/>
            <w:vMerge/>
            <w:textDirection w:val="btLr"/>
          </w:tcPr>
          <w:p w14:paraId="509A3A35" w14:textId="77777777" w:rsidR="00812F6A" w:rsidRPr="00C51330" w:rsidRDefault="00812F6A" w:rsidP="008501CA"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1493" w:type="dxa"/>
          </w:tcPr>
          <w:p w14:paraId="47B7E389" w14:textId="77777777" w:rsidR="00812F6A" w:rsidRPr="00C51330" w:rsidRDefault="008501CA" w:rsidP="008501CA">
            <w:pPr>
              <w:jc w:val="center"/>
              <w:rPr>
                <w:b/>
                <w:sz w:val="24"/>
              </w:rPr>
            </w:pPr>
            <w:r w:rsidRPr="00C51330">
              <w:rPr>
                <w:b/>
                <w:sz w:val="24"/>
              </w:rPr>
              <w:t>11-17 ARALIK</w:t>
            </w:r>
          </w:p>
        </w:tc>
        <w:tc>
          <w:tcPr>
            <w:tcW w:w="775" w:type="dxa"/>
          </w:tcPr>
          <w:p w14:paraId="74A0E844" w14:textId="77777777" w:rsidR="00812F6A" w:rsidRPr="00C51330" w:rsidRDefault="00BB4255" w:rsidP="008501C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842" w:type="dxa"/>
          </w:tcPr>
          <w:p w14:paraId="5BFB6F50" w14:textId="77777777" w:rsidR="00812F6A" w:rsidRPr="00C51330" w:rsidRDefault="00C51330" w:rsidP="008501CA">
            <w:pPr>
              <w:jc w:val="center"/>
              <w:rPr>
                <w:b/>
                <w:sz w:val="24"/>
              </w:rPr>
            </w:pPr>
            <w:r w:rsidRPr="00C51330">
              <w:rPr>
                <w:rFonts w:ascii="Calibri" w:eastAsia="Times New Roman" w:hAnsi="Calibri" w:cs="Times New Roman"/>
                <w:sz w:val="20"/>
                <w:szCs w:val="20"/>
              </w:rPr>
              <w:t>Doğrusal Denklemler</w:t>
            </w:r>
          </w:p>
        </w:tc>
        <w:tc>
          <w:tcPr>
            <w:tcW w:w="11199" w:type="dxa"/>
          </w:tcPr>
          <w:p w14:paraId="57EA3E95" w14:textId="77777777" w:rsidR="00812F6A" w:rsidRPr="00C51330" w:rsidRDefault="00C51330" w:rsidP="00C51330">
            <w:pPr>
              <w:rPr>
                <w:b/>
                <w:sz w:val="24"/>
              </w:rPr>
            </w:pPr>
            <w:r w:rsidRPr="00C51330">
              <w:rPr>
                <w:rFonts w:ascii="Calibri" w:eastAsia="Times New Roman" w:hAnsi="Calibri" w:cs="Times New Roman"/>
                <w:sz w:val="18"/>
                <w:szCs w:val="18"/>
              </w:rPr>
              <w:t xml:space="preserve">7.2.2.3. </w:t>
            </w:r>
            <w:hyperlink r:id="rId7" w:history="1">
              <w:r w:rsidRPr="00C51330">
                <w:rPr>
                  <w:rStyle w:val="Kpr"/>
                  <w:rFonts w:ascii="Calibri" w:eastAsia="Times New Roman" w:hAnsi="Calibri" w:cs="Times New Roman"/>
                  <w:color w:val="auto"/>
                  <w:sz w:val="18"/>
                  <w:szCs w:val="18"/>
                  <w:u w:val="none"/>
                </w:rPr>
                <w:t>Doğrusal denklemlerin grafiğini</w:t>
              </w:r>
            </w:hyperlink>
            <w:r w:rsidRPr="00C51330">
              <w:rPr>
                <w:rFonts w:ascii="Calibri" w:eastAsia="Times New Roman" w:hAnsi="Calibri" w:cs="Times New Roman"/>
                <w:sz w:val="18"/>
                <w:szCs w:val="18"/>
              </w:rPr>
              <w:t xml:space="preserve"> çizer.</w:t>
            </w:r>
          </w:p>
        </w:tc>
      </w:tr>
      <w:tr w:rsidR="008501CA" w:rsidRPr="00C51330" w14:paraId="327A5522" w14:textId="77777777" w:rsidTr="00C51330">
        <w:trPr>
          <w:cantSplit/>
          <w:trHeight w:val="240"/>
        </w:trPr>
        <w:tc>
          <w:tcPr>
            <w:tcW w:w="496" w:type="dxa"/>
            <w:vMerge/>
            <w:textDirection w:val="btLr"/>
          </w:tcPr>
          <w:p w14:paraId="67E22811" w14:textId="77777777" w:rsidR="00812F6A" w:rsidRPr="00C51330" w:rsidRDefault="00812F6A" w:rsidP="008501CA"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1493" w:type="dxa"/>
          </w:tcPr>
          <w:p w14:paraId="6A27FD13" w14:textId="77777777" w:rsidR="00812F6A" w:rsidRPr="00C51330" w:rsidRDefault="008501CA" w:rsidP="008501CA">
            <w:pPr>
              <w:jc w:val="center"/>
              <w:rPr>
                <w:b/>
                <w:sz w:val="24"/>
              </w:rPr>
            </w:pPr>
            <w:r w:rsidRPr="00C51330">
              <w:rPr>
                <w:b/>
                <w:sz w:val="24"/>
              </w:rPr>
              <w:t>18-24 ARALIK</w:t>
            </w:r>
          </w:p>
        </w:tc>
        <w:tc>
          <w:tcPr>
            <w:tcW w:w="775" w:type="dxa"/>
          </w:tcPr>
          <w:p w14:paraId="1B24A722" w14:textId="77777777" w:rsidR="00812F6A" w:rsidRPr="00C51330" w:rsidRDefault="00BB4255" w:rsidP="008501C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842" w:type="dxa"/>
          </w:tcPr>
          <w:p w14:paraId="682C8609" w14:textId="77777777" w:rsidR="00812F6A" w:rsidRPr="00C51330" w:rsidRDefault="00C51330" w:rsidP="008501CA">
            <w:pPr>
              <w:jc w:val="center"/>
              <w:rPr>
                <w:b/>
                <w:sz w:val="24"/>
              </w:rPr>
            </w:pPr>
            <w:r w:rsidRPr="00C51330">
              <w:rPr>
                <w:rFonts w:ascii="Calibri" w:eastAsia="Times New Roman" w:hAnsi="Calibri" w:cs="Times New Roman"/>
                <w:sz w:val="20"/>
                <w:szCs w:val="20"/>
              </w:rPr>
              <w:t>Oran ve Orantı</w:t>
            </w:r>
          </w:p>
        </w:tc>
        <w:tc>
          <w:tcPr>
            <w:tcW w:w="11199" w:type="dxa"/>
          </w:tcPr>
          <w:p w14:paraId="0F1EFA70" w14:textId="77777777" w:rsidR="00812F6A" w:rsidRPr="00C51330" w:rsidRDefault="00C51330" w:rsidP="00C51330">
            <w:pPr>
              <w:rPr>
                <w:b/>
                <w:sz w:val="24"/>
              </w:rPr>
            </w:pPr>
            <w:r w:rsidRPr="00C51330">
              <w:rPr>
                <w:rFonts w:ascii="Calibri" w:eastAsia="Times New Roman" w:hAnsi="Calibri" w:cs="Times New Roman"/>
                <w:sz w:val="18"/>
                <w:szCs w:val="18"/>
              </w:rPr>
              <w:t>7.1.4.1. Birbirine oranı verilen iki çokluktan biri verildiğinde diğerini bulur.</w:t>
            </w:r>
            <w:r w:rsidRPr="00C51330">
              <w:rPr>
                <w:rFonts w:ascii="Calibri" w:eastAsia="Times New Roman" w:hAnsi="Calibri" w:cs="Times New Roman"/>
                <w:sz w:val="18"/>
                <w:szCs w:val="18"/>
              </w:rPr>
              <w:br/>
              <w:t>7.1.4.2. Oranda çokluklardan birinin 1 olması durumunda diğerinin alacağı değeri belirler.</w:t>
            </w:r>
          </w:p>
        </w:tc>
      </w:tr>
      <w:tr w:rsidR="008501CA" w:rsidRPr="00C51330" w14:paraId="31EBE279" w14:textId="77777777" w:rsidTr="00C51330">
        <w:trPr>
          <w:cantSplit/>
          <w:trHeight w:val="375"/>
        </w:trPr>
        <w:tc>
          <w:tcPr>
            <w:tcW w:w="496" w:type="dxa"/>
            <w:vMerge/>
            <w:textDirection w:val="btLr"/>
          </w:tcPr>
          <w:p w14:paraId="1A20C6E8" w14:textId="77777777" w:rsidR="00812F6A" w:rsidRPr="00C51330" w:rsidRDefault="00812F6A" w:rsidP="008501CA"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1493" w:type="dxa"/>
          </w:tcPr>
          <w:p w14:paraId="767B65AE" w14:textId="77777777" w:rsidR="00812F6A" w:rsidRPr="00C51330" w:rsidRDefault="008501CA" w:rsidP="008501CA">
            <w:pPr>
              <w:jc w:val="center"/>
              <w:rPr>
                <w:b/>
                <w:sz w:val="24"/>
              </w:rPr>
            </w:pPr>
            <w:r w:rsidRPr="00C51330">
              <w:rPr>
                <w:b/>
                <w:sz w:val="24"/>
              </w:rPr>
              <w:t>25-31 ARALIK</w:t>
            </w:r>
          </w:p>
        </w:tc>
        <w:tc>
          <w:tcPr>
            <w:tcW w:w="775" w:type="dxa"/>
          </w:tcPr>
          <w:p w14:paraId="76F8B546" w14:textId="77777777" w:rsidR="00812F6A" w:rsidRPr="00C51330" w:rsidRDefault="00BB4255" w:rsidP="008501C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842" w:type="dxa"/>
          </w:tcPr>
          <w:p w14:paraId="3E4F4261" w14:textId="77777777" w:rsidR="00812F6A" w:rsidRPr="00C51330" w:rsidRDefault="00000000" w:rsidP="008501CA">
            <w:pPr>
              <w:jc w:val="center"/>
              <w:rPr>
                <w:b/>
                <w:sz w:val="24"/>
              </w:rPr>
            </w:pPr>
            <w:hyperlink r:id="rId8" w:history="1">
              <w:r w:rsidR="00C51330" w:rsidRPr="00C51330">
                <w:rPr>
                  <w:rStyle w:val="Kpr"/>
                  <w:rFonts w:ascii="Calibri" w:eastAsia="Times New Roman" w:hAnsi="Calibri" w:cs="Times New Roman"/>
                  <w:color w:val="auto"/>
                  <w:sz w:val="20"/>
                  <w:szCs w:val="20"/>
                  <w:u w:val="none"/>
                </w:rPr>
                <w:t>Oran ve Orantı</w:t>
              </w:r>
            </w:hyperlink>
          </w:p>
        </w:tc>
        <w:tc>
          <w:tcPr>
            <w:tcW w:w="11199" w:type="dxa"/>
          </w:tcPr>
          <w:p w14:paraId="01B25823" w14:textId="77777777" w:rsidR="00812F6A" w:rsidRPr="00C51330" w:rsidRDefault="00C51330" w:rsidP="00C51330">
            <w:pPr>
              <w:rPr>
                <w:b/>
                <w:sz w:val="24"/>
              </w:rPr>
            </w:pPr>
            <w:r w:rsidRPr="00C51330">
              <w:rPr>
                <w:rFonts w:ascii="Calibri" w:eastAsia="Times New Roman" w:hAnsi="Calibri" w:cs="Times New Roman"/>
                <w:sz w:val="18"/>
                <w:szCs w:val="18"/>
              </w:rPr>
              <w:t>7.1.4.3. Gerçek yaşam durumlarını, tabloları veya doğru grafiklerini inceleyerek iki çokluğun orantılı olup olmadığına karar verir.</w:t>
            </w:r>
          </w:p>
        </w:tc>
      </w:tr>
      <w:tr w:rsidR="008501CA" w:rsidRPr="00C51330" w14:paraId="5F22AD67" w14:textId="77777777" w:rsidTr="00C51330">
        <w:trPr>
          <w:cantSplit/>
          <w:trHeight w:val="630"/>
        </w:trPr>
        <w:tc>
          <w:tcPr>
            <w:tcW w:w="496" w:type="dxa"/>
            <w:vMerge w:val="restart"/>
            <w:textDirection w:val="btLr"/>
          </w:tcPr>
          <w:p w14:paraId="415C18CC" w14:textId="77777777" w:rsidR="00812F6A" w:rsidRPr="00C51330" w:rsidRDefault="00812F6A" w:rsidP="008501CA">
            <w:pPr>
              <w:ind w:left="113" w:right="113"/>
              <w:jc w:val="center"/>
              <w:rPr>
                <w:b/>
                <w:sz w:val="24"/>
              </w:rPr>
            </w:pPr>
            <w:r w:rsidRPr="00C51330">
              <w:rPr>
                <w:b/>
                <w:sz w:val="24"/>
              </w:rPr>
              <w:t>OCAK</w:t>
            </w:r>
          </w:p>
        </w:tc>
        <w:tc>
          <w:tcPr>
            <w:tcW w:w="1493" w:type="dxa"/>
          </w:tcPr>
          <w:p w14:paraId="0530169D" w14:textId="77777777" w:rsidR="00812F6A" w:rsidRPr="00C51330" w:rsidRDefault="008501CA" w:rsidP="008501CA">
            <w:pPr>
              <w:jc w:val="center"/>
              <w:rPr>
                <w:b/>
                <w:sz w:val="24"/>
              </w:rPr>
            </w:pPr>
            <w:r w:rsidRPr="00C51330">
              <w:rPr>
                <w:b/>
                <w:sz w:val="24"/>
              </w:rPr>
              <w:t>1-7 OCAK</w:t>
            </w:r>
          </w:p>
        </w:tc>
        <w:tc>
          <w:tcPr>
            <w:tcW w:w="775" w:type="dxa"/>
          </w:tcPr>
          <w:p w14:paraId="20E049F9" w14:textId="77777777" w:rsidR="00812F6A" w:rsidRPr="00C51330" w:rsidRDefault="00BB4255" w:rsidP="008501C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842" w:type="dxa"/>
          </w:tcPr>
          <w:p w14:paraId="57828D21" w14:textId="77777777" w:rsidR="00812F6A" w:rsidRPr="00C51330" w:rsidRDefault="00C51330" w:rsidP="008501CA">
            <w:pPr>
              <w:jc w:val="center"/>
              <w:rPr>
                <w:b/>
                <w:sz w:val="24"/>
              </w:rPr>
            </w:pPr>
            <w:r w:rsidRPr="00C51330">
              <w:rPr>
                <w:rFonts w:ascii="Calibri" w:eastAsia="Times New Roman" w:hAnsi="Calibri" w:cs="Times New Roman"/>
                <w:sz w:val="20"/>
                <w:szCs w:val="20"/>
              </w:rPr>
              <w:t>Oran ve Orantı</w:t>
            </w:r>
          </w:p>
        </w:tc>
        <w:tc>
          <w:tcPr>
            <w:tcW w:w="11199" w:type="dxa"/>
          </w:tcPr>
          <w:p w14:paraId="466D0341" w14:textId="77777777" w:rsidR="00812F6A" w:rsidRPr="00C51330" w:rsidRDefault="00C51330" w:rsidP="00C51330">
            <w:pPr>
              <w:rPr>
                <w:b/>
                <w:sz w:val="24"/>
              </w:rPr>
            </w:pPr>
            <w:r w:rsidRPr="00C51330">
              <w:rPr>
                <w:rFonts w:ascii="Calibri" w:eastAsia="Times New Roman" w:hAnsi="Calibri" w:cs="Times New Roman"/>
                <w:sz w:val="18"/>
                <w:szCs w:val="18"/>
              </w:rPr>
              <w:t>7.1.4.4. Doğru orantılı iki çokluk arasındaki ilişkiyi tablo veya denklem olarak ifade eder.</w:t>
            </w:r>
            <w:r w:rsidRPr="00C51330">
              <w:rPr>
                <w:rFonts w:ascii="Calibri" w:eastAsia="Times New Roman" w:hAnsi="Calibri" w:cs="Times New Roman"/>
                <w:sz w:val="18"/>
                <w:szCs w:val="18"/>
              </w:rPr>
              <w:br/>
              <w:t>7.1.4.5. Doğru orantılı iki çokluğa ait orantı sabitini belirler ve yorumlar.</w:t>
            </w:r>
          </w:p>
        </w:tc>
      </w:tr>
      <w:tr w:rsidR="008501CA" w:rsidRPr="00C51330" w14:paraId="7B15CF68" w14:textId="77777777" w:rsidTr="00C51330">
        <w:trPr>
          <w:cantSplit/>
          <w:trHeight w:val="489"/>
        </w:trPr>
        <w:tc>
          <w:tcPr>
            <w:tcW w:w="496" w:type="dxa"/>
            <w:vMerge/>
            <w:textDirection w:val="btLr"/>
          </w:tcPr>
          <w:p w14:paraId="50632B9F" w14:textId="77777777" w:rsidR="00812F6A" w:rsidRPr="00C51330" w:rsidRDefault="00812F6A" w:rsidP="008501CA"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1493" w:type="dxa"/>
          </w:tcPr>
          <w:p w14:paraId="078D5F7D" w14:textId="77777777" w:rsidR="00812F6A" w:rsidRPr="00C51330" w:rsidRDefault="008501CA" w:rsidP="008501CA">
            <w:pPr>
              <w:jc w:val="center"/>
              <w:rPr>
                <w:b/>
                <w:sz w:val="24"/>
              </w:rPr>
            </w:pPr>
            <w:r w:rsidRPr="00C51330">
              <w:rPr>
                <w:b/>
                <w:sz w:val="24"/>
              </w:rPr>
              <w:t>8-14 OCAK</w:t>
            </w:r>
          </w:p>
        </w:tc>
        <w:tc>
          <w:tcPr>
            <w:tcW w:w="775" w:type="dxa"/>
          </w:tcPr>
          <w:p w14:paraId="5594E107" w14:textId="77777777" w:rsidR="00812F6A" w:rsidRPr="00C51330" w:rsidRDefault="00BB4255" w:rsidP="008501C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842" w:type="dxa"/>
          </w:tcPr>
          <w:p w14:paraId="4B89A03C" w14:textId="77777777" w:rsidR="00812F6A" w:rsidRPr="00C51330" w:rsidRDefault="00C51330" w:rsidP="008501CA">
            <w:pPr>
              <w:jc w:val="center"/>
              <w:rPr>
                <w:b/>
                <w:sz w:val="24"/>
              </w:rPr>
            </w:pPr>
            <w:r w:rsidRPr="00C51330">
              <w:rPr>
                <w:rFonts w:ascii="Calibri" w:eastAsia="Times New Roman" w:hAnsi="Calibri" w:cs="Times New Roman"/>
                <w:sz w:val="20"/>
                <w:szCs w:val="20"/>
              </w:rPr>
              <w:t>Oran ve Orantı</w:t>
            </w:r>
          </w:p>
        </w:tc>
        <w:tc>
          <w:tcPr>
            <w:tcW w:w="11199" w:type="dxa"/>
          </w:tcPr>
          <w:p w14:paraId="79D4FDB4" w14:textId="77777777" w:rsidR="00812F6A" w:rsidRPr="00C51330" w:rsidRDefault="00C51330" w:rsidP="00C51330">
            <w:pPr>
              <w:rPr>
                <w:b/>
                <w:sz w:val="24"/>
              </w:rPr>
            </w:pPr>
            <w:r w:rsidRPr="00C51330">
              <w:rPr>
                <w:rFonts w:ascii="Calibri" w:eastAsia="Times New Roman" w:hAnsi="Calibri" w:cs="Times New Roman"/>
                <w:sz w:val="18"/>
                <w:szCs w:val="18"/>
              </w:rPr>
              <w:t>7.1.4.6. Gerçek yaşam durumlarını ve tabloları inceleyerek iki çokluğun ters orantılı olup olmadığına karar verir.</w:t>
            </w:r>
            <w:r w:rsidRPr="00C51330">
              <w:rPr>
                <w:rFonts w:ascii="Calibri" w:eastAsia="Times New Roman" w:hAnsi="Calibri" w:cs="Times New Roman"/>
                <w:sz w:val="18"/>
                <w:szCs w:val="18"/>
              </w:rPr>
              <w:br/>
              <w:t>7.1.4.7. Doğru ve ters orantıyla ilgili problemleri çözer.</w:t>
            </w:r>
          </w:p>
        </w:tc>
      </w:tr>
    </w:tbl>
    <w:p w14:paraId="0EC2D414" w14:textId="0D676FC2" w:rsidR="008501CA" w:rsidRPr="00C51330" w:rsidRDefault="00497F0E" w:rsidP="00497F0E">
      <w:pPr>
        <w:tabs>
          <w:tab w:val="left" w:pos="6285"/>
        </w:tabs>
        <w:rPr>
          <w:b/>
          <w:sz w:val="24"/>
        </w:rPr>
      </w:pPr>
      <w:r>
        <w:rPr>
          <w:b/>
          <w:sz w:val="24"/>
        </w:rPr>
        <w:tab/>
      </w:r>
    </w:p>
    <w:p w14:paraId="634EAA27" w14:textId="77777777" w:rsidR="00DC0658" w:rsidRDefault="00DC0658" w:rsidP="008501CA">
      <w:pPr>
        <w:rPr>
          <w:b/>
          <w:sz w:val="24"/>
        </w:rPr>
      </w:pPr>
    </w:p>
    <w:p w14:paraId="5BE27E6C" w14:textId="54372624" w:rsidR="008501CA" w:rsidRPr="00C51330" w:rsidRDefault="008501CA" w:rsidP="008501CA">
      <w:pPr>
        <w:rPr>
          <w:b/>
          <w:sz w:val="24"/>
        </w:rPr>
      </w:pPr>
      <w:r w:rsidRPr="00C51330">
        <w:rPr>
          <w:b/>
          <w:sz w:val="24"/>
        </w:rPr>
        <w:br/>
        <w:t>Matematik Öğretmeni</w:t>
      </w:r>
      <w:r w:rsidRPr="00C51330">
        <w:rPr>
          <w:b/>
          <w:sz w:val="24"/>
        </w:rPr>
        <w:tab/>
      </w:r>
      <w:r w:rsidRPr="00C51330">
        <w:rPr>
          <w:b/>
          <w:sz w:val="24"/>
        </w:rPr>
        <w:tab/>
      </w:r>
      <w:r w:rsidRPr="00C51330">
        <w:rPr>
          <w:b/>
          <w:sz w:val="24"/>
        </w:rPr>
        <w:tab/>
      </w:r>
      <w:r w:rsidRPr="00C51330">
        <w:rPr>
          <w:b/>
          <w:sz w:val="24"/>
        </w:rPr>
        <w:tab/>
      </w:r>
      <w:r w:rsidRPr="00C51330">
        <w:rPr>
          <w:b/>
          <w:sz w:val="24"/>
        </w:rPr>
        <w:tab/>
      </w:r>
      <w:r w:rsidRPr="00C51330">
        <w:rPr>
          <w:b/>
          <w:sz w:val="24"/>
        </w:rPr>
        <w:tab/>
      </w:r>
      <w:r w:rsidRPr="00C51330">
        <w:rPr>
          <w:b/>
          <w:sz w:val="24"/>
        </w:rPr>
        <w:tab/>
      </w:r>
      <w:r w:rsidRPr="00C51330">
        <w:rPr>
          <w:b/>
          <w:sz w:val="24"/>
        </w:rPr>
        <w:tab/>
      </w:r>
      <w:r w:rsidRPr="00C51330">
        <w:rPr>
          <w:b/>
          <w:sz w:val="24"/>
        </w:rPr>
        <w:tab/>
      </w:r>
      <w:r w:rsidRPr="00C51330">
        <w:rPr>
          <w:b/>
          <w:sz w:val="24"/>
        </w:rPr>
        <w:tab/>
      </w:r>
      <w:r w:rsidRPr="00C51330">
        <w:rPr>
          <w:b/>
          <w:sz w:val="24"/>
        </w:rPr>
        <w:tab/>
      </w:r>
      <w:r w:rsidRPr="00C51330">
        <w:rPr>
          <w:b/>
          <w:sz w:val="24"/>
        </w:rPr>
        <w:tab/>
      </w:r>
      <w:r w:rsidRPr="00C51330">
        <w:rPr>
          <w:b/>
          <w:sz w:val="24"/>
        </w:rPr>
        <w:tab/>
      </w:r>
      <w:r w:rsidRPr="00C51330">
        <w:rPr>
          <w:b/>
          <w:sz w:val="24"/>
        </w:rPr>
        <w:tab/>
      </w:r>
      <w:r w:rsidR="00DC0658">
        <w:rPr>
          <w:b/>
          <w:sz w:val="24"/>
        </w:rPr>
        <w:t xml:space="preserve"> </w:t>
      </w:r>
      <w:r w:rsidRPr="00C51330">
        <w:rPr>
          <w:b/>
          <w:sz w:val="24"/>
        </w:rPr>
        <w:t>Okul Müdürü</w:t>
      </w:r>
    </w:p>
    <w:p w14:paraId="1B18D06D" w14:textId="77777777" w:rsidR="00227DF0" w:rsidRPr="00C51330" w:rsidRDefault="00227DF0" w:rsidP="008501CA">
      <w:pPr>
        <w:jc w:val="center"/>
        <w:rPr>
          <w:b/>
          <w:sz w:val="24"/>
        </w:rPr>
      </w:pPr>
    </w:p>
    <w:sectPr w:rsidR="00227DF0" w:rsidRPr="00C51330" w:rsidSect="00812F6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2F6A"/>
    <w:rsid w:val="001C62F4"/>
    <w:rsid w:val="00227DF0"/>
    <w:rsid w:val="00497F0E"/>
    <w:rsid w:val="00524929"/>
    <w:rsid w:val="005E067F"/>
    <w:rsid w:val="00812F6A"/>
    <w:rsid w:val="008501CA"/>
    <w:rsid w:val="00935445"/>
    <w:rsid w:val="00B84661"/>
    <w:rsid w:val="00BB4255"/>
    <w:rsid w:val="00C51330"/>
    <w:rsid w:val="00CF7A87"/>
    <w:rsid w:val="00DC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09BD4"/>
  <w15:docId w15:val="{3ECEB365-9EB2-4CA4-ACBA-6C80EBCF8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4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501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yirac.com/dokuman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yirac.com/dokuman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yirac.com/dokuman.html" TargetMode="External"/><Relationship Id="rId5" Type="http://schemas.openxmlformats.org/officeDocument/2006/relationships/hyperlink" Target="http://ayirac.com/dokuman.htm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ayirac.com/dokuman.htm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 PC</dc:creator>
  <cp:keywords/>
  <dc:description/>
  <cp:lastModifiedBy>SERKAN DEMİR</cp:lastModifiedBy>
  <cp:revision>10</cp:revision>
  <dcterms:created xsi:type="dcterms:W3CDTF">2017-08-25T19:46:00Z</dcterms:created>
  <dcterms:modified xsi:type="dcterms:W3CDTF">2022-09-19T17:15:00Z</dcterms:modified>
</cp:coreProperties>
</file>