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BA78D" w14:textId="6095BF0A" w:rsidR="00E3444E" w:rsidRDefault="00E3444E" w:rsidP="00191A47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…………………………………………………..</w:t>
      </w:r>
      <w:r w:rsidR="00191A47" w:rsidRPr="00DC6B5A">
        <w:rPr>
          <w:b/>
          <w:sz w:val="20"/>
          <w:szCs w:val="20"/>
        </w:rPr>
        <w:t xml:space="preserve">LİSESİ </w:t>
      </w:r>
      <w:r w:rsidR="00F15B0F">
        <w:rPr>
          <w:b/>
          <w:sz w:val="20"/>
          <w:szCs w:val="20"/>
        </w:rPr>
        <w:t>2022-2023</w:t>
      </w:r>
      <w:r w:rsidR="00E61FDB">
        <w:rPr>
          <w:b/>
          <w:sz w:val="20"/>
          <w:szCs w:val="20"/>
        </w:rPr>
        <w:t xml:space="preserve"> </w:t>
      </w:r>
      <w:r w:rsidRPr="00DC6B5A">
        <w:rPr>
          <w:b/>
          <w:sz w:val="20"/>
          <w:szCs w:val="20"/>
        </w:rPr>
        <w:t xml:space="preserve"> EĞİTİM-ÖĞRETİM YILI </w:t>
      </w:r>
    </w:p>
    <w:p w14:paraId="4907D830" w14:textId="77777777" w:rsidR="00DC6B5A" w:rsidRDefault="00191A47" w:rsidP="00191A47">
      <w:pPr>
        <w:spacing w:after="0"/>
        <w:jc w:val="center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 xml:space="preserve">10. SINIFLAR TARİH DERSİ </w:t>
      </w:r>
    </w:p>
    <w:p w14:paraId="4CFD8EF7" w14:textId="77777777" w:rsidR="00CA3BF0" w:rsidRPr="00DC6B5A" w:rsidRDefault="00E3444E" w:rsidP="00191A47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DÖNEM 1</w:t>
      </w:r>
      <w:r w:rsidR="00191A47" w:rsidRPr="00DC6B5A">
        <w:rPr>
          <w:b/>
          <w:sz w:val="20"/>
          <w:szCs w:val="20"/>
        </w:rPr>
        <w:t>. YAZILI YOKLAMA</w:t>
      </w:r>
    </w:p>
    <w:p w14:paraId="3662784A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</w:p>
    <w:p w14:paraId="7AAD918F" w14:textId="77777777" w:rsidR="00191A47" w:rsidRPr="00DC6B5A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AD / SOYAD</w:t>
      </w:r>
      <w:r w:rsidR="00191A47" w:rsidRPr="00DC6B5A">
        <w:rPr>
          <w:b/>
          <w:sz w:val="20"/>
          <w:szCs w:val="20"/>
        </w:rPr>
        <w:t>:</w:t>
      </w:r>
    </w:p>
    <w:p w14:paraId="6FB6239E" w14:textId="77777777" w:rsidR="00191A47" w:rsidRPr="00DC6B5A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SINIF / NO</w:t>
      </w:r>
      <w:r w:rsidR="00191A47" w:rsidRPr="00DC6B5A">
        <w:rPr>
          <w:b/>
          <w:sz w:val="20"/>
          <w:szCs w:val="20"/>
        </w:rPr>
        <w:t>:</w:t>
      </w:r>
    </w:p>
    <w:p w14:paraId="39814A3A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1.</w:t>
      </w:r>
    </w:p>
    <w:p w14:paraId="30096737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689130E0" wp14:editId="250CF01F">
            <wp:extent cx="2024435" cy="206733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207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98224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2.</w:t>
      </w:r>
    </w:p>
    <w:p w14:paraId="1492A521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C649A91" wp14:editId="3A8AAD8E">
            <wp:extent cx="2035840" cy="1757238"/>
            <wp:effectExtent l="19050" t="0" r="25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75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D594D0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3.</w:t>
      </w:r>
    </w:p>
    <w:p w14:paraId="14BAE7C0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530E43E" wp14:editId="6FB11F8C">
            <wp:extent cx="2019935" cy="232981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5971B6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4.</w:t>
      </w:r>
    </w:p>
    <w:p w14:paraId="3F6C3F77" w14:textId="77777777" w:rsidR="00191A47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91435F7" wp14:editId="17674B87">
            <wp:extent cx="2024434" cy="1518699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4" cy="152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CB84BC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5.</w:t>
      </w:r>
    </w:p>
    <w:p w14:paraId="38AFE53B" w14:textId="77777777" w:rsidR="00191A47" w:rsidRPr="00DC6B5A" w:rsidRDefault="002239E0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0C94B30" wp14:editId="755665C6">
            <wp:extent cx="2008864" cy="1860606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86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F9E678" w14:textId="77777777" w:rsidR="002239E0" w:rsidRPr="00DC6B5A" w:rsidRDefault="002239E0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6.</w:t>
      </w:r>
    </w:p>
    <w:p w14:paraId="640B61DB" w14:textId="77777777" w:rsidR="002239E0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0E8B4828" wp14:editId="105BD750">
            <wp:extent cx="2080094" cy="1749287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75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B60DB7" w14:textId="77777777" w:rsidR="0093250B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7.</w:t>
      </w:r>
    </w:p>
    <w:p w14:paraId="1A38E253" w14:textId="77777777" w:rsidR="0093250B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2E5FD50E" wp14:editId="2D7D4E62">
            <wp:extent cx="2050525" cy="1892410"/>
            <wp:effectExtent l="19050" t="0" r="687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8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4F5083" w14:textId="77777777" w:rsidR="00DC6B5A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8.</w:t>
      </w:r>
    </w:p>
    <w:p w14:paraId="64D07A91" w14:textId="77777777" w:rsidR="00DC6B5A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3B34C657" wp14:editId="72A9CF0B">
            <wp:extent cx="2050525" cy="1781092"/>
            <wp:effectExtent l="19050" t="0" r="687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7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B09BC" w14:textId="77777777" w:rsid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9.</w:t>
      </w:r>
    </w:p>
    <w:p w14:paraId="35B12AD8" w14:textId="77777777" w:rsid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778D839" wp14:editId="720BED07">
            <wp:extent cx="2019935" cy="134366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C56720" w14:textId="77777777" w:rsidR="00DC6B5A" w:rsidRDefault="00DC6B5A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</w:p>
    <w:p w14:paraId="78121B7A" w14:textId="77777777" w:rsidR="00DC6B5A" w:rsidRPr="00DC6B5A" w:rsidRDefault="00AC1C12" w:rsidP="00191A47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E911C27" wp14:editId="2FF1F2B0">
            <wp:extent cx="2255023" cy="1637969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209" cy="163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503E4" w14:textId="77777777" w:rsidR="0000692E" w:rsidRPr="0000692E" w:rsidRDefault="00AC1C12" w:rsidP="0000692E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11.</w:t>
      </w:r>
      <w:r w:rsidR="0000692E">
        <w:rPr>
          <w:b/>
          <w:sz w:val="20"/>
          <w:szCs w:val="20"/>
        </w:rPr>
        <w:t xml:space="preserve"> 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t>Sultan Mehmet'in Türk asıllı yöneticileri gö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softHyphen/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revden alıp devşirmeleri üst düzey sorumluluklara 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8"/>
          <w:sz w:val="16"/>
          <w:szCs w:val="16"/>
        </w:rPr>
        <w:t>getirmesi;</w:t>
      </w:r>
    </w:p>
    <w:p w14:paraId="6063234F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686" w:hanging="278"/>
        <w:rPr>
          <w:rFonts w:ascii="Calibri" w:eastAsia="Calibri" w:hAnsi="Calibri" w:cs="Times New Roman"/>
          <w:color w:val="000000"/>
          <w:spacing w:val="-13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t>Bütünüyle padişaha bağlı yönetici bir kesim oluştur</w:t>
      </w: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softHyphen/>
      </w:r>
      <w:r w:rsidRPr="004557FD">
        <w:rPr>
          <w:rFonts w:ascii="Calibri" w:eastAsia="Calibri" w:hAnsi="Calibri" w:cs="Times New Roman"/>
          <w:color w:val="000000"/>
          <w:spacing w:val="-12"/>
          <w:sz w:val="16"/>
          <w:szCs w:val="16"/>
        </w:rPr>
        <w:t>ma</w:t>
      </w:r>
    </w:p>
    <w:p w14:paraId="564E739A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408"/>
        <w:rPr>
          <w:rFonts w:ascii="Calibri" w:eastAsia="Calibri" w:hAnsi="Calibri" w:cs="Times New Roman"/>
          <w:color w:val="000000"/>
          <w:spacing w:val="-12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>Batılı devletlerle ilişkileri geliştirme</w:t>
      </w:r>
    </w:p>
    <w:p w14:paraId="1AB5B5FC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408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>Hanedan egemenliğini sürekli kılma</w:t>
      </w:r>
    </w:p>
    <w:p w14:paraId="4813529F" w14:textId="77777777" w:rsidR="0000692E" w:rsidRPr="004557FD" w:rsidRDefault="0000692E" w:rsidP="0000692E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4557FD"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       </w:t>
      </w:r>
      <w:r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   </w:t>
      </w:r>
      <w:r w:rsidRPr="004557FD">
        <w:rPr>
          <w:rFonts w:ascii="Times New Roman" w:hAnsi="Times New Roman" w:cs="Times New Roman"/>
          <w:spacing w:val="-13"/>
          <w:sz w:val="16"/>
          <w:szCs w:val="16"/>
          <w:lang w:val="en-US"/>
        </w:rPr>
        <w:t>IV.</w:t>
      </w:r>
      <w:r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</w:t>
      </w:r>
      <w:r w:rsidRPr="004557FD">
        <w:rPr>
          <w:rFonts w:ascii="Times New Roman" w:hAnsi="Times New Roman" w:cs="Times New Roman"/>
          <w:spacing w:val="-6"/>
          <w:sz w:val="16"/>
          <w:szCs w:val="16"/>
        </w:rPr>
        <w:t>Toplumsal kaynaşmayı sağlama</w:t>
      </w:r>
      <w:r w:rsidRPr="004557FD">
        <w:rPr>
          <w:rFonts w:ascii="Times New Roman" w:hAnsi="Times New Roman" w:cs="Times New Roman"/>
          <w:spacing w:val="-6"/>
          <w:sz w:val="16"/>
          <w:szCs w:val="16"/>
        </w:rPr>
        <w:br/>
      </w:r>
      <w:r w:rsidRPr="004557FD">
        <w:rPr>
          <w:rFonts w:ascii="Times New Roman" w:hAnsi="Times New Roman" w:cs="Times New Roman"/>
          <w:b/>
          <w:bCs/>
          <w:spacing w:val="-6"/>
          <w:sz w:val="16"/>
          <w:szCs w:val="16"/>
        </w:rPr>
        <w:t>hedeflerinden hangi</w:t>
      </w:r>
      <w:r>
        <w:rPr>
          <w:rFonts w:ascii="Times New Roman" w:hAnsi="Times New Roman" w:cs="Times New Roman"/>
          <w:b/>
          <w:bCs/>
          <w:spacing w:val="-6"/>
          <w:sz w:val="16"/>
          <w:szCs w:val="16"/>
        </w:rPr>
        <w:t xml:space="preserve">lerini gerçekleştirmeye yönelik </w:t>
      </w:r>
      <w:r w:rsidRPr="004557FD">
        <w:rPr>
          <w:rFonts w:ascii="Times New Roman" w:hAnsi="Times New Roman" w:cs="Times New Roman"/>
          <w:b/>
          <w:bCs/>
          <w:spacing w:val="-6"/>
          <w:sz w:val="16"/>
          <w:szCs w:val="16"/>
        </w:rPr>
        <w:t>olduğu söylenebilir?</w:t>
      </w:r>
    </w:p>
    <w:p w14:paraId="285581F1" w14:textId="77777777" w:rsidR="0000692E" w:rsidRPr="004557FD" w:rsidRDefault="0000692E" w:rsidP="0000692E">
      <w:pPr>
        <w:shd w:val="clear" w:color="auto" w:fill="FFFFFF"/>
        <w:tabs>
          <w:tab w:val="left" w:pos="2112"/>
          <w:tab w:val="left" w:pos="3850"/>
        </w:tabs>
        <w:spacing w:after="0" w:line="240" w:lineRule="exact"/>
        <w:rPr>
          <w:rFonts w:ascii="Calibri" w:eastAsia="Calibri" w:hAnsi="Calibri" w:cs="Times New Roman"/>
          <w:sz w:val="16"/>
          <w:szCs w:val="16"/>
        </w:rPr>
      </w:pP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>A) Yalnız I</w:t>
      </w:r>
      <w:r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       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B) Yalnız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  <w:r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 xml:space="preserve">                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C) I ve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</w:p>
    <w:p w14:paraId="7366CEC4" w14:textId="77777777" w:rsidR="0000692E" w:rsidRPr="004557FD" w:rsidRDefault="0000692E" w:rsidP="0000692E">
      <w:pPr>
        <w:shd w:val="clear" w:color="auto" w:fill="FFFFFF"/>
        <w:tabs>
          <w:tab w:val="left" w:pos="2669"/>
        </w:tabs>
        <w:spacing w:after="0" w:line="240" w:lineRule="exact"/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</w:pPr>
      <w:r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                 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D) I ve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  <w:lang w:val="en-US"/>
        </w:rPr>
        <w:t>III</w:t>
      </w:r>
      <w:r>
        <w:rPr>
          <w:rFonts w:ascii="Calibri" w:eastAsia="Calibri" w:hAnsi="Calibri" w:cs="Times New Roman"/>
          <w:color w:val="000000"/>
          <w:sz w:val="16"/>
          <w:szCs w:val="16"/>
          <w:lang w:val="en-US"/>
        </w:rPr>
        <w:t xml:space="preserve">                             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E) I,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 xml:space="preserve">II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ve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>IV</w:t>
      </w:r>
    </w:p>
    <w:p w14:paraId="4A173BB3" w14:textId="77777777" w:rsidR="00AC1C12" w:rsidRDefault="0000692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</w:p>
    <w:p w14:paraId="785A1DA9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b/>
          <w:sz w:val="16"/>
          <w:szCs w:val="16"/>
        </w:rPr>
        <w:t xml:space="preserve">      </w:t>
      </w:r>
      <w:r w:rsidRPr="00B4495B">
        <w:rPr>
          <w:sz w:val="16"/>
          <w:szCs w:val="16"/>
        </w:rPr>
        <w:t xml:space="preserve"> I- Amasra’nın fethi</w:t>
      </w:r>
    </w:p>
    <w:p w14:paraId="3430E238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B4495B">
        <w:rPr>
          <w:sz w:val="16"/>
          <w:szCs w:val="16"/>
        </w:rPr>
        <w:t xml:space="preserve">  II- Sinop’un fethi</w:t>
      </w:r>
    </w:p>
    <w:p w14:paraId="526341B4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III- Trabzon’un fethi</w:t>
      </w:r>
    </w:p>
    <w:p w14:paraId="44DC7B8B" w14:textId="77777777" w:rsidR="0000692E" w:rsidRDefault="0000692E" w:rsidP="0000692E">
      <w:pPr>
        <w:shd w:val="clear" w:color="auto" w:fill="FFFFFF"/>
        <w:spacing w:after="0" w:line="16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</w:t>
      </w:r>
      <w:r w:rsidRPr="00B4495B">
        <w:rPr>
          <w:sz w:val="16"/>
          <w:szCs w:val="16"/>
        </w:rPr>
        <w:t>Yukarıda Fatih Sultan Mehmet döneminde yapılan bazı fetihler verilmiştir</w:t>
      </w:r>
      <w:r>
        <w:rPr>
          <w:b/>
          <w:sz w:val="16"/>
          <w:szCs w:val="16"/>
        </w:rPr>
        <w:t xml:space="preserve">. Bu fetihlerden hangisi ya da hangileri </w:t>
      </w:r>
      <w:r w:rsidRPr="0000692E">
        <w:rPr>
          <w:b/>
          <w:sz w:val="16"/>
          <w:szCs w:val="16"/>
          <w:u w:val="single"/>
        </w:rPr>
        <w:t>Anadolu Türk birliğini</w:t>
      </w:r>
      <w:r>
        <w:rPr>
          <w:b/>
          <w:sz w:val="16"/>
          <w:szCs w:val="16"/>
        </w:rPr>
        <w:t xml:space="preserve"> sağlamaya yönelik faaliyetlerden sayılabilir?</w:t>
      </w:r>
    </w:p>
    <w:p w14:paraId="597C6593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B) Yalnız II    </w:t>
      </w:r>
      <w:r w:rsidRPr="00B4495B">
        <w:rPr>
          <w:sz w:val="16"/>
          <w:szCs w:val="16"/>
        </w:rPr>
        <w:t xml:space="preserve">      C) I ve II</w:t>
      </w:r>
    </w:p>
    <w:p w14:paraId="1451AFB1" w14:textId="77777777" w:rsidR="0000692E" w:rsidRPr="0023057B" w:rsidRDefault="0000692E" w:rsidP="0000692E">
      <w:pPr>
        <w:shd w:val="clear" w:color="auto" w:fill="FFFFFF"/>
        <w:spacing w:after="0" w:line="160" w:lineRule="atLeast"/>
        <w:rPr>
          <w:rFonts w:eastAsia="Times New Roman" w:cs="Times New Roman"/>
          <w:color w:val="000000"/>
          <w:sz w:val="16"/>
          <w:szCs w:val="16"/>
          <w:lang w:eastAsia="tr-TR"/>
        </w:rPr>
      </w:pPr>
      <w:r>
        <w:rPr>
          <w:sz w:val="16"/>
          <w:szCs w:val="16"/>
        </w:rPr>
        <w:tab/>
        <w:t>D) II ve III</w:t>
      </w:r>
      <w:r>
        <w:rPr>
          <w:sz w:val="16"/>
          <w:szCs w:val="16"/>
        </w:rPr>
        <w:tab/>
        <w:t xml:space="preserve">               </w:t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1CCDD35F" w14:textId="77777777" w:rsidR="0000692E" w:rsidRDefault="0000692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13.</w:t>
      </w:r>
    </w:p>
    <w:p w14:paraId="1F32B496" w14:textId="77777777" w:rsidR="0000692E" w:rsidRDefault="0000692E" w:rsidP="00191A47">
      <w:pPr>
        <w:spacing w:after="0"/>
        <w:rPr>
          <w:b/>
          <w:sz w:val="20"/>
          <w:szCs w:val="20"/>
        </w:rPr>
      </w:pPr>
      <w:r w:rsidRPr="0000692E">
        <w:rPr>
          <w:b/>
          <w:noProof/>
          <w:sz w:val="20"/>
          <w:szCs w:val="20"/>
          <w:lang w:eastAsia="tr-TR"/>
        </w:rPr>
        <w:drawing>
          <wp:inline distT="0" distB="0" distL="0" distR="0" wp14:anchorId="6FF820B4" wp14:editId="1D0B8045">
            <wp:extent cx="2374292" cy="1081377"/>
            <wp:effectExtent l="19050" t="0" r="6958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098" cy="108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46A67F" w14:textId="77777777" w:rsidR="000B627C" w:rsidRPr="000B627C" w:rsidRDefault="0000692E" w:rsidP="000B627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14.</w:t>
      </w:r>
      <w:r w:rsidR="000B627C">
        <w:rPr>
          <w:b/>
          <w:sz w:val="20"/>
          <w:szCs w:val="20"/>
        </w:rPr>
        <w:t xml:space="preserve"> </w:t>
      </w:r>
      <w:r w:rsidR="000B627C" w:rsidRPr="00D81E11">
        <w:rPr>
          <w:rFonts w:cstheme="minorHAnsi"/>
          <w:sz w:val="16"/>
          <w:szCs w:val="16"/>
        </w:rPr>
        <w:t>II. Mehmet’in ölümünden sonra oğlu II. Bayezit, Türkmenlerin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dest</w:t>
      </w:r>
      <w:r w:rsidR="000B627C">
        <w:rPr>
          <w:rFonts w:cstheme="minorHAnsi"/>
          <w:sz w:val="16"/>
          <w:szCs w:val="16"/>
        </w:rPr>
        <w:t xml:space="preserve">eklediği kardeşi Şehzade Cem’i, </w:t>
      </w:r>
      <w:r w:rsidR="000B627C" w:rsidRPr="00D81E11">
        <w:rPr>
          <w:rFonts w:cstheme="minorHAnsi"/>
          <w:sz w:val="16"/>
          <w:szCs w:val="16"/>
        </w:rPr>
        <w:t>devşirme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kökenl</w:t>
      </w:r>
      <w:r w:rsidR="000B627C">
        <w:rPr>
          <w:rFonts w:cstheme="minorHAnsi"/>
          <w:sz w:val="16"/>
          <w:szCs w:val="16"/>
        </w:rPr>
        <w:t>ilerin desteği ile etkisiz hale</w:t>
      </w:r>
      <w:r w:rsidR="000B627C" w:rsidRPr="00D81E11">
        <w:rPr>
          <w:rFonts w:cstheme="minorHAnsi"/>
          <w:sz w:val="16"/>
          <w:szCs w:val="16"/>
        </w:rPr>
        <w:t>getirerek tahtını korumuştur.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Ne var ki II. Bayezid’in yükselme döneminin temposuna</w:t>
      </w:r>
      <w:r w:rsidR="000B627C">
        <w:rPr>
          <w:b/>
          <w:sz w:val="20"/>
          <w:szCs w:val="20"/>
        </w:rPr>
        <w:t xml:space="preserve"> </w:t>
      </w:r>
      <w:r w:rsidR="000B627C" w:rsidRPr="00D81E11">
        <w:rPr>
          <w:rFonts w:cstheme="minorHAnsi"/>
          <w:sz w:val="16"/>
          <w:szCs w:val="16"/>
        </w:rPr>
        <w:t>ayak uyduramayıp etkisiz bir politika izlemesinden</w:t>
      </w:r>
      <w:r w:rsidR="000B627C">
        <w:rPr>
          <w:rFonts w:cstheme="minorHAnsi"/>
          <w:sz w:val="16"/>
          <w:szCs w:val="16"/>
        </w:rPr>
        <w:t xml:space="preserve"> ötürü bu kez oğlu I. Selim’i </w:t>
      </w:r>
      <w:r w:rsidR="000B627C" w:rsidRPr="00D81E11">
        <w:rPr>
          <w:rFonts w:cstheme="minorHAnsi"/>
          <w:sz w:val="16"/>
          <w:szCs w:val="16"/>
        </w:rPr>
        <w:t>destekleyen devşirmeler yüzünden</w:t>
      </w:r>
      <w:r w:rsidR="000B627C">
        <w:rPr>
          <w:rFonts w:cstheme="minorHAnsi"/>
          <w:sz w:val="16"/>
          <w:szCs w:val="16"/>
        </w:rPr>
        <w:t xml:space="preserve"> yaşarken </w:t>
      </w:r>
      <w:r w:rsidR="000B627C" w:rsidRPr="00D81E11">
        <w:rPr>
          <w:rFonts w:cstheme="minorHAnsi"/>
          <w:sz w:val="16"/>
          <w:szCs w:val="16"/>
        </w:rPr>
        <w:t>tahtından olmuştur.</w:t>
      </w:r>
    </w:p>
    <w:p w14:paraId="6C6E4554" w14:textId="77777777" w:rsidR="000B627C" w:rsidRPr="00D81E11" w:rsidRDefault="000B627C" w:rsidP="000B627C">
      <w:pPr>
        <w:spacing w:after="0"/>
        <w:rPr>
          <w:rFonts w:cstheme="minorHAnsi"/>
          <w:b/>
          <w:sz w:val="16"/>
          <w:szCs w:val="16"/>
        </w:rPr>
      </w:pPr>
      <w:r w:rsidRPr="00D81E11">
        <w:rPr>
          <w:rFonts w:cstheme="minorHAnsi"/>
          <w:b/>
          <w:sz w:val="16"/>
          <w:szCs w:val="16"/>
        </w:rPr>
        <w:t>Bu bilgiler bir bütün olarak ele alındığında, Osmanlı Devleti için;</w:t>
      </w:r>
    </w:p>
    <w:p w14:paraId="5D6696A2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>I. Taht kavgaları yaşanmaktadır.</w:t>
      </w:r>
    </w:p>
    <w:p w14:paraId="43ADAD14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>II. Veraset Sistemi’ndeki belirsizlik son bulmuştur.</w:t>
      </w:r>
    </w:p>
    <w:p w14:paraId="78D5A524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III. Devşirme </w:t>
      </w:r>
      <w:r>
        <w:rPr>
          <w:rFonts w:cstheme="minorHAnsi"/>
          <w:sz w:val="16"/>
          <w:szCs w:val="16"/>
        </w:rPr>
        <w:t xml:space="preserve">– Türkmen çatışması iktidarları </w:t>
      </w:r>
      <w:r w:rsidRPr="00D81E11">
        <w:rPr>
          <w:rFonts w:cstheme="minorHAnsi"/>
          <w:sz w:val="16"/>
          <w:szCs w:val="16"/>
        </w:rPr>
        <w:t>belirleyecek</w:t>
      </w:r>
      <w:r>
        <w:rPr>
          <w:rFonts w:cstheme="minorHAnsi"/>
          <w:sz w:val="16"/>
          <w:szCs w:val="16"/>
        </w:rPr>
        <w:t xml:space="preserve"> </w:t>
      </w:r>
      <w:r w:rsidRPr="00D81E11">
        <w:rPr>
          <w:rFonts w:cstheme="minorHAnsi"/>
          <w:sz w:val="16"/>
          <w:szCs w:val="16"/>
        </w:rPr>
        <w:t>noktaya ulaşmıştır.</w:t>
      </w:r>
    </w:p>
    <w:p w14:paraId="372D3DDB" w14:textId="77777777" w:rsidR="000B627C" w:rsidRPr="00D81E11" w:rsidRDefault="000B627C" w:rsidP="000B627C">
      <w:pPr>
        <w:spacing w:after="0"/>
        <w:rPr>
          <w:rFonts w:cstheme="minorHAnsi"/>
          <w:b/>
          <w:sz w:val="16"/>
          <w:szCs w:val="16"/>
        </w:rPr>
      </w:pPr>
      <w:r w:rsidRPr="00D81E11">
        <w:rPr>
          <w:rFonts w:cstheme="minorHAnsi"/>
          <w:b/>
          <w:sz w:val="16"/>
          <w:szCs w:val="16"/>
        </w:rPr>
        <w:t>yargılarından hangilerinin geçerli olduğu söylenebilir?</w:t>
      </w:r>
    </w:p>
    <w:p w14:paraId="5DAAC410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A) Yalnız I </w:t>
      </w:r>
      <w:r>
        <w:rPr>
          <w:rFonts w:cstheme="minorHAnsi"/>
          <w:sz w:val="16"/>
          <w:szCs w:val="16"/>
        </w:rPr>
        <w:t xml:space="preserve">       </w:t>
      </w:r>
      <w:r>
        <w:rPr>
          <w:rFonts w:cstheme="minorHAnsi"/>
          <w:sz w:val="16"/>
          <w:szCs w:val="16"/>
        </w:rPr>
        <w:tab/>
      </w:r>
      <w:r w:rsidRPr="00D81E11">
        <w:rPr>
          <w:rFonts w:cstheme="minorHAnsi"/>
          <w:sz w:val="16"/>
          <w:szCs w:val="16"/>
        </w:rPr>
        <w:t xml:space="preserve">B) Yalnız II </w:t>
      </w:r>
      <w:r>
        <w:rPr>
          <w:rFonts w:cstheme="minorHAnsi"/>
          <w:sz w:val="16"/>
          <w:szCs w:val="16"/>
        </w:rPr>
        <w:tab/>
        <w:t xml:space="preserve">                 </w:t>
      </w:r>
      <w:r w:rsidRPr="00D81E11">
        <w:rPr>
          <w:rFonts w:cstheme="minorHAnsi"/>
          <w:sz w:val="16"/>
          <w:szCs w:val="16"/>
        </w:rPr>
        <w:t>C) Yalnız III</w:t>
      </w:r>
    </w:p>
    <w:p w14:paraId="7B307AEB" w14:textId="77777777" w:rsidR="000B627C" w:rsidRPr="00D81E11" w:rsidRDefault="000B627C" w:rsidP="000B627C">
      <w:pPr>
        <w:spacing w:after="0"/>
        <w:ind w:firstLine="708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D) I ve III </w:t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 w:rsidRPr="00D81E11">
        <w:rPr>
          <w:rFonts w:cstheme="minorHAnsi"/>
          <w:sz w:val="16"/>
          <w:szCs w:val="16"/>
        </w:rPr>
        <w:t>E) II ve III</w:t>
      </w:r>
    </w:p>
    <w:p w14:paraId="0DE872CC" w14:textId="77777777" w:rsidR="0000692E" w:rsidRDefault="000B627C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15.</w:t>
      </w:r>
    </w:p>
    <w:p w14:paraId="2988C577" w14:textId="77777777" w:rsidR="000B627C" w:rsidRDefault="000B627C" w:rsidP="00191A47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D4499AD" wp14:editId="2BC86E0C">
            <wp:extent cx="2048620" cy="978010"/>
            <wp:effectExtent l="19050" t="0" r="878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979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0C3966" w14:textId="77777777" w:rsidR="00F25FAA" w:rsidRDefault="00F25FAA" w:rsidP="00191A47">
      <w:pPr>
        <w:spacing w:after="0"/>
        <w:rPr>
          <w:b/>
          <w:sz w:val="20"/>
          <w:szCs w:val="20"/>
        </w:rPr>
        <w:sectPr w:rsidR="00F25FAA" w:rsidSect="00191A47"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</w:p>
    <w:p w14:paraId="3C429FA3" w14:textId="77777777" w:rsidR="001C69F1" w:rsidRDefault="00000000" w:rsidP="00191A47">
      <w:pPr>
        <w:spacing w:after="0"/>
        <w:rPr>
          <w:b/>
          <w:sz w:val="20"/>
          <w:szCs w:val="20"/>
        </w:rPr>
      </w:pPr>
      <w:hyperlink r:id="rId17" w:history="1">
        <w:r w:rsidR="00E61FDB" w:rsidRPr="00FB15A9">
          <w:rPr>
            <w:rStyle w:val="Kpr"/>
            <w:b/>
            <w:sz w:val="20"/>
            <w:szCs w:val="20"/>
          </w:rPr>
          <w:t>https://www.sorubak.com/</w:t>
        </w:r>
      </w:hyperlink>
      <w:r w:rsidR="00E61FDB">
        <w:rPr>
          <w:b/>
          <w:sz w:val="20"/>
          <w:szCs w:val="20"/>
        </w:rPr>
        <w:t xml:space="preserve"> </w:t>
      </w:r>
    </w:p>
    <w:p w14:paraId="1302EFB9" w14:textId="4A01A5CE" w:rsidR="00F25FAA" w:rsidRDefault="00F25FAA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  <w:r w:rsidR="009F6ED5">
        <w:rPr>
          <w:b/>
          <w:sz w:val="20"/>
          <w:szCs w:val="20"/>
        </w:rPr>
        <w:t xml:space="preserve"> Fatih Sultan Mehmet Osmanlı Devletini daha merkeziyetçi hale getirebilmek için pek çok uygulama yapmıştır. Yaptıklarından 5 tanesini kısaca açıklayarak yazınız ( 15 puan)</w:t>
      </w:r>
    </w:p>
    <w:p w14:paraId="72B354CF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17. Mısır hangi savaşlarla fethedilmiştir? Mısır’ın fethinin sonuçlarını yazınız ( 10 puan )</w:t>
      </w:r>
    </w:p>
    <w:p w14:paraId="64C989C6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18. Hint Deniz seferlerinin başarısız olma sebeplerini yazınız </w:t>
      </w:r>
    </w:p>
    <w:p w14:paraId="22B76572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(5 puan )</w:t>
      </w:r>
    </w:p>
    <w:p w14:paraId="70BB8B32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19. Kanuni devri Osmanlı Deveti’nin en parlak dönemidir. Bunun sebeplerini yazınız ( 5 puan )</w:t>
      </w:r>
    </w:p>
    <w:p w14:paraId="65D7F3A0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</w:t>
      </w:r>
      <w:r w:rsidR="00F034F5">
        <w:rPr>
          <w:b/>
          <w:sz w:val="20"/>
          <w:szCs w:val="20"/>
        </w:rPr>
        <w:t xml:space="preserve"> Sokullu Mehmet Paşa’nın projelerinden Don-Volga Kanal projesi hakkında bilgi veriniz ( 5 puan )</w:t>
      </w:r>
    </w:p>
    <w:p w14:paraId="28AA21B6" w14:textId="77777777" w:rsidR="00F034F5" w:rsidRDefault="00F034F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21. Yükselme döneminde Osmanlı Devlet</w:t>
      </w:r>
      <w:r w:rsidR="0033316E">
        <w:rPr>
          <w:b/>
          <w:sz w:val="20"/>
          <w:szCs w:val="20"/>
        </w:rPr>
        <w:t>i pek çok fetih yapmıştır.</w:t>
      </w:r>
      <w:r>
        <w:rPr>
          <w:b/>
          <w:sz w:val="20"/>
          <w:szCs w:val="20"/>
        </w:rPr>
        <w:t xml:space="preserve"> Aşağıda verilen toprakların karşısına hangi padişah yada Sadrazam döneminde alındığını yazınız.</w:t>
      </w:r>
      <w:r w:rsidR="00150332">
        <w:rPr>
          <w:b/>
          <w:sz w:val="20"/>
          <w:szCs w:val="20"/>
        </w:rPr>
        <w:t xml:space="preserve"> ( 5 puan )</w:t>
      </w:r>
    </w:p>
    <w:p w14:paraId="21DBFBC4" w14:textId="77777777" w:rsidR="00F034F5" w:rsidRDefault="00F034F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a. </w:t>
      </w:r>
      <w:r w:rsidR="00E309A5">
        <w:rPr>
          <w:b/>
          <w:sz w:val="20"/>
          <w:szCs w:val="20"/>
        </w:rPr>
        <w:t>Belgrat hariç tüm Sırbistan</w:t>
      </w:r>
      <w:r w:rsidR="0033316E">
        <w:rPr>
          <w:b/>
          <w:sz w:val="20"/>
          <w:szCs w:val="20"/>
        </w:rPr>
        <w:t>:</w:t>
      </w:r>
    </w:p>
    <w:p w14:paraId="0F564DF8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b. Cezayir</w:t>
      </w:r>
      <w:r w:rsidR="0033316E">
        <w:rPr>
          <w:b/>
          <w:sz w:val="20"/>
          <w:szCs w:val="20"/>
        </w:rPr>
        <w:t>:</w:t>
      </w:r>
    </w:p>
    <w:p w14:paraId="7CF9ECAC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c. Tunus</w:t>
      </w:r>
      <w:r w:rsidR="0033316E">
        <w:rPr>
          <w:b/>
          <w:sz w:val="20"/>
          <w:szCs w:val="20"/>
        </w:rPr>
        <w:t>:</w:t>
      </w:r>
    </w:p>
    <w:p w14:paraId="1AF96A90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d. Belgrat</w:t>
      </w:r>
      <w:r w:rsidR="0033316E">
        <w:rPr>
          <w:b/>
          <w:sz w:val="20"/>
          <w:szCs w:val="20"/>
        </w:rPr>
        <w:t>:</w:t>
      </w:r>
    </w:p>
    <w:p w14:paraId="6D79D553" w14:textId="77777777" w:rsidR="0033316E" w:rsidRDefault="0033316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e. </w:t>
      </w:r>
      <w:r w:rsidR="00E309A5">
        <w:rPr>
          <w:b/>
          <w:sz w:val="20"/>
          <w:szCs w:val="20"/>
        </w:rPr>
        <w:t>Hicaz</w:t>
      </w:r>
      <w:r w:rsidR="001755A3">
        <w:rPr>
          <w:b/>
          <w:sz w:val="20"/>
          <w:szCs w:val="20"/>
        </w:rPr>
        <w:t>:</w:t>
      </w:r>
    </w:p>
    <w:p w14:paraId="75F9C823" w14:textId="77777777" w:rsidR="00150332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22. Aşağıdaki boşlukları uygun kelimelerle doldurunuz</w:t>
      </w:r>
    </w:p>
    <w:p w14:paraId="0A7FD1A4" w14:textId="77777777" w:rsidR="001755A3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(2’şer Puan)</w:t>
      </w:r>
    </w:p>
    <w:p w14:paraId="649A3BD8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a. Osmanlı Devleti Preveze Zaferi ile Akdeniz’de kazandığı üstünlüğü ……………………………………….. ile kaybetmiştir.</w:t>
      </w:r>
    </w:p>
    <w:p w14:paraId="0BF6C150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b. Sokullu Mehmet Paşa’nın ……………………………. Projesi Baharat yolunu tekrar canlandırmayı amaçlamıştır.</w:t>
      </w:r>
    </w:p>
    <w:p w14:paraId="1462C67F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c. Osmanlı Egemenliği ………………………………………. Himaye altına alınması İle Baltık Denizine ulaşmıştır.</w:t>
      </w:r>
    </w:p>
    <w:p w14:paraId="2C65C4F6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</w:t>
      </w:r>
      <w:r w:rsidR="00E309A5">
        <w:rPr>
          <w:b/>
          <w:sz w:val="20"/>
          <w:szCs w:val="20"/>
        </w:rPr>
        <w:t>Fatih Döne</w:t>
      </w:r>
      <w:r w:rsidR="00150332">
        <w:rPr>
          <w:b/>
          <w:sz w:val="20"/>
          <w:szCs w:val="20"/>
        </w:rPr>
        <w:t>minde ………………………………….. alınması ile Karadeniz Türk gölü haline gelmiştir.</w:t>
      </w:r>
    </w:p>
    <w:p w14:paraId="5741EE81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e. Osmanlı Devleti’nin …………………………………………………. İle duraklama dönemine girdiği kabul edilir.</w:t>
      </w:r>
    </w:p>
    <w:p w14:paraId="17679C3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CE18DAC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NOT : Test soruları 3’er puandır. Diğer soruların puan değerleri karşılarında yazmaktadır. Sınav süresi 40 dakikadır.</w:t>
      </w:r>
    </w:p>
    <w:p w14:paraId="7405048E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Başarılar Dilerim.</w:t>
      </w:r>
    </w:p>
    <w:p w14:paraId="7F8CAC33" w14:textId="77777777" w:rsidR="00150332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………………………….</w:t>
      </w:r>
    </w:p>
    <w:p w14:paraId="52B72107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Tarih Öğretmeni</w:t>
      </w:r>
    </w:p>
    <w:p w14:paraId="567AF72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668D622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EEBA1F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0B0F20B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F42791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42D6E1B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DE5E577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7A0D00A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F59BFE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123406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06AA08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559E726E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A98BB28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050B52A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342D89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67CB60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6960372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2B31F498" w14:textId="20FE8C54" w:rsidR="00150332" w:rsidRDefault="00150332" w:rsidP="00191A47">
      <w:pPr>
        <w:spacing w:after="0"/>
        <w:rPr>
          <w:b/>
          <w:sz w:val="20"/>
          <w:szCs w:val="20"/>
        </w:rPr>
      </w:pPr>
    </w:p>
    <w:p w14:paraId="368141F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7CD476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939E322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CCB749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24443AD1" w14:textId="77777777" w:rsidR="00150332" w:rsidRPr="00DC6B5A" w:rsidRDefault="00150332" w:rsidP="00191A47">
      <w:pPr>
        <w:spacing w:after="0"/>
        <w:rPr>
          <w:b/>
          <w:sz w:val="20"/>
          <w:szCs w:val="20"/>
        </w:rPr>
      </w:pPr>
    </w:p>
    <w:sectPr w:rsidR="00150332" w:rsidRPr="00DC6B5A" w:rsidSect="00F25FAA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74F1"/>
    <w:multiLevelType w:val="singleLevel"/>
    <w:tmpl w:val="2BC8F1E6"/>
    <w:lvl w:ilvl="0">
      <w:start w:val="1"/>
      <w:numFmt w:val="upperRoman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 w16cid:durableId="1956054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A47"/>
    <w:rsid w:val="0000692E"/>
    <w:rsid w:val="00014231"/>
    <w:rsid w:val="000B627C"/>
    <w:rsid w:val="00150332"/>
    <w:rsid w:val="001755A3"/>
    <w:rsid w:val="00191A47"/>
    <w:rsid w:val="001C69F1"/>
    <w:rsid w:val="002239E0"/>
    <w:rsid w:val="0033316E"/>
    <w:rsid w:val="00400647"/>
    <w:rsid w:val="00756904"/>
    <w:rsid w:val="00786587"/>
    <w:rsid w:val="00882E6E"/>
    <w:rsid w:val="0093250B"/>
    <w:rsid w:val="009F6ED5"/>
    <w:rsid w:val="00AC1C12"/>
    <w:rsid w:val="00B41D82"/>
    <w:rsid w:val="00BF3813"/>
    <w:rsid w:val="00CA3BF0"/>
    <w:rsid w:val="00DC6B5A"/>
    <w:rsid w:val="00E309A5"/>
    <w:rsid w:val="00E3444E"/>
    <w:rsid w:val="00E61FDB"/>
    <w:rsid w:val="00F034F5"/>
    <w:rsid w:val="00F15B0F"/>
    <w:rsid w:val="00F2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E246"/>
  <w15:docId w15:val="{025DC434-C8AF-483C-9F9E-50D1F5FC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1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A4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69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064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1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demir</cp:lastModifiedBy>
  <cp:revision>9</cp:revision>
  <dcterms:created xsi:type="dcterms:W3CDTF">2020-12-20T21:34:00Z</dcterms:created>
  <dcterms:modified xsi:type="dcterms:W3CDTF">2023-03-08T13:49:00Z</dcterms:modified>
</cp:coreProperties>
</file>