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47EA" w14:textId="7708B87C" w:rsidR="009F69F3" w:rsidRPr="0079338F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</w:rPr>
      </w:pPr>
      <w:r w:rsidRPr="0079338F">
        <w:rPr>
          <w:rFonts w:ascii="Times New Roman" w:hAnsi="Times New Roman" w:cs="Times New Roman"/>
          <w:b/>
          <w:bCs/>
          <w:lang w:val="en-US"/>
        </w:rPr>
        <w:t>TARİH</w:t>
      </w:r>
      <w:r w:rsidR="0079338F" w:rsidRPr="0079338F">
        <w:rPr>
          <w:rFonts w:ascii="Times New Roman" w:hAnsi="Times New Roman" w:cs="Times New Roman"/>
          <w:b/>
          <w:bCs/>
          <w:lang w:val="en-US"/>
        </w:rPr>
        <w:t xml:space="preserve"> 10. SINIF 1. DÖNEM 2. YAZILI SORULARI </w:t>
      </w:r>
      <w:r w:rsidR="005D56A6">
        <w:rPr>
          <w:rFonts w:ascii="Times New Roman" w:hAnsi="Times New Roman" w:cs="Times New Roman"/>
          <w:b/>
          <w:bCs/>
          <w:lang w:val="en-US"/>
        </w:rPr>
        <w:t>2022-2023</w:t>
      </w:r>
    </w:p>
    <w:p w14:paraId="27EEB267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10. Sınıflar 1. Dönem 2. Yazılı</w:t>
      </w:r>
    </w:p>
    <w:p w14:paraId="0B3EDD75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Ad Soyad:</w:t>
      </w:r>
    </w:p>
    <w:p w14:paraId="05C28249" w14:textId="77777777" w:rsidR="009F69F3" w:rsidRDefault="009F69F3" w:rsidP="00141788">
      <w:pPr>
        <w:autoSpaceDE w:val="0"/>
        <w:autoSpaceDN w:val="0"/>
        <w:adjustRightInd w:val="0"/>
        <w:ind w:left="568"/>
        <w:jc w:val="both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bCs/>
          <w:sz w:val="16"/>
          <w:szCs w:val="16"/>
          <w:u w:val="single"/>
          <w:lang w:val="en-US"/>
        </w:rPr>
        <w:t>Ö</w:t>
      </w:r>
      <w:r>
        <w:rPr>
          <w:rFonts w:ascii="Times New Roman" w:hAnsi="Times New Roman" w:cs="Times New Roman"/>
          <w:b/>
          <w:bCs/>
          <w:sz w:val="16"/>
          <w:szCs w:val="16"/>
          <w:u w:val="single"/>
        </w:rPr>
        <w:t>ğr. No:</w:t>
      </w:r>
    </w:p>
    <w:p w14:paraId="120CE784" w14:textId="77777777" w:rsidR="009F69F3" w:rsidRDefault="009F69F3" w:rsidP="00141788">
      <w:pPr>
        <w:ind w:firstLine="568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BAŞARILAR DİLERİM</w:t>
      </w:r>
    </w:p>
    <w:p w14:paraId="141A60E3" w14:textId="77777777" w:rsidR="009F69F3" w:rsidRDefault="009F69F3" w:rsidP="00141788">
      <w:pPr>
        <w:ind w:left="56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Not: İlk 12 soru 5’er puandır.</w:t>
      </w:r>
    </w:p>
    <w:p w14:paraId="5303A534" w14:textId="77777777" w:rsidR="009F69F3" w:rsidRPr="00141788" w:rsidRDefault="009F69F3" w:rsidP="00141788">
      <w:pPr>
        <w:ind w:left="568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SORULAR</w:t>
      </w:r>
    </w:p>
    <w:p w14:paraId="4DE59355" w14:textId="77777777" w:rsidR="009F69F3" w:rsidRDefault="003450A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devletinde Kuruluş döneminde sınırlar batı yönünde daha fazla genişlemiştir.</w:t>
      </w:r>
    </w:p>
    <w:p w14:paraId="7B51FCBE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359EF33" w14:textId="77777777" w:rsidR="003450AE" w:rsidRPr="00141788" w:rsidRDefault="003450AE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Bu durumun nedenleri arasında aşağıdakilerden hangisi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gösterilemez</w:t>
      </w:r>
      <w:r w:rsid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7C3A39D6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0C9BD6D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Anadolu’da güçlü beyliklerin bulunması</w:t>
      </w:r>
    </w:p>
    <w:p w14:paraId="3674F403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Balkanlardaki fetihlere öncelik verilmesi</w:t>
      </w:r>
    </w:p>
    <w:p w14:paraId="3FC1E2C5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Balkanlarda İslamiyet’in yayılmak istenmesi</w:t>
      </w:r>
    </w:p>
    <w:p w14:paraId="0C256494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Bizans İmparatorluğunun eski gücünü kaybetmesi</w:t>
      </w:r>
    </w:p>
    <w:p w14:paraId="11904069" w14:textId="77777777" w:rsidR="003450AE" w:rsidRDefault="003450AE" w:rsidP="0014178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Hıristiyan devletlerle birlik olmanın amaçlanması</w:t>
      </w:r>
    </w:p>
    <w:p w14:paraId="6603A9EC" w14:textId="77777777" w:rsidR="003450AE" w:rsidRPr="00141788" w:rsidRDefault="003450AE" w:rsidP="00141788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59AC243" w14:textId="77777777" w:rsidR="003450AE" w:rsidRPr="00141788" w:rsidRDefault="003450A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Osmanlı devletinin Kuruluş döneminde görülen aşağıdaki gelişmelerden hangisi diğerlerinin ortaya çıkmasına ortam hazırlamıştır?</w:t>
      </w:r>
    </w:p>
    <w:p w14:paraId="0D1B6407" w14:textId="77777777" w:rsidR="003450AE" w:rsidRDefault="003450A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ED9124B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Batı yönünde sınırların genişlemesi</w:t>
      </w:r>
    </w:p>
    <w:p w14:paraId="189FB877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Çok uluslu yapının oluşması</w:t>
      </w:r>
    </w:p>
    <w:p w14:paraId="42747264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İskan siyasetinin uygulanması</w:t>
      </w:r>
    </w:p>
    <w:p w14:paraId="085532E9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Fetihlere öncelik verilmesi</w:t>
      </w:r>
    </w:p>
    <w:p w14:paraId="478EBA2F" w14:textId="77777777" w:rsidR="003450AE" w:rsidRDefault="003450AE" w:rsidP="00141788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Başkentin Bursa’ya taşınması</w:t>
      </w:r>
    </w:p>
    <w:p w14:paraId="498976FD" w14:textId="77777777" w:rsidR="003450AE" w:rsidRDefault="003450A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9A6A08D" w14:textId="77777777" w:rsidR="003450AE" w:rsidRPr="00141788" w:rsidRDefault="00481241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Aşağıdakilerden hangisi Osmanlı devletinin Kuruluş döneminde mücadele ettiği devletler arasında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yoktur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486A167E" w14:textId="77777777" w:rsidR="00481241" w:rsidRDefault="00481241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8EDAE60" w14:textId="77777777" w:rsidR="00481241" w:rsidRDefault="00481241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Macar Krallığı</w:t>
      </w:r>
    </w:p>
    <w:p w14:paraId="4147611B" w14:textId="77777777" w:rsidR="00481241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Sırp Prensliği</w:t>
      </w:r>
    </w:p>
    <w:p w14:paraId="6A65268B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Venedikliler</w:t>
      </w:r>
    </w:p>
    <w:p w14:paraId="45848540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Timur İmparatorluğu</w:t>
      </w:r>
    </w:p>
    <w:p w14:paraId="07F8D187" w14:textId="77777777" w:rsidR="00F700D6" w:rsidRDefault="00F700D6" w:rsidP="00141788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Trabzon Rum İmparatorluğu</w:t>
      </w:r>
    </w:p>
    <w:p w14:paraId="6F8AE362" w14:textId="77777777" w:rsidR="00F700D6" w:rsidRDefault="00F700D6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E422169" w14:textId="77777777" w:rsidR="00F700D6" w:rsidRDefault="00FB32D9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Kanuni Sultan Süleyman, Alman İmparatoru Şarlken’e karşı mücadele eden Fransa’ya ve Protestan Alman prensliğine yardım göndermiştir.</w:t>
      </w:r>
    </w:p>
    <w:p w14:paraId="0A0887E6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52325D" w14:textId="77777777" w:rsidR="00FB32D9" w:rsidRPr="00141788" w:rsidRDefault="00FB32D9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bilgiye bakılarak Osmanlı Devleti ile ilgili;</w:t>
      </w:r>
    </w:p>
    <w:p w14:paraId="6062C8EA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8C29C83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Alman İmparatorluğunun güçlenmesini engellemeye çalıştığı</w:t>
      </w:r>
    </w:p>
    <w:p w14:paraId="6CFB2FD2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Avrupa’da İslamiyet’i yaymaya çalıştığı</w:t>
      </w:r>
    </w:p>
    <w:p w14:paraId="7B666A25" w14:textId="77777777" w:rsidR="00FB32D9" w:rsidRDefault="00FB32D9" w:rsidP="00141788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Coğrafi keşiflerin olumsuz etkilerini azaltmak istemesi</w:t>
      </w:r>
    </w:p>
    <w:p w14:paraId="23030C26" w14:textId="77777777" w:rsidR="00FB32D9" w:rsidRPr="00141788" w:rsidRDefault="00FB32D9" w:rsidP="00141788">
      <w:pPr>
        <w:ind w:left="72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Yargılarından hangilerine ulaşılabilir?</w:t>
      </w:r>
    </w:p>
    <w:p w14:paraId="46F5C746" w14:textId="77777777" w:rsidR="00FB32D9" w:rsidRDefault="00FB32D9" w:rsidP="00141788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Yalnız I</w:t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B)</w:t>
      </w:r>
      <w:r>
        <w:rPr>
          <w:rFonts w:ascii="Times New Roman" w:hAnsi="Times New Roman" w:cs="Times New Roman"/>
          <w:sz w:val="16"/>
          <w:szCs w:val="16"/>
        </w:rPr>
        <w:t xml:space="preserve"> Yalnız II</w:t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C)</w:t>
      </w:r>
      <w:r>
        <w:rPr>
          <w:rFonts w:ascii="Times New Roman" w:hAnsi="Times New Roman" w:cs="Times New Roman"/>
          <w:sz w:val="16"/>
          <w:szCs w:val="16"/>
        </w:rPr>
        <w:t xml:space="preserve"> Yalnız III</w:t>
      </w:r>
    </w:p>
    <w:p w14:paraId="5DEAAE7B" w14:textId="77777777" w:rsidR="00FB32D9" w:rsidRDefault="00FB32D9" w:rsidP="00141788">
      <w:pPr>
        <w:pStyle w:val="ListeParagraf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14:paraId="0F348DA9" w14:textId="77777777" w:rsidR="00FB32D9" w:rsidRDefault="00FB32D9" w:rsidP="00141788">
      <w:pPr>
        <w:pStyle w:val="ListeParagraf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D)</w:t>
      </w:r>
      <w:r>
        <w:rPr>
          <w:rFonts w:ascii="Times New Roman" w:hAnsi="Times New Roman" w:cs="Times New Roman"/>
          <w:sz w:val="16"/>
          <w:szCs w:val="16"/>
        </w:rPr>
        <w:t xml:space="preserve"> I ve II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141788">
        <w:rPr>
          <w:rFonts w:ascii="Times New Roman" w:hAnsi="Times New Roman" w:cs="Times New Roman"/>
          <w:b/>
          <w:sz w:val="16"/>
          <w:szCs w:val="16"/>
        </w:rPr>
        <w:t>E)</w:t>
      </w:r>
      <w:r>
        <w:rPr>
          <w:rFonts w:ascii="Times New Roman" w:hAnsi="Times New Roman" w:cs="Times New Roman"/>
          <w:sz w:val="16"/>
          <w:szCs w:val="16"/>
        </w:rPr>
        <w:t xml:space="preserve"> I, II ve III</w:t>
      </w:r>
    </w:p>
    <w:p w14:paraId="6E2B523A" w14:textId="77777777" w:rsidR="00FB32D9" w:rsidRDefault="00FB32D9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EFE6001" w14:textId="77777777" w:rsidR="00FB32D9" w:rsidRPr="00141788" w:rsidRDefault="00FB32D9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İstanbul’un fethinin aşağıdaki sonuçlarından hangisinin Avrupa devletlerinin Osmanlı devletine bağımlılığının artmasına neden olduğu savunulabilir?</w:t>
      </w:r>
    </w:p>
    <w:p w14:paraId="4FB5AD40" w14:textId="77777777" w:rsidR="00FB32D9" w:rsidRDefault="00FB32D9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7C45482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toprak bütünlüğü sağlanmıştır</w:t>
      </w:r>
    </w:p>
    <w:p w14:paraId="11EAB40E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Bölge ticaret yollarının kontrolü Osmanlı devletine geçmiştir</w:t>
      </w:r>
    </w:p>
    <w:p w14:paraId="740A32BB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başkenti Edirne’den İstanbul’a taşınmıştır</w:t>
      </w:r>
    </w:p>
    <w:p w14:paraId="4649323C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Fener Rum Patrikhanesi varlığını sürdürmüştür</w:t>
      </w:r>
    </w:p>
    <w:p w14:paraId="0118FCD8" w14:textId="77777777" w:rsidR="00FB32D9" w:rsidRDefault="00FB32D9" w:rsidP="00141788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Güçlü surları yıkabilecek silah teknolojisine ulaşılmıştır.</w:t>
      </w:r>
    </w:p>
    <w:p w14:paraId="36A8A42A" w14:textId="77777777" w:rsidR="00FB32D9" w:rsidRDefault="00FB32D9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EAEB3D9" w14:textId="77777777" w:rsidR="00FB32D9" w:rsidRDefault="00714263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Kuruluş döneminde Divan-ı Hümayun üyesi olmayan Kaptan-ı Derya, 16. Yüzyıldan itibaren Divan toplantılarına katılmıştır.</w:t>
      </w:r>
    </w:p>
    <w:p w14:paraId="0F369A46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CC92E72" w14:textId="77777777" w:rsidR="00714263" w:rsidRPr="00141788" w:rsidRDefault="00714263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durum aşağıdakilerden hangisi ile açıklanabilir?</w:t>
      </w:r>
    </w:p>
    <w:p w14:paraId="0D079C0A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7F9F030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Çok uluslu yapının güçlenmesiyle</w:t>
      </w:r>
    </w:p>
    <w:p w14:paraId="4A80695B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Denizlerdeki hakimiyet alanının genişlemesiyle</w:t>
      </w:r>
    </w:p>
    <w:p w14:paraId="3B56B514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Padişahın Divan toplantılarına katılmamasıyla</w:t>
      </w:r>
    </w:p>
    <w:p w14:paraId="086DA51F" w14:textId="77777777" w:rsidR="00714263" w:rsidRDefault="00714263" w:rsidP="00141788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Sadrazamın Divan başkanı olmasıyla</w:t>
      </w:r>
    </w:p>
    <w:p w14:paraId="71645C78" w14:textId="77777777" w:rsidR="00714263" w:rsidRDefault="00714263" w:rsidP="00187E38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Eyalet sayısının artmasıyla</w:t>
      </w:r>
    </w:p>
    <w:p w14:paraId="323C4900" w14:textId="77777777" w:rsidR="00714263" w:rsidRDefault="00714263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DC963EF" w14:textId="77777777" w:rsidR="00714263" w:rsidRDefault="00714263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Kanuni döneminde Avusturya üzerine seferler düzenlenmesine rağmen Avusturya ile meydan savaşı yapılamamıştır.</w:t>
      </w:r>
    </w:p>
    <w:p w14:paraId="420BA6FC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411DF3F" w14:textId="77777777" w:rsidR="00714263" w:rsidRPr="00141788" w:rsidRDefault="00714263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Bu durum aşağıdakilerden hangisine kanıt olarak gösterilebilir?</w:t>
      </w:r>
    </w:p>
    <w:p w14:paraId="4CAE5B96" w14:textId="77777777" w:rsidR="00714263" w:rsidRDefault="00714263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7FC7251" w14:textId="77777777" w:rsidR="00714263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seferlerde başarısız olduğuna</w:t>
      </w:r>
    </w:p>
    <w:p w14:paraId="0ABA6BB0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Osmanlı devletinin çok uluslu yapısının zayıfladığına</w:t>
      </w:r>
    </w:p>
    <w:p w14:paraId="2CC205BF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ittifak arayışı içine girdiğine</w:t>
      </w:r>
    </w:p>
    <w:p w14:paraId="2A633CD1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barışçı bir politika izlediğine</w:t>
      </w:r>
    </w:p>
    <w:p w14:paraId="3C20DBE4" w14:textId="77777777" w:rsidR="005C74A5" w:rsidRDefault="005C74A5" w:rsidP="00141788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Avusturya’nın Osmanlı askeri gücünden çekindiğine</w:t>
      </w:r>
    </w:p>
    <w:p w14:paraId="53A09BFC" w14:textId="77777777" w:rsidR="005C74A5" w:rsidRDefault="005C74A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38CEA70" w14:textId="77777777" w:rsidR="005C74A5" w:rsidRPr="00141788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Osmanlı devletinin Coğrafi Keşiflerin olumsuz etkilerini azaltmak için aldığı önlemler arasında aşağıdakilerden hangisi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gösterilemez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600AA6FF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3B57C73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Kapıkulu ordusunun asker sayısının arttırılması</w:t>
      </w:r>
    </w:p>
    <w:p w14:paraId="34740C43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Hint Deniz seferlerinin düzenlenmesi</w:t>
      </w:r>
    </w:p>
    <w:p w14:paraId="630740ED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Kanal projesinin hazırlanması</w:t>
      </w:r>
    </w:p>
    <w:p w14:paraId="2852B517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Avrupalı devletlere kapitülasyonların verilmesi</w:t>
      </w:r>
    </w:p>
    <w:p w14:paraId="07FA09E7" w14:textId="77777777" w:rsidR="005C74A5" w:rsidRDefault="005C74A5" w:rsidP="00141788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Gümrük vergilerinin düşürülmesi</w:t>
      </w:r>
    </w:p>
    <w:p w14:paraId="1E5A8E87" w14:textId="77777777" w:rsidR="005C74A5" w:rsidRPr="00141788" w:rsidRDefault="005C74A5" w:rsidP="00141788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31A9FF2" w14:textId="77777777" w:rsidR="005C74A5" w:rsidRPr="00141788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Aşağıdaki olaylardan hangisi bir iç sorun iken dış sorun haline gelerek Osmanlı devletinin uluslar arası siyasette bir süre etkisiz kalmasına neden olmuştur?</w:t>
      </w:r>
    </w:p>
    <w:p w14:paraId="7F76C4A7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A632E49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İstanbul’un fethi</w:t>
      </w:r>
    </w:p>
    <w:p w14:paraId="19F3647D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Cem Sultan olayı</w:t>
      </w:r>
    </w:p>
    <w:p w14:paraId="2962CB34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Mısır’ın alınması</w:t>
      </w:r>
    </w:p>
    <w:p w14:paraId="4E1A61C8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Birinci Viyana Kuşatması</w:t>
      </w:r>
    </w:p>
    <w:p w14:paraId="652611F7" w14:textId="77777777" w:rsidR="005C74A5" w:rsidRDefault="005C74A5" w:rsidP="00141788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Fransa’ya kapitülasyonların verilmesi</w:t>
      </w:r>
    </w:p>
    <w:p w14:paraId="008C288C" w14:textId="77777777" w:rsidR="005C74A5" w:rsidRDefault="005C74A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BFC20FC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28A17C6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6BEDD0F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3336DA5" w14:textId="77777777" w:rsidR="00141788" w:rsidRDefault="00141788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701FF13" w14:textId="77777777" w:rsidR="005C74A5" w:rsidRDefault="005C74A5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Suriye, Filistin ve Mısır’ın Osmanlı egemenliğine girmesi</w:t>
      </w:r>
    </w:p>
    <w:p w14:paraId="62A35537" w14:textId="77777777" w:rsidR="00141788" w:rsidRDefault="00141788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F090C9A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Halifeliğin Osmanlı devletine geçmesi</w:t>
      </w:r>
    </w:p>
    <w:p w14:paraId="09353FD3" w14:textId="77777777" w:rsidR="005C74A5" w:rsidRDefault="005C74A5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ADE26E4" w14:textId="77777777" w:rsidR="005C74A5" w:rsidRPr="00141788" w:rsidRDefault="005C74A5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Gelişmeleri </w:t>
      </w:r>
      <w:r w:rsidR="005B0761" w:rsidRPr="00141788">
        <w:rPr>
          <w:rFonts w:ascii="Times New Roman" w:hAnsi="Times New Roman" w:cs="Times New Roman"/>
          <w:b/>
          <w:sz w:val="16"/>
          <w:szCs w:val="16"/>
        </w:rPr>
        <w:t>aşağıdakilerden hangisinde verilen savaşların sonuçları arasındadır?</w:t>
      </w:r>
    </w:p>
    <w:p w14:paraId="1786DD3C" w14:textId="77777777" w:rsidR="005B0761" w:rsidRDefault="005B0761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BE2098F" w14:textId="77777777" w:rsidR="005B0761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Çaldıran – Turnadağ</w:t>
      </w:r>
    </w:p>
    <w:p w14:paraId="199586B9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Mercidabık – Ridaniye</w:t>
      </w:r>
    </w:p>
    <w:p w14:paraId="185E1D88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Ankara – Kösedağ</w:t>
      </w:r>
    </w:p>
    <w:p w14:paraId="6D9FB854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Otlukbeli – Çaldıran</w:t>
      </w:r>
    </w:p>
    <w:p w14:paraId="236F6B20" w14:textId="77777777" w:rsidR="00C4206E" w:rsidRDefault="00C4206E" w:rsidP="00141788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Ridaniye – Turnadağ</w:t>
      </w:r>
    </w:p>
    <w:p w14:paraId="046D60CD" w14:textId="77777777" w:rsidR="00C4206E" w:rsidRDefault="00C4206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3275875" w14:textId="77777777" w:rsidR="00C4206E" w:rsidRPr="00141788" w:rsidRDefault="00C4206E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>Aşağıda verilen antlaşmalardan hangisi Osmanlı ile İran arasında yapılan ilk resmi antlaşma niteliği taşır?</w:t>
      </w:r>
    </w:p>
    <w:p w14:paraId="4779855A" w14:textId="77777777" w:rsidR="00C4206E" w:rsidRDefault="00C4206E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BFDA97C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Amasya</w:t>
      </w:r>
    </w:p>
    <w:p w14:paraId="6D5BC114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Ferhat Paşa</w:t>
      </w:r>
    </w:p>
    <w:p w14:paraId="740AFD98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Sevr</w:t>
      </w:r>
    </w:p>
    <w:p w14:paraId="64AFAE9F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Otlukbeli</w:t>
      </w:r>
    </w:p>
    <w:p w14:paraId="42CAF416" w14:textId="77777777" w:rsidR="00C4206E" w:rsidRDefault="00C4206E" w:rsidP="0014178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Nasuh Paşa</w:t>
      </w:r>
    </w:p>
    <w:p w14:paraId="7F02C029" w14:textId="77777777" w:rsidR="00C4206E" w:rsidRDefault="00C4206E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792F2BC" w14:textId="77777777" w:rsidR="00C4206E" w:rsidRDefault="00E63DCB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Nant Fermanı ile Fransa’da Kalvenizm mezhebi mensuplarına, inanç ve ibadet özgürlüğü tanınmıştır. </w:t>
      </w:r>
    </w:p>
    <w:p w14:paraId="4B76EA4B" w14:textId="77777777" w:rsidR="00E63DCB" w:rsidRDefault="00E63DCB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C070A7A" w14:textId="77777777" w:rsidR="00E63DCB" w:rsidRPr="00141788" w:rsidRDefault="00E63DCB" w:rsidP="00141788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41788">
        <w:rPr>
          <w:rFonts w:ascii="Times New Roman" w:hAnsi="Times New Roman" w:cs="Times New Roman"/>
          <w:b/>
          <w:sz w:val="16"/>
          <w:szCs w:val="16"/>
        </w:rPr>
        <w:t xml:space="preserve">Bu bilgiye bakarak Fransa ile ilgili aşağıdaki yargılardan hangisine </w:t>
      </w:r>
      <w:r w:rsidRPr="00141788">
        <w:rPr>
          <w:rFonts w:ascii="Times New Roman" w:hAnsi="Times New Roman" w:cs="Times New Roman"/>
          <w:b/>
          <w:sz w:val="16"/>
          <w:szCs w:val="16"/>
          <w:u w:val="single"/>
        </w:rPr>
        <w:t>ulaşılamaz</w:t>
      </w:r>
      <w:r w:rsidRPr="00141788">
        <w:rPr>
          <w:rFonts w:ascii="Times New Roman" w:hAnsi="Times New Roman" w:cs="Times New Roman"/>
          <w:b/>
          <w:sz w:val="16"/>
          <w:szCs w:val="16"/>
        </w:rPr>
        <w:t>?</w:t>
      </w:r>
    </w:p>
    <w:p w14:paraId="2529ABE2" w14:textId="77777777" w:rsidR="00E63DCB" w:rsidRDefault="00E63DCB" w:rsidP="00141788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AB3D478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Merkezi otorite güçlendirilmiştir</w:t>
      </w:r>
    </w:p>
    <w:p w14:paraId="6FEAD17D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Katolik kilisesinin etki alanı daralmıştır</w:t>
      </w:r>
    </w:p>
    <w:p w14:paraId="1E7396B5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Dini alanda fikir ayrılıkları olmuştur</w:t>
      </w:r>
    </w:p>
    <w:p w14:paraId="53695F9D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Bireysel özgürlükler genişletilmiştir</w:t>
      </w:r>
    </w:p>
    <w:p w14:paraId="0C85FD47" w14:textId="77777777" w:rsidR="00E63DCB" w:rsidRDefault="00E63DCB" w:rsidP="0014178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Mezhep birliği bozulmuştur</w:t>
      </w:r>
    </w:p>
    <w:p w14:paraId="0B524E35" w14:textId="77777777" w:rsidR="00E63DCB" w:rsidRDefault="00E63DCB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F8F10AE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E7FE3B6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B4FAABC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A55E48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7C2D2785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6B520BA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45960D10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8800158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1C06156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C630E4F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F28E662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F1B16D7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D481CC3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2841279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3FC5772F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157A2E01" w14:textId="77777777" w:rsidR="00E25185" w:rsidRDefault="00E25185" w:rsidP="00141788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0B438D5F" w14:textId="77777777" w:rsidR="00E63DCB" w:rsidRPr="00446F0F" w:rsidRDefault="00446F0F" w:rsidP="0014178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446F0F">
        <w:rPr>
          <w:rFonts w:ascii="Times New Roman" w:hAnsi="Times New Roman" w:cs="Times New Roman"/>
          <w:b/>
          <w:sz w:val="16"/>
          <w:szCs w:val="16"/>
        </w:rPr>
        <w:t>Osmanlı Devletinin Duraklama dönemine girmesinin iç ve dış nedenlerini yazınız. (20 puan)</w:t>
      </w:r>
    </w:p>
    <w:p w14:paraId="3993210C" w14:textId="77777777" w:rsidR="00446F0F" w:rsidRDefault="00446F0F" w:rsidP="00446F0F">
      <w:pPr>
        <w:ind w:left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İç Nedenler:</w:t>
      </w:r>
    </w:p>
    <w:p w14:paraId="5C67914A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0C3DAC1D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35007B0D" w14:textId="77777777" w:rsidR="00446F0F" w:rsidRP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6E7D6322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5B50FF25" w14:textId="77777777" w:rsidR="00446F0F" w:rsidRPr="00446F0F" w:rsidRDefault="00446F0F" w:rsidP="00446F0F">
      <w:pPr>
        <w:pStyle w:val="ListeParagraf"/>
        <w:ind w:left="1428"/>
        <w:jc w:val="both"/>
        <w:rPr>
          <w:rFonts w:ascii="Times New Roman" w:hAnsi="Times New Roman" w:cs="Times New Roman"/>
          <w:sz w:val="16"/>
          <w:szCs w:val="16"/>
        </w:rPr>
      </w:pPr>
    </w:p>
    <w:p w14:paraId="4D590894" w14:textId="77777777" w:rsidR="00446F0F" w:rsidRDefault="00446F0F" w:rsidP="00446F0F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Dış Nedenler:</w:t>
      </w:r>
    </w:p>
    <w:p w14:paraId="6BAB034F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1AAADCF8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27EBE5E5" w14:textId="77777777" w:rsidR="00446F0F" w:rsidRDefault="00446F0F" w:rsidP="00446F0F">
      <w:pPr>
        <w:pStyle w:val="ListeParagraf"/>
        <w:numPr>
          <w:ilvl w:val="0"/>
          <w:numId w:val="18"/>
        </w:numPr>
        <w:jc w:val="both"/>
        <w:rPr>
          <w:rFonts w:ascii="Times New Roman" w:hAnsi="Times New Roman" w:cs="Times New Roman"/>
          <w:sz w:val="16"/>
          <w:szCs w:val="16"/>
        </w:rPr>
      </w:pPr>
    </w:p>
    <w:p w14:paraId="1FDF46D4" w14:textId="77777777" w:rsidR="00446F0F" w:rsidRPr="00446F0F" w:rsidRDefault="00446F0F" w:rsidP="00446F0F">
      <w:pPr>
        <w:pStyle w:val="ListeParagraf"/>
        <w:ind w:left="1428"/>
        <w:jc w:val="both"/>
        <w:rPr>
          <w:rFonts w:ascii="Times New Roman" w:hAnsi="Times New Roman" w:cs="Times New Roman"/>
          <w:sz w:val="16"/>
          <w:szCs w:val="16"/>
        </w:rPr>
      </w:pPr>
    </w:p>
    <w:p w14:paraId="53ACF52D" w14:textId="77777777" w:rsidR="00446F0F" w:rsidRDefault="00446F0F" w:rsidP="00446F0F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D46A819" w14:textId="77777777" w:rsidR="00446F0F" w:rsidRDefault="00446F0F" w:rsidP="00446F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16"/>
          <w:szCs w:val="16"/>
        </w:rPr>
      </w:pPr>
      <w:r w:rsidRPr="00446F0F">
        <w:rPr>
          <w:rFonts w:ascii="Times New Roman" w:hAnsi="Times New Roman" w:cs="Times New Roman"/>
          <w:b/>
          <w:sz w:val="16"/>
          <w:szCs w:val="16"/>
        </w:rPr>
        <w:t>Aşağıda verilen temel kavramları açıklayınız. (20 puan)</w:t>
      </w:r>
    </w:p>
    <w:p w14:paraId="0AAB9E61" w14:textId="77777777" w:rsidR="00446F0F" w:rsidRPr="00446F0F" w:rsidRDefault="00446F0F" w:rsidP="00446F0F">
      <w:pPr>
        <w:pStyle w:val="ListeParagraf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4E793CD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31E11E3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3A11963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Tımar Sistemi:</w:t>
      </w:r>
    </w:p>
    <w:p w14:paraId="3657E8C5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589A66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CC2B422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8564F5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C7EAE0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2E5E2C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İltizam Sistemi:</w:t>
      </w:r>
    </w:p>
    <w:p w14:paraId="783AEA8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7431F79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51B18E2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B966B38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49C2A60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6124F0F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Sancağa Çıkma:</w:t>
      </w:r>
    </w:p>
    <w:p w14:paraId="376FD668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881133F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6ACC2BF4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5BF2834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1761069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960447E" w14:textId="77777777" w:rsidR="00446F0F" w:rsidRDefault="00446F0F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Kafes Usulü:</w:t>
      </w:r>
    </w:p>
    <w:p w14:paraId="6D306007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3E0D21B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2E94B13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AF1D5B9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AA0C810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1527EDF3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7E0387A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2FE378D0" w14:textId="77777777" w:rsidR="00E25185" w:rsidRDefault="00E25185" w:rsidP="00E25185">
      <w:pPr>
        <w:pStyle w:val="ListeParagraf"/>
        <w:ind w:left="1440"/>
        <w:jc w:val="both"/>
        <w:rPr>
          <w:sz w:val="14"/>
          <w:szCs w:val="14"/>
        </w:rPr>
      </w:pPr>
    </w:p>
    <w:p w14:paraId="449E8AE5" w14:textId="77777777" w:rsidR="00E25185" w:rsidRDefault="00E25185" w:rsidP="00E25185">
      <w:pPr>
        <w:rPr>
          <w:sz w:val="14"/>
          <w:szCs w:val="14"/>
        </w:rPr>
      </w:pPr>
      <w:r>
        <w:rPr>
          <w:sz w:val="14"/>
          <w:szCs w:val="14"/>
        </w:rPr>
        <w:t>Dereceleme Ölçeği:</w:t>
      </w:r>
    </w:p>
    <w:tbl>
      <w:tblPr>
        <w:tblW w:w="535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  <w:gridCol w:w="535"/>
        <w:gridCol w:w="535"/>
        <w:gridCol w:w="535"/>
        <w:gridCol w:w="535"/>
        <w:gridCol w:w="536"/>
        <w:gridCol w:w="536"/>
      </w:tblGrid>
      <w:tr w:rsidR="00E25185" w14:paraId="281692E0" w14:textId="77777777" w:rsidTr="00E25185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34A0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C02C0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26486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5774A6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22C37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1B127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E607D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7F224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10E8C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7BE91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10</w:t>
            </w:r>
          </w:p>
        </w:tc>
      </w:tr>
      <w:tr w:rsidR="00E25185" w14:paraId="7ED06FA7" w14:textId="77777777" w:rsidTr="00E25185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D58D2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521AA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96B80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DC0FA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1087F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FBA2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5C8C8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46D3D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F62B3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A46F2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E25185" w14:paraId="72C037D1" w14:textId="77777777" w:rsidTr="00E25185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84D49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9A77C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B2234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BFCC8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D60F7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DDB8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C27FB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6A2C5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F508E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2547D" w14:textId="77777777" w:rsidR="00E25185" w:rsidRDefault="00E25185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</w:tbl>
    <w:p w14:paraId="532A493B" w14:textId="77777777" w:rsidR="00E25185" w:rsidRDefault="00E25185" w:rsidP="00E25185">
      <w:pPr>
        <w:jc w:val="both"/>
        <w:rPr>
          <w:sz w:val="14"/>
          <w:szCs w:val="14"/>
          <w:lang w:eastAsia="en-US"/>
        </w:rPr>
      </w:pPr>
    </w:p>
    <w:tbl>
      <w:tblPr>
        <w:tblW w:w="214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5"/>
        <w:gridCol w:w="535"/>
        <w:gridCol w:w="535"/>
        <w:gridCol w:w="535"/>
      </w:tblGrid>
      <w:tr w:rsidR="00E50B27" w14:paraId="0B72D8CB" w14:textId="77777777" w:rsidTr="00E50B27">
        <w:trPr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84376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0D658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3BA497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261EA9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  <w:r>
              <w:rPr>
                <w:sz w:val="14"/>
                <w:szCs w:val="14"/>
              </w:rPr>
              <w:t>14</w:t>
            </w:r>
          </w:p>
        </w:tc>
      </w:tr>
      <w:tr w:rsidR="00E50B27" w14:paraId="17D539E7" w14:textId="77777777" w:rsidTr="00E50B27">
        <w:trPr>
          <w:gridAfter w:val="2"/>
          <w:wAfter w:w="1070" w:type="dxa"/>
          <w:trHeight w:val="255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39B58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B6742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  <w:tr w:rsidR="00E50B27" w14:paraId="41CDD129" w14:textId="77777777" w:rsidTr="00E50B27">
        <w:trPr>
          <w:trHeight w:val="277"/>
        </w:trPr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B0E1C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9350B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4BDEA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68875" w14:textId="77777777" w:rsidR="00E50B27" w:rsidRDefault="00E50B27">
            <w:pPr>
              <w:spacing w:after="0" w:line="240" w:lineRule="auto"/>
              <w:jc w:val="both"/>
              <w:rPr>
                <w:sz w:val="14"/>
                <w:szCs w:val="14"/>
                <w:lang w:eastAsia="en-US"/>
              </w:rPr>
            </w:pPr>
          </w:p>
        </w:tc>
      </w:tr>
    </w:tbl>
    <w:p w14:paraId="0FDDF7E0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517B0804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77EF71C4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37EC771F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05A2B11D" w14:textId="77777777" w:rsidR="00516F2B" w:rsidRDefault="00516F2B" w:rsidP="00446F0F">
      <w:pPr>
        <w:pStyle w:val="ListeParagraf"/>
        <w:jc w:val="both"/>
        <w:rPr>
          <w:rFonts w:ascii="Times New Roman" w:hAnsi="Times New Roman" w:cs="Times New Roman"/>
          <w:sz w:val="16"/>
          <w:szCs w:val="16"/>
        </w:rPr>
      </w:pPr>
    </w:p>
    <w:p w14:paraId="4D7158A3" w14:textId="77777777" w:rsidR="00516F2B" w:rsidRDefault="00516F2B" w:rsidP="00E25185">
      <w:pPr>
        <w:pStyle w:val="ListeParagraf"/>
        <w:ind w:left="2844" w:firstLine="696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Tarih Öğr</w:t>
      </w:r>
      <w:r w:rsidR="00F961C4">
        <w:rPr>
          <w:rFonts w:ascii="Times New Roman" w:hAnsi="Times New Roman" w:cs="Times New Roman"/>
          <w:sz w:val="16"/>
          <w:szCs w:val="16"/>
        </w:rPr>
        <w:t>etmeni</w:t>
      </w:r>
    </w:p>
    <w:sectPr w:rsidR="00516F2B" w:rsidSect="009F69F3">
      <w:pgSz w:w="11906" w:h="16838"/>
      <w:pgMar w:top="851" w:right="567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62491"/>
    <w:multiLevelType w:val="hybridMultilevel"/>
    <w:tmpl w:val="E424B74E"/>
    <w:lvl w:ilvl="0" w:tplc="A07E9C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6410F"/>
    <w:multiLevelType w:val="hybridMultilevel"/>
    <w:tmpl w:val="A93E51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3190D"/>
    <w:multiLevelType w:val="hybridMultilevel"/>
    <w:tmpl w:val="67A46D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6510D92"/>
    <w:multiLevelType w:val="hybridMultilevel"/>
    <w:tmpl w:val="BD62FC8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9B4D14"/>
    <w:multiLevelType w:val="hybridMultilevel"/>
    <w:tmpl w:val="31E0D2D6"/>
    <w:lvl w:ilvl="0" w:tplc="DA5CB4D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FE85D53"/>
    <w:multiLevelType w:val="hybridMultilevel"/>
    <w:tmpl w:val="5F907878"/>
    <w:lvl w:ilvl="0" w:tplc="FD6EF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E0EBC"/>
    <w:multiLevelType w:val="hybridMultilevel"/>
    <w:tmpl w:val="C1402E0A"/>
    <w:lvl w:ilvl="0" w:tplc="7A7C7D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554D6B"/>
    <w:multiLevelType w:val="hybridMultilevel"/>
    <w:tmpl w:val="053E929A"/>
    <w:lvl w:ilvl="0" w:tplc="B0B0CD0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5F25FE"/>
    <w:multiLevelType w:val="hybridMultilevel"/>
    <w:tmpl w:val="FE42D5F2"/>
    <w:lvl w:ilvl="0" w:tplc="22E28C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7C41C6"/>
    <w:multiLevelType w:val="hybridMultilevel"/>
    <w:tmpl w:val="3926D020"/>
    <w:lvl w:ilvl="0" w:tplc="06BEF85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733BCA"/>
    <w:multiLevelType w:val="hybridMultilevel"/>
    <w:tmpl w:val="6218A818"/>
    <w:lvl w:ilvl="0" w:tplc="3E6294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0C665A"/>
    <w:multiLevelType w:val="hybridMultilevel"/>
    <w:tmpl w:val="3C7A63D4"/>
    <w:lvl w:ilvl="0" w:tplc="23DC2C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9F1EFC"/>
    <w:multiLevelType w:val="hybridMultilevel"/>
    <w:tmpl w:val="08C60190"/>
    <w:lvl w:ilvl="0" w:tplc="65443BF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2B317D"/>
    <w:multiLevelType w:val="hybridMultilevel"/>
    <w:tmpl w:val="48847B32"/>
    <w:lvl w:ilvl="0" w:tplc="96B052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E23BEC"/>
    <w:multiLevelType w:val="hybridMultilevel"/>
    <w:tmpl w:val="F37677E4"/>
    <w:lvl w:ilvl="0" w:tplc="FD82EC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0E4348"/>
    <w:multiLevelType w:val="hybridMultilevel"/>
    <w:tmpl w:val="42CCDAF4"/>
    <w:lvl w:ilvl="0" w:tplc="46EA0B9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3DF76C7"/>
    <w:multiLevelType w:val="hybridMultilevel"/>
    <w:tmpl w:val="8A2C443A"/>
    <w:lvl w:ilvl="0" w:tplc="D3D2AB3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5A08EC"/>
    <w:multiLevelType w:val="hybridMultilevel"/>
    <w:tmpl w:val="86D88ED8"/>
    <w:lvl w:ilvl="0" w:tplc="A210EB7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9531638">
    <w:abstractNumId w:val="1"/>
  </w:num>
  <w:num w:numId="2" w16cid:durableId="1951542509">
    <w:abstractNumId w:val="5"/>
  </w:num>
  <w:num w:numId="3" w16cid:durableId="77218781">
    <w:abstractNumId w:val="14"/>
  </w:num>
  <w:num w:numId="4" w16cid:durableId="438767669">
    <w:abstractNumId w:val="6"/>
  </w:num>
  <w:num w:numId="5" w16cid:durableId="1120566702">
    <w:abstractNumId w:val="15"/>
  </w:num>
  <w:num w:numId="6" w16cid:durableId="2007517026">
    <w:abstractNumId w:val="17"/>
  </w:num>
  <w:num w:numId="7" w16cid:durableId="1042511832">
    <w:abstractNumId w:val="9"/>
  </w:num>
  <w:num w:numId="8" w16cid:durableId="1236548784">
    <w:abstractNumId w:val="11"/>
  </w:num>
  <w:num w:numId="9" w16cid:durableId="814684018">
    <w:abstractNumId w:val="0"/>
  </w:num>
  <w:num w:numId="10" w16cid:durableId="1170372500">
    <w:abstractNumId w:val="10"/>
  </w:num>
  <w:num w:numId="11" w16cid:durableId="288780796">
    <w:abstractNumId w:val="12"/>
  </w:num>
  <w:num w:numId="12" w16cid:durableId="749936045">
    <w:abstractNumId w:val="16"/>
  </w:num>
  <w:num w:numId="13" w16cid:durableId="1882937289">
    <w:abstractNumId w:val="13"/>
  </w:num>
  <w:num w:numId="14" w16cid:durableId="241573466">
    <w:abstractNumId w:val="7"/>
  </w:num>
  <w:num w:numId="15" w16cid:durableId="1993438880">
    <w:abstractNumId w:val="4"/>
  </w:num>
  <w:num w:numId="16" w16cid:durableId="263343533">
    <w:abstractNumId w:val="8"/>
  </w:num>
  <w:num w:numId="17" w16cid:durableId="219905950">
    <w:abstractNumId w:val="3"/>
  </w:num>
  <w:num w:numId="18" w16cid:durableId="30611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9F3"/>
    <w:rsid w:val="00141788"/>
    <w:rsid w:val="00187E38"/>
    <w:rsid w:val="003450AE"/>
    <w:rsid w:val="00446F0F"/>
    <w:rsid w:val="00481241"/>
    <w:rsid w:val="004D5B32"/>
    <w:rsid w:val="00516F2B"/>
    <w:rsid w:val="005542F1"/>
    <w:rsid w:val="005B0761"/>
    <w:rsid w:val="005C74A5"/>
    <w:rsid w:val="005D56A6"/>
    <w:rsid w:val="00714263"/>
    <w:rsid w:val="0079338F"/>
    <w:rsid w:val="009F69F3"/>
    <w:rsid w:val="00C4206E"/>
    <w:rsid w:val="00CE68AB"/>
    <w:rsid w:val="00E25185"/>
    <w:rsid w:val="00E50B27"/>
    <w:rsid w:val="00E63DCB"/>
    <w:rsid w:val="00F55055"/>
    <w:rsid w:val="00F700D6"/>
    <w:rsid w:val="00F961C4"/>
    <w:rsid w:val="00FB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9BFA5"/>
  <w15:docId w15:val="{43BE9097-AFEA-43C2-8E4E-2364ED349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9F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69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338F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793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dcterms:created xsi:type="dcterms:W3CDTF">2014-01-16T06:59:00Z</dcterms:created>
  <dcterms:modified xsi:type="dcterms:W3CDTF">2022-12-11T12:20:00Z</dcterms:modified>
</cp:coreProperties>
</file>