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5F1D4FF7"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0BE48077" w14:textId="77777777" w:rsidR="00F7304E" w:rsidRPr="00F7304E" w:rsidRDefault="00F7304E" w:rsidP="00F7304E">
            <w:pPr>
              <w:pStyle w:val="AralkYok"/>
              <w:rPr>
                <w:rFonts w:cstheme="minorHAnsi"/>
                <w:sz w:val="20"/>
                <w:szCs w:val="20"/>
              </w:rPr>
            </w:pPr>
          </w:p>
          <w:p w14:paraId="58211511"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08322417"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069F43F3"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26FE8098"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0C980D5B" w14:textId="77777777" w:rsidR="00F7304E" w:rsidRDefault="00F7304E" w:rsidP="00F7304E">
            <w:pPr>
              <w:rPr>
                <w:sz w:val="20"/>
                <w:szCs w:val="20"/>
              </w:rPr>
            </w:pPr>
          </w:p>
          <w:p w14:paraId="40451022" w14:textId="3BBD268C" w:rsidR="00F7304E" w:rsidRPr="00F7304E" w:rsidRDefault="004F62DB" w:rsidP="00F7304E">
            <w:pPr>
              <w:pStyle w:val="AralkYok"/>
              <w:jc w:val="center"/>
              <w:rPr>
                <w:rFonts w:cstheme="minorHAnsi"/>
                <w:sz w:val="20"/>
                <w:szCs w:val="20"/>
              </w:rPr>
            </w:pPr>
            <w:r>
              <w:rPr>
                <w:rFonts w:cstheme="minorHAnsi"/>
                <w:sz w:val="20"/>
                <w:szCs w:val="20"/>
              </w:rPr>
              <w:t>2022-2023</w:t>
            </w:r>
            <w:r w:rsidR="00F7304E" w:rsidRPr="00F7304E">
              <w:rPr>
                <w:rFonts w:cstheme="minorHAnsi"/>
                <w:sz w:val="20"/>
                <w:szCs w:val="20"/>
              </w:rPr>
              <w:t xml:space="preserve"> Eğitim-Öğretim Yılı</w:t>
            </w:r>
          </w:p>
          <w:p w14:paraId="3488CB68"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7EF03390"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5FF712E5" w14:textId="77777777" w:rsidR="00F7304E" w:rsidRPr="00F7304E" w:rsidRDefault="00F7304E" w:rsidP="00F7304E">
            <w:pPr>
              <w:pStyle w:val="AralkYok"/>
              <w:jc w:val="center"/>
              <w:rPr>
                <w:rFonts w:cstheme="minorHAnsi"/>
                <w:sz w:val="20"/>
                <w:szCs w:val="20"/>
              </w:rPr>
            </w:pPr>
            <w:r w:rsidRPr="00F7304E">
              <w:rPr>
                <w:rFonts w:cstheme="minorHAnsi"/>
                <w:sz w:val="20"/>
                <w:szCs w:val="20"/>
              </w:rPr>
              <w:t>1</w:t>
            </w:r>
            <w:r w:rsidR="007A69B6">
              <w:rPr>
                <w:rFonts w:cstheme="minorHAnsi"/>
                <w:sz w:val="20"/>
                <w:szCs w:val="20"/>
              </w:rPr>
              <w:t>0</w:t>
            </w:r>
            <w:r w:rsidRPr="00F7304E">
              <w:rPr>
                <w:rFonts w:cstheme="minorHAnsi"/>
                <w:sz w:val="20"/>
                <w:szCs w:val="20"/>
              </w:rPr>
              <w:t>. Sınıf 2. Dönem 2. Yazılı</w:t>
            </w:r>
          </w:p>
          <w:p w14:paraId="249CD780" w14:textId="77777777" w:rsidR="00F7304E" w:rsidRDefault="00B96EC3"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14:paraId="30040A17"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2603DDDD" w14:textId="77777777" w:rsidR="00F7304E" w:rsidRDefault="00F7304E" w:rsidP="00F7304E">
            <w:pPr>
              <w:pStyle w:val="AralkYok"/>
              <w:rPr>
                <w:rFonts w:cstheme="minorHAnsi"/>
                <w:sz w:val="20"/>
                <w:szCs w:val="20"/>
              </w:rPr>
            </w:pPr>
          </w:p>
          <w:p w14:paraId="7D632207" w14:textId="77777777" w:rsidR="00F7304E" w:rsidRDefault="00000000" w:rsidP="00F7304E">
            <w:pPr>
              <w:rPr>
                <w:sz w:val="20"/>
                <w:szCs w:val="20"/>
              </w:rPr>
            </w:pPr>
            <w:hyperlink r:id="rId5" w:history="1">
              <w:r w:rsidR="00E0487E" w:rsidRPr="00A76D90">
                <w:rPr>
                  <w:rStyle w:val="Kpr"/>
                </w:rPr>
                <w:t>https://www.sorubak.com</w:t>
              </w:r>
            </w:hyperlink>
            <w:r w:rsidR="00E0487E">
              <w:t xml:space="preserve"> </w:t>
            </w:r>
          </w:p>
        </w:tc>
      </w:tr>
      <w:tr w:rsidR="008A2187" w14:paraId="5F58B0A9"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0291A674" w14:textId="77777777" w:rsidR="008A2187" w:rsidRDefault="008A2187" w:rsidP="00F7304E">
            <w:pPr>
              <w:pStyle w:val="AralkYok"/>
              <w:rPr>
                <w:rFonts w:cstheme="minorHAnsi"/>
                <w:b/>
                <w:sz w:val="20"/>
                <w:szCs w:val="20"/>
              </w:rPr>
            </w:pPr>
          </w:p>
          <w:p w14:paraId="28AB5CF3"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5119A195" w14:textId="77777777" w:rsidR="008A2187" w:rsidRPr="008A2187" w:rsidRDefault="008A2187" w:rsidP="00F7304E">
            <w:pPr>
              <w:pStyle w:val="AralkYok"/>
              <w:rPr>
                <w:rFonts w:cstheme="minorHAnsi"/>
                <w:b/>
                <w:sz w:val="20"/>
                <w:szCs w:val="20"/>
              </w:rPr>
            </w:pPr>
          </w:p>
        </w:tc>
      </w:tr>
      <w:tr w:rsidR="00266ECE" w14:paraId="6AEC398F" w14:textId="77777777" w:rsidTr="00B96EC3">
        <w:tc>
          <w:tcPr>
            <w:tcW w:w="480" w:type="dxa"/>
            <w:tcBorders>
              <w:top w:val="single" w:sz="8" w:space="0" w:color="auto"/>
              <w:left w:val="single" w:sz="18" w:space="0" w:color="auto"/>
              <w:bottom w:val="single" w:sz="8" w:space="0" w:color="auto"/>
              <w:right w:val="single" w:sz="8" w:space="0" w:color="auto"/>
            </w:tcBorders>
          </w:tcPr>
          <w:p w14:paraId="687E33EF"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4C9B5148"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7D8A21DA"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37419B36" w14:textId="77777777" w:rsidR="00266ECE" w:rsidRDefault="00266ECE" w:rsidP="00266ECE">
            <w:pPr>
              <w:pStyle w:val="AralkYok"/>
              <w:rPr>
                <w:rFonts w:cstheme="minorHAnsi"/>
                <w:sz w:val="20"/>
                <w:szCs w:val="20"/>
              </w:rPr>
            </w:pPr>
          </w:p>
        </w:tc>
      </w:tr>
      <w:tr w:rsidR="00B96EC3" w14:paraId="5FCDE226" w14:textId="77777777" w:rsidTr="00B96EC3">
        <w:tc>
          <w:tcPr>
            <w:tcW w:w="480" w:type="dxa"/>
            <w:tcBorders>
              <w:top w:val="single" w:sz="8" w:space="0" w:color="auto"/>
              <w:left w:val="single" w:sz="18" w:space="0" w:color="auto"/>
              <w:bottom w:val="single" w:sz="8" w:space="0" w:color="auto"/>
              <w:right w:val="single" w:sz="8" w:space="0" w:color="auto"/>
            </w:tcBorders>
          </w:tcPr>
          <w:p w14:paraId="03692614"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73E67BF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C2DD2F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5036F34" w14:textId="77777777" w:rsidR="00B96EC3" w:rsidRPr="00B96EC3" w:rsidRDefault="00832C14" w:rsidP="00832C14">
            <w:pPr>
              <w:pStyle w:val="Stil1"/>
              <w:rPr>
                <w:rFonts w:asciiTheme="minorHAnsi" w:hAnsiTheme="minorHAnsi" w:cstheme="minorHAnsi"/>
              </w:rPr>
            </w:pPr>
            <w:r w:rsidRPr="00832C14">
              <w:rPr>
                <w:rFonts w:asciiTheme="minorHAnsi" w:hAnsiTheme="minorHAnsi" w:cstheme="minorHAnsi"/>
              </w:rPr>
              <w:t>Din anlayışı değişmez.</w:t>
            </w:r>
          </w:p>
        </w:tc>
      </w:tr>
      <w:tr w:rsidR="00B96EC3" w14:paraId="284CC5F7" w14:textId="77777777" w:rsidTr="00B96EC3">
        <w:tc>
          <w:tcPr>
            <w:tcW w:w="480" w:type="dxa"/>
            <w:tcBorders>
              <w:top w:val="single" w:sz="8" w:space="0" w:color="auto"/>
              <w:left w:val="single" w:sz="18" w:space="0" w:color="auto"/>
              <w:bottom w:val="single" w:sz="8" w:space="0" w:color="auto"/>
              <w:right w:val="single" w:sz="8" w:space="0" w:color="auto"/>
            </w:tcBorders>
          </w:tcPr>
          <w:p w14:paraId="7869B7D9"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0ABEFD3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C03EFEE"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E1860F8" w14:textId="77777777" w:rsidR="00B96EC3" w:rsidRPr="00B96EC3" w:rsidRDefault="00832C14" w:rsidP="00832C14">
            <w:pPr>
              <w:rPr>
                <w:rFonts w:eastAsia="Times New Roman" w:cstheme="minorHAnsi"/>
                <w:sz w:val="20"/>
                <w:szCs w:val="20"/>
                <w:lang w:eastAsia="tr-TR"/>
              </w:rPr>
            </w:pPr>
            <w:r w:rsidRPr="00832C14">
              <w:rPr>
                <w:rFonts w:eastAsia="Times New Roman" w:cstheme="minorHAnsi"/>
                <w:sz w:val="20"/>
                <w:szCs w:val="20"/>
                <w:lang w:eastAsia="tr-TR"/>
              </w:rPr>
              <w:t xml:space="preserve">İnsanların akıl yapıları da duygu dünyaları da birbirinden farklıdır. </w:t>
            </w:r>
          </w:p>
        </w:tc>
      </w:tr>
      <w:tr w:rsidR="00B96EC3" w14:paraId="1F97F2B1" w14:textId="77777777" w:rsidTr="00B96EC3">
        <w:tc>
          <w:tcPr>
            <w:tcW w:w="480" w:type="dxa"/>
            <w:tcBorders>
              <w:top w:val="single" w:sz="8" w:space="0" w:color="auto"/>
              <w:left w:val="single" w:sz="18" w:space="0" w:color="auto"/>
              <w:bottom w:val="single" w:sz="8" w:space="0" w:color="auto"/>
              <w:right w:val="single" w:sz="8" w:space="0" w:color="auto"/>
            </w:tcBorders>
          </w:tcPr>
          <w:p w14:paraId="24534D3A"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2AC6824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C80162A"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8DF0A38" w14:textId="77777777" w:rsidR="00B96EC3" w:rsidRPr="00B96EC3" w:rsidRDefault="00832C14" w:rsidP="00832C14">
            <w:pPr>
              <w:rPr>
                <w:rFonts w:eastAsia="Calibri" w:cstheme="minorHAnsi"/>
                <w:sz w:val="20"/>
                <w:szCs w:val="20"/>
              </w:rPr>
            </w:pPr>
            <w:r w:rsidRPr="00832C14">
              <w:rPr>
                <w:rFonts w:eastAsia="Calibri" w:cstheme="minorHAnsi"/>
                <w:sz w:val="20"/>
                <w:szCs w:val="20"/>
              </w:rPr>
              <w:t>Bütün ayet ve hadislerin anlamı açıktır.</w:t>
            </w:r>
          </w:p>
        </w:tc>
      </w:tr>
      <w:tr w:rsidR="00B96EC3" w14:paraId="5C774125" w14:textId="77777777" w:rsidTr="00B96EC3">
        <w:tc>
          <w:tcPr>
            <w:tcW w:w="480" w:type="dxa"/>
            <w:tcBorders>
              <w:top w:val="single" w:sz="8" w:space="0" w:color="auto"/>
              <w:left w:val="single" w:sz="18" w:space="0" w:color="auto"/>
              <w:bottom w:val="single" w:sz="8" w:space="0" w:color="auto"/>
              <w:right w:val="single" w:sz="8" w:space="0" w:color="auto"/>
            </w:tcBorders>
          </w:tcPr>
          <w:p w14:paraId="23463CF4"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589D2F8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1348A63"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7ADAA9D"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Mezheplerin birbirine üstünlüğü yoktur.</w:t>
            </w:r>
          </w:p>
        </w:tc>
      </w:tr>
      <w:tr w:rsidR="00B96EC3" w14:paraId="51862BF3" w14:textId="77777777" w:rsidTr="00B96EC3">
        <w:tc>
          <w:tcPr>
            <w:tcW w:w="480" w:type="dxa"/>
            <w:tcBorders>
              <w:top w:val="single" w:sz="8" w:space="0" w:color="auto"/>
              <w:left w:val="single" w:sz="18" w:space="0" w:color="auto"/>
              <w:bottom w:val="single" w:sz="8" w:space="0" w:color="auto"/>
              <w:right w:val="single" w:sz="8" w:space="0" w:color="auto"/>
            </w:tcBorders>
          </w:tcPr>
          <w:p w14:paraId="660B08DF"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50604A72"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914E5C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1C018D9"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İslam toplumuna zenginlik katmıştır.</w:t>
            </w:r>
          </w:p>
        </w:tc>
      </w:tr>
      <w:tr w:rsidR="00B96EC3" w14:paraId="357F7BAB" w14:textId="77777777" w:rsidTr="00B96EC3">
        <w:tc>
          <w:tcPr>
            <w:tcW w:w="480" w:type="dxa"/>
            <w:tcBorders>
              <w:top w:val="single" w:sz="8" w:space="0" w:color="auto"/>
              <w:left w:val="single" w:sz="18" w:space="0" w:color="auto"/>
              <w:bottom w:val="single" w:sz="8" w:space="0" w:color="auto"/>
              <w:right w:val="single" w:sz="8" w:space="0" w:color="auto"/>
            </w:tcBorders>
          </w:tcPr>
          <w:p w14:paraId="2350F16E"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734ACED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7EF068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47DAF1EA" w14:textId="77777777" w:rsidR="00B96EC3" w:rsidRPr="00B96EC3" w:rsidRDefault="00832C14" w:rsidP="00832C14">
            <w:pPr>
              <w:rPr>
                <w:rFonts w:eastAsia="Calibri" w:cstheme="minorHAnsi"/>
                <w:sz w:val="20"/>
                <w:szCs w:val="20"/>
              </w:rPr>
            </w:pPr>
            <w:r w:rsidRPr="00832C14">
              <w:rPr>
                <w:rFonts w:eastAsia="Calibri" w:cstheme="minorHAnsi"/>
                <w:sz w:val="20"/>
                <w:szCs w:val="20"/>
              </w:rPr>
              <w:t>Şia’ya göre Hz. Ali’den önceki halifelerin halifeliği meşrudur.</w:t>
            </w:r>
          </w:p>
        </w:tc>
      </w:tr>
      <w:tr w:rsidR="00B96EC3" w14:paraId="7B3E9920" w14:textId="77777777" w:rsidTr="00B96EC3">
        <w:tc>
          <w:tcPr>
            <w:tcW w:w="480" w:type="dxa"/>
            <w:tcBorders>
              <w:top w:val="single" w:sz="8" w:space="0" w:color="auto"/>
              <w:left w:val="single" w:sz="18" w:space="0" w:color="auto"/>
              <w:bottom w:val="single" w:sz="8" w:space="0" w:color="auto"/>
              <w:right w:val="single" w:sz="8" w:space="0" w:color="auto"/>
            </w:tcBorders>
          </w:tcPr>
          <w:p w14:paraId="76B82AE8"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1252F3A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35B152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8485DAE" w14:textId="77777777" w:rsidR="00B96EC3" w:rsidRPr="00B96EC3" w:rsidRDefault="00832C14" w:rsidP="00832C14">
            <w:pPr>
              <w:rPr>
                <w:rFonts w:eastAsia="Calibri" w:cstheme="minorHAnsi"/>
                <w:sz w:val="20"/>
                <w:szCs w:val="20"/>
              </w:rPr>
            </w:pPr>
            <w:r w:rsidRPr="00832C14">
              <w:rPr>
                <w:rFonts w:eastAsia="Calibri" w:cstheme="minorHAnsi"/>
                <w:sz w:val="20"/>
                <w:szCs w:val="20"/>
              </w:rPr>
              <w:t>Mezhepler arasında İslam’ın kesin hükümleri konusunda da görüş ayrılığı vardır.</w:t>
            </w:r>
          </w:p>
        </w:tc>
      </w:tr>
      <w:tr w:rsidR="00B96EC3" w14:paraId="63C1293A" w14:textId="77777777" w:rsidTr="00B96EC3">
        <w:tc>
          <w:tcPr>
            <w:tcW w:w="480" w:type="dxa"/>
            <w:tcBorders>
              <w:top w:val="single" w:sz="8" w:space="0" w:color="auto"/>
              <w:left w:val="single" w:sz="18" w:space="0" w:color="auto"/>
              <w:bottom w:val="single" w:sz="8" w:space="0" w:color="auto"/>
              <w:right w:val="single" w:sz="8" w:space="0" w:color="auto"/>
            </w:tcBorders>
          </w:tcPr>
          <w:p w14:paraId="2B855451"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35006C49"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C47039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B616DE0" w14:textId="77777777" w:rsidR="00B96EC3" w:rsidRPr="00B96EC3" w:rsidRDefault="00832C14" w:rsidP="00832C14">
            <w:pPr>
              <w:rPr>
                <w:rFonts w:eastAsia="Calibri" w:cstheme="minorHAnsi"/>
                <w:sz w:val="20"/>
                <w:szCs w:val="20"/>
              </w:rPr>
            </w:pPr>
            <w:r w:rsidRPr="00832C14">
              <w:rPr>
                <w:rFonts w:eastAsia="Calibri" w:cstheme="minorHAnsi"/>
                <w:sz w:val="20"/>
                <w:szCs w:val="20"/>
              </w:rPr>
              <w:t xml:space="preserve">İmam Malik, görüşlerinde Medine halkının uygulamalarını referans olarak almıştır. </w:t>
            </w:r>
          </w:p>
        </w:tc>
      </w:tr>
      <w:tr w:rsidR="00B96EC3" w14:paraId="067D333A" w14:textId="77777777" w:rsidTr="00B96EC3">
        <w:tc>
          <w:tcPr>
            <w:tcW w:w="480" w:type="dxa"/>
            <w:tcBorders>
              <w:top w:val="single" w:sz="8" w:space="0" w:color="auto"/>
              <w:left w:val="single" w:sz="18" w:space="0" w:color="auto"/>
              <w:bottom w:val="single" w:sz="8" w:space="0" w:color="auto"/>
              <w:right w:val="single" w:sz="8" w:space="0" w:color="auto"/>
            </w:tcBorders>
          </w:tcPr>
          <w:p w14:paraId="045783D8"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2C69ACE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D1B76BB"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1A6C916" w14:textId="77777777" w:rsidR="00B96EC3" w:rsidRPr="00B96EC3" w:rsidRDefault="00832C14" w:rsidP="00832C14">
            <w:pPr>
              <w:rPr>
                <w:rFonts w:eastAsia="Calibri" w:cstheme="minorHAnsi"/>
                <w:sz w:val="20"/>
                <w:szCs w:val="20"/>
              </w:rPr>
            </w:pPr>
            <w:r w:rsidRPr="00832C14">
              <w:rPr>
                <w:rFonts w:eastAsia="Calibri" w:cstheme="minorHAnsi"/>
                <w:sz w:val="20"/>
                <w:szCs w:val="20"/>
              </w:rPr>
              <w:t>İnandıkları gibi yaşamayanlar yaşadıkları gibi inanmaya başlarlar.</w:t>
            </w:r>
          </w:p>
        </w:tc>
      </w:tr>
      <w:tr w:rsidR="00B96EC3" w14:paraId="29344DCB" w14:textId="77777777" w:rsidTr="00B96EC3">
        <w:tc>
          <w:tcPr>
            <w:tcW w:w="480" w:type="dxa"/>
            <w:tcBorders>
              <w:top w:val="single" w:sz="8" w:space="0" w:color="auto"/>
              <w:left w:val="single" w:sz="18" w:space="0" w:color="auto"/>
              <w:bottom w:val="single" w:sz="8" w:space="0" w:color="auto"/>
              <w:right w:val="single" w:sz="8" w:space="0" w:color="auto"/>
            </w:tcBorders>
          </w:tcPr>
          <w:p w14:paraId="0C22F092"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3373C2D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B07907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C3E32EB" w14:textId="77777777" w:rsidR="00B96EC3" w:rsidRPr="00B96EC3" w:rsidRDefault="00832C14" w:rsidP="00832C14">
            <w:pPr>
              <w:rPr>
                <w:rFonts w:eastAsia="Calibri" w:cstheme="minorHAnsi"/>
                <w:sz w:val="20"/>
                <w:szCs w:val="20"/>
              </w:rPr>
            </w:pPr>
            <w:r w:rsidRPr="00832C14">
              <w:rPr>
                <w:rFonts w:eastAsia="Calibri" w:cstheme="minorHAnsi"/>
                <w:sz w:val="20"/>
                <w:szCs w:val="20"/>
              </w:rPr>
              <w:t>Maddi hırs ve bencillik duygusu insanı hile yapmaya sürükler.</w:t>
            </w:r>
          </w:p>
        </w:tc>
      </w:tr>
      <w:tr w:rsidR="00B96EC3" w14:paraId="7C981629"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5699384A" w14:textId="77777777" w:rsidR="00B96EC3" w:rsidRDefault="00B96EC3" w:rsidP="00B96EC3">
            <w:pPr>
              <w:pStyle w:val="AralkYok"/>
              <w:rPr>
                <w:rFonts w:cstheme="minorHAnsi"/>
                <w:sz w:val="20"/>
                <w:szCs w:val="20"/>
              </w:rPr>
            </w:pPr>
          </w:p>
          <w:p w14:paraId="4F115D07"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682AAFD4" w14:textId="77777777" w:rsidR="00B96EC3" w:rsidRDefault="00B96EC3" w:rsidP="00B96EC3">
            <w:pPr>
              <w:pStyle w:val="AralkYok"/>
              <w:rPr>
                <w:rFonts w:cstheme="minorHAnsi"/>
                <w:sz w:val="20"/>
                <w:szCs w:val="20"/>
              </w:rPr>
            </w:pPr>
          </w:p>
          <w:p w14:paraId="48A8537F" w14:textId="77777777" w:rsidR="00973899" w:rsidRDefault="00973899" w:rsidP="00B96EC3">
            <w:pPr>
              <w:pStyle w:val="AralkYok"/>
              <w:rPr>
                <w:rFonts w:cstheme="minorHAnsi"/>
                <w:sz w:val="20"/>
                <w:szCs w:val="20"/>
              </w:rPr>
            </w:pPr>
          </w:p>
        </w:tc>
      </w:tr>
      <w:tr w:rsidR="00973899" w14:paraId="5AD1931A" w14:textId="77777777" w:rsidTr="00B96EC3">
        <w:tc>
          <w:tcPr>
            <w:tcW w:w="480" w:type="dxa"/>
            <w:tcBorders>
              <w:top w:val="single" w:sz="8" w:space="0" w:color="auto"/>
              <w:left w:val="single" w:sz="18" w:space="0" w:color="auto"/>
              <w:bottom w:val="single" w:sz="8" w:space="0" w:color="auto"/>
              <w:right w:val="single" w:sz="8" w:space="0" w:color="auto"/>
            </w:tcBorders>
          </w:tcPr>
          <w:p w14:paraId="719719BA" w14:textId="77777777" w:rsidR="00973899" w:rsidRDefault="00973899" w:rsidP="00973899">
            <w:pPr>
              <w:pStyle w:val="AralkYok"/>
              <w:rPr>
                <w:rFonts w:cstheme="minorHAnsi"/>
                <w:sz w:val="20"/>
                <w:szCs w:val="20"/>
              </w:rPr>
            </w:pPr>
          </w:p>
          <w:p w14:paraId="4CC2F812" w14:textId="77777777" w:rsidR="00973899" w:rsidRDefault="00973899" w:rsidP="00973899">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6EB39BFC" w14:textId="77777777" w:rsidR="00973899" w:rsidRDefault="00973899" w:rsidP="00973899">
            <w:pPr>
              <w:pStyle w:val="AralkYok"/>
              <w:rPr>
                <w:rFonts w:cstheme="minorHAnsi"/>
                <w:sz w:val="20"/>
                <w:szCs w:val="20"/>
              </w:rPr>
            </w:pPr>
          </w:p>
          <w:p w14:paraId="7B73FD64" w14:textId="77777777" w:rsidR="00973899" w:rsidRPr="003F4E47" w:rsidRDefault="00973899" w:rsidP="00973899">
            <w:pPr>
              <w:pStyle w:val="AralkYok"/>
              <w:rPr>
                <w:rFonts w:cstheme="minorHAnsi"/>
                <w:sz w:val="20"/>
                <w:szCs w:val="20"/>
              </w:rPr>
            </w:pPr>
            <w:r w:rsidRPr="00166E37">
              <w:rPr>
                <w:rFonts w:cstheme="minorHAnsi"/>
                <w:sz w:val="20"/>
                <w:szCs w:val="20"/>
              </w:rPr>
              <w:t>Dinin inanç esaslarını veya amelî hükümlerini anlama ve yorumlama konusunda kendine özgü yaklaşımları olan</w:t>
            </w:r>
            <w:r>
              <w:rPr>
                <w:rFonts w:cstheme="minorHAnsi"/>
                <w:sz w:val="20"/>
                <w:szCs w:val="20"/>
              </w:rPr>
              <w:t>,</w:t>
            </w:r>
            <w:r w:rsidRPr="003F4E47">
              <w:rPr>
                <w:rFonts w:cstheme="minorHAnsi"/>
                <w:sz w:val="20"/>
                <w:szCs w:val="20"/>
              </w:rPr>
              <w:t xml:space="preserve"> </w:t>
            </w:r>
            <w:r>
              <w:rPr>
                <w:rFonts w:cstheme="minorHAnsi"/>
                <w:sz w:val="20"/>
                <w:szCs w:val="20"/>
              </w:rPr>
              <w:t>f</w:t>
            </w:r>
            <w:r w:rsidRPr="003F4E47">
              <w:rPr>
                <w:rFonts w:cstheme="minorHAnsi"/>
                <w:sz w:val="20"/>
                <w:szCs w:val="20"/>
              </w:rPr>
              <w:t xml:space="preserve">arklı din anlayışları sonucunda ortaya çıkan oluşumlara </w:t>
            </w:r>
            <w:r>
              <w:rPr>
                <w:rFonts w:cstheme="minorHAnsi"/>
                <w:sz w:val="20"/>
                <w:szCs w:val="20"/>
              </w:rPr>
              <w:t>ne ad verilir?</w:t>
            </w:r>
            <w:r w:rsidRPr="00166E37">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2BCCE66E" w14:textId="77777777" w:rsidR="00973899" w:rsidRPr="000F1744" w:rsidRDefault="00973899" w:rsidP="00973899">
            <w:pPr>
              <w:pStyle w:val="AralkYok"/>
              <w:rPr>
                <w:rFonts w:cstheme="minorHAnsi"/>
                <w:sz w:val="20"/>
                <w:szCs w:val="20"/>
              </w:rPr>
            </w:pPr>
          </w:p>
          <w:p w14:paraId="6EB0E299" w14:textId="77777777" w:rsidR="00973899" w:rsidRPr="000F1744" w:rsidRDefault="000F1744" w:rsidP="00973899">
            <w:pPr>
              <w:pStyle w:val="AralkYok"/>
              <w:rPr>
                <w:rFonts w:cstheme="minorHAnsi"/>
                <w:sz w:val="20"/>
                <w:szCs w:val="20"/>
              </w:rPr>
            </w:pPr>
            <w:r w:rsidRPr="000F1744">
              <w:rPr>
                <w:rFonts w:cstheme="minorHAnsi"/>
                <w:sz w:val="20"/>
                <w:szCs w:val="20"/>
              </w:rPr>
              <w:t>Tarikat</w:t>
            </w:r>
          </w:p>
        </w:tc>
        <w:tc>
          <w:tcPr>
            <w:tcW w:w="1560" w:type="dxa"/>
            <w:tcBorders>
              <w:top w:val="single" w:sz="8" w:space="0" w:color="auto"/>
              <w:left w:val="single" w:sz="8" w:space="0" w:color="auto"/>
              <w:bottom w:val="single" w:sz="8" w:space="0" w:color="auto"/>
              <w:right w:val="single" w:sz="18" w:space="0" w:color="auto"/>
            </w:tcBorders>
          </w:tcPr>
          <w:p w14:paraId="12F20338" w14:textId="77777777" w:rsidR="00973899" w:rsidRPr="000F1744" w:rsidRDefault="00973899" w:rsidP="00973899">
            <w:pPr>
              <w:pStyle w:val="AralkYok"/>
              <w:rPr>
                <w:rFonts w:cstheme="minorHAnsi"/>
                <w:sz w:val="20"/>
                <w:szCs w:val="20"/>
              </w:rPr>
            </w:pPr>
          </w:p>
          <w:p w14:paraId="697223BA" w14:textId="77777777" w:rsidR="00973899" w:rsidRPr="000F1744" w:rsidRDefault="000F1744" w:rsidP="00973899">
            <w:pPr>
              <w:pStyle w:val="AralkYok"/>
              <w:rPr>
                <w:rFonts w:cstheme="minorHAnsi"/>
                <w:sz w:val="20"/>
                <w:szCs w:val="20"/>
              </w:rPr>
            </w:pPr>
            <w:r w:rsidRPr="000F1744">
              <w:rPr>
                <w:rFonts w:cstheme="minorHAnsi"/>
                <w:sz w:val="20"/>
                <w:szCs w:val="20"/>
              </w:rPr>
              <w:t>Mezhep</w:t>
            </w:r>
          </w:p>
        </w:tc>
      </w:tr>
      <w:tr w:rsidR="00973899" w14:paraId="1D740AC0" w14:textId="77777777" w:rsidTr="00B96EC3">
        <w:tc>
          <w:tcPr>
            <w:tcW w:w="480" w:type="dxa"/>
            <w:tcBorders>
              <w:top w:val="single" w:sz="8" w:space="0" w:color="auto"/>
              <w:left w:val="single" w:sz="18" w:space="0" w:color="auto"/>
              <w:bottom w:val="single" w:sz="8" w:space="0" w:color="auto"/>
              <w:right w:val="single" w:sz="8" w:space="0" w:color="auto"/>
            </w:tcBorders>
          </w:tcPr>
          <w:p w14:paraId="350521F1" w14:textId="77777777" w:rsidR="00973899" w:rsidRDefault="00973899" w:rsidP="00973899">
            <w:pPr>
              <w:pStyle w:val="AralkYok"/>
              <w:rPr>
                <w:rFonts w:cstheme="minorHAnsi"/>
                <w:sz w:val="20"/>
                <w:szCs w:val="20"/>
              </w:rPr>
            </w:pPr>
          </w:p>
          <w:p w14:paraId="20F3D7B2" w14:textId="77777777" w:rsidR="00973899" w:rsidRDefault="00973899" w:rsidP="00973899">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45A68388" w14:textId="77777777" w:rsidR="00973899" w:rsidRDefault="00973899" w:rsidP="00973899">
            <w:pPr>
              <w:pStyle w:val="AralkYok"/>
              <w:rPr>
                <w:rFonts w:cstheme="minorHAnsi"/>
                <w:sz w:val="20"/>
                <w:szCs w:val="20"/>
              </w:rPr>
            </w:pPr>
          </w:p>
          <w:p w14:paraId="2010D745" w14:textId="77777777" w:rsidR="00973899" w:rsidRPr="00855E27" w:rsidRDefault="00973899" w:rsidP="000F1744">
            <w:pPr>
              <w:pStyle w:val="AralkYok"/>
              <w:rPr>
                <w:rFonts w:cstheme="minorHAnsi"/>
                <w:sz w:val="20"/>
                <w:szCs w:val="20"/>
              </w:rPr>
            </w:pPr>
            <w:r>
              <w:rPr>
                <w:rFonts w:cstheme="minorHAnsi"/>
                <w:sz w:val="20"/>
                <w:szCs w:val="20"/>
              </w:rPr>
              <w:t>F</w:t>
            </w:r>
            <w:r w:rsidRPr="00071667">
              <w:rPr>
                <w:rFonts w:cstheme="minorHAnsi"/>
                <w:sz w:val="20"/>
                <w:szCs w:val="20"/>
              </w:rPr>
              <w:t>arklı anlama gelen ayetlerde bu anlamlardan birini</w:t>
            </w:r>
            <w:r w:rsidR="000F1744">
              <w:rPr>
                <w:rFonts w:cstheme="minorHAnsi"/>
                <w:sz w:val="20"/>
                <w:szCs w:val="20"/>
              </w:rPr>
              <w:t>n</w:t>
            </w:r>
            <w:r w:rsidRPr="00071667">
              <w:rPr>
                <w:rFonts w:cstheme="minorHAnsi"/>
                <w:sz w:val="20"/>
                <w:szCs w:val="20"/>
              </w:rPr>
              <w:t xml:space="preserve"> tercih e</w:t>
            </w:r>
            <w:r w:rsidR="000F1744">
              <w:rPr>
                <w:rFonts w:cstheme="minorHAnsi"/>
                <w:sz w:val="20"/>
                <w:szCs w:val="20"/>
              </w:rPr>
              <w:t xml:space="preserve">dilmesine </w:t>
            </w:r>
            <w:r>
              <w:rPr>
                <w:rFonts w:cstheme="minorHAnsi"/>
                <w:sz w:val="20"/>
                <w:szCs w:val="20"/>
              </w:rPr>
              <w:t>ne ad verilir?</w:t>
            </w:r>
          </w:p>
        </w:tc>
        <w:tc>
          <w:tcPr>
            <w:tcW w:w="1559" w:type="dxa"/>
            <w:tcBorders>
              <w:top w:val="single" w:sz="8" w:space="0" w:color="auto"/>
              <w:left w:val="single" w:sz="8" w:space="0" w:color="auto"/>
              <w:bottom w:val="single" w:sz="8" w:space="0" w:color="auto"/>
            </w:tcBorders>
          </w:tcPr>
          <w:p w14:paraId="411F23E5" w14:textId="77777777" w:rsidR="00973899" w:rsidRPr="000F1744" w:rsidRDefault="00973899" w:rsidP="00973899">
            <w:pPr>
              <w:pStyle w:val="AralkYok"/>
              <w:rPr>
                <w:rFonts w:cstheme="minorHAnsi"/>
                <w:sz w:val="20"/>
                <w:szCs w:val="20"/>
              </w:rPr>
            </w:pPr>
          </w:p>
          <w:p w14:paraId="62B0DA03" w14:textId="77777777" w:rsidR="00973899" w:rsidRPr="000F1744" w:rsidRDefault="000F1744" w:rsidP="00973899">
            <w:pPr>
              <w:pStyle w:val="AralkYok"/>
              <w:rPr>
                <w:rFonts w:cstheme="minorHAnsi"/>
                <w:sz w:val="20"/>
                <w:szCs w:val="20"/>
              </w:rPr>
            </w:pPr>
            <w:r w:rsidRPr="000F1744">
              <w:rPr>
                <w:rFonts w:cstheme="minorHAnsi"/>
                <w:sz w:val="20"/>
                <w:szCs w:val="20"/>
              </w:rPr>
              <w:t>İçtihat</w:t>
            </w:r>
          </w:p>
        </w:tc>
        <w:tc>
          <w:tcPr>
            <w:tcW w:w="1560" w:type="dxa"/>
            <w:tcBorders>
              <w:top w:val="single" w:sz="8" w:space="0" w:color="auto"/>
              <w:left w:val="single" w:sz="8" w:space="0" w:color="auto"/>
              <w:bottom w:val="single" w:sz="8" w:space="0" w:color="auto"/>
              <w:right w:val="single" w:sz="18" w:space="0" w:color="auto"/>
            </w:tcBorders>
          </w:tcPr>
          <w:p w14:paraId="35A88C6B" w14:textId="77777777" w:rsidR="00973899" w:rsidRPr="000F1744" w:rsidRDefault="00973899" w:rsidP="00973899">
            <w:pPr>
              <w:pStyle w:val="AralkYok"/>
              <w:rPr>
                <w:rFonts w:cstheme="minorHAnsi"/>
                <w:sz w:val="20"/>
                <w:szCs w:val="20"/>
              </w:rPr>
            </w:pPr>
          </w:p>
          <w:p w14:paraId="1E1FAADB" w14:textId="77777777" w:rsidR="00973899" w:rsidRPr="000F1744" w:rsidRDefault="000F1744" w:rsidP="00973899">
            <w:pPr>
              <w:pStyle w:val="AralkYok"/>
              <w:rPr>
                <w:rFonts w:cstheme="minorHAnsi"/>
                <w:sz w:val="20"/>
                <w:szCs w:val="20"/>
              </w:rPr>
            </w:pPr>
            <w:r w:rsidRPr="000F1744">
              <w:rPr>
                <w:rFonts w:cstheme="minorHAnsi"/>
                <w:sz w:val="20"/>
                <w:szCs w:val="20"/>
              </w:rPr>
              <w:t>Tevil</w:t>
            </w:r>
          </w:p>
          <w:p w14:paraId="3FEA6010" w14:textId="77777777" w:rsidR="00973899" w:rsidRPr="000F1744" w:rsidRDefault="00973899" w:rsidP="00973899">
            <w:pPr>
              <w:pStyle w:val="AralkYok"/>
              <w:rPr>
                <w:rFonts w:cstheme="minorHAnsi"/>
                <w:sz w:val="20"/>
                <w:szCs w:val="20"/>
              </w:rPr>
            </w:pPr>
          </w:p>
        </w:tc>
      </w:tr>
      <w:tr w:rsidR="00973899" w14:paraId="251A6B07" w14:textId="77777777" w:rsidTr="00B96EC3">
        <w:tc>
          <w:tcPr>
            <w:tcW w:w="480" w:type="dxa"/>
            <w:tcBorders>
              <w:top w:val="single" w:sz="8" w:space="0" w:color="auto"/>
              <w:left w:val="single" w:sz="18" w:space="0" w:color="auto"/>
              <w:bottom w:val="single" w:sz="8" w:space="0" w:color="auto"/>
              <w:right w:val="single" w:sz="8" w:space="0" w:color="auto"/>
            </w:tcBorders>
          </w:tcPr>
          <w:p w14:paraId="07CD1F6D" w14:textId="77777777" w:rsidR="00973899" w:rsidRDefault="00973899" w:rsidP="00973899">
            <w:pPr>
              <w:pStyle w:val="AralkYok"/>
              <w:rPr>
                <w:rFonts w:cstheme="minorHAnsi"/>
                <w:sz w:val="20"/>
                <w:szCs w:val="20"/>
              </w:rPr>
            </w:pPr>
          </w:p>
          <w:p w14:paraId="633B4A80" w14:textId="77777777" w:rsidR="00973899" w:rsidRDefault="00973899" w:rsidP="00973899">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74A5E94A" w14:textId="77777777" w:rsidR="00973899" w:rsidRDefault="00973899" w:rsidP="00973899">
            <w:pPr>
              <w:pStyle w:val="AralkYok"/>
              <w:rPr>
                <w:rFonts w:cstheme="minorHAnsi"/>
                <w:sz w:val="20"/>
                <w:szCs w:val="20"/>
              </w:rPr>
            </w:pPr>
          </w:p>
          <w:p w14:paraId="1BF39F17" w14:textId="77777777" w:rsidR="00973899" w:rsidRDefault="00973899" w:rsidP="00973899">
            <w:pPr>
              <w:pStyle w:val="AralkYok"/>
              <w:rPr>
                <w:rFonts w:cstheme="minorHAnsi"/>
                <w:sz w:val="20"/>
                <w:szCs w:val="20"/>
              </w:rPr>
            </w:pPr>
            <w:r w:rsidRPr="0002406A">
              <w:rPr>
                <w:rFonts w:cstheme="minorHAnsi"/>
                <w:sz w:val="20"/>
                <w:szCs w:val="20"/>
              </w:rPr>
              <w:t>Hangi mezhep insanın aklı ile iyi ve kötüyü bulabileceğini savunmuştur?</w:t>
            </w:r>
          </w:p>
          <w:p w14:paraId="6C2AFBB6"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48076476" w14:textId="77777777" w:rsidR="00973899" w:rsidRPr="000F1744" w:rsidRDefault="00973899" w:rsidP="00973899">
            <w:pPr>
              <w:pStyle w:val="AralkYok"/>
              <w:rPr>
                <w:rFonts w:cstheme="minorHAnsi"/>
                <w:sz w:val="20"/>
                <w:szCs w:val="20"/>
              </w:rPr>
            </w:pPr>
          </w:p>
          <w:p w14:paraId="5EA5D9B5"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1B9DE29A" w14:textId="77777777" w:rsidR="00973899" w:rsidRPr="000F1744" w:rsidRDefault="00973899" w:rsidP="00973899">
            <w:pPr>
              <w:pStyle w:val="AralkYok"/>
              <w:rPr>
                <w:rFonts w:cstheme="minorHAnsi"/>
                <w:sz w:val="20"/>
                <w:szCs w:val="20"/>
              </w:rPr>
            </w:pPr>
          </w:p>
          <w:p w14:paraId="130AEC5D"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Eşarilik </w:t>
            </w:r>
          </w:p>
        </w:tc>
      </w:tr>
      <w:tr w:rsidR="00973899" w14:paraId="21B9C418" w14:textId="77777777" w:rsidTr="00B96EC3">
        <w:tc>
          <w:tcPr>
            <w:tcW w:w="480" w:type="dxa"/>
            <w:tcBorders>
              <w:top w:val="single" w:sz="8" w:space="0" w:color="auto"/>
              <w:left w:val="single" w:sz="18" w:space="0" w:color="auto"/>
              <w:bottom w:val="single" w:sz="8" w:space="0" w:color="auto"/>
              <w:right w:val="single" w:sz="8" w:space="0" w:color="auto"/>
            </w:tcBorders>
          </w:tcPr>
          <w:p w14:paraId="0188AAB6" w14:textId="77777777" w:rsidR="00973899" w:rsidRDefault="00973899" w:rsidP="00973899">
            <w:pPr>
              <w:pStyle w:val="AralkYok"/>
              <w:rPr>
                <w:rFonts w:cstheme="minorHAnsi"/>
                <w:sz w:val="20"/>
                <w:szCs w:val="20"/>
              </w:rPr>
            </w:pPr>
          </w:p>
          <w:p w14:paraId="7309C050" w14:textId="77777777" w:rsidR="00973899" w:rsidRDefault="00973899" w:rsidP="00973899">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58239FBE" w14:textId="77777777" w:rsidR="00973899" w:rsidRDefault="00973899" w:rsidP="00973899">
            <w:pPr>
              <w:pStyle w:val="AralkYok"/>
              <w:rPr>
                <w:rFonts w:cstheme="minorHAnsi"/>
                <w:sz w:val="20"/>
                <w:szCs w:val="20"/>
              </w:rPr>
            </w:pPr>
          </w:p>
          <w:p w14:paraId="69B429F1" w14:textId="77777777" w:rsidR="00973899" w:rsidRDefault="00973899" w:rsidP="00973899">
            <w:pPr>
              <w:pStyle w:val="AralkYok"/>
              <w:rPr>
                <w:rFonts w:cstheme="minorHAnsi"/>
                <w:sz w:val="20"/>
                <w:szCs w:val="20"/>
              </w:rPr>
            </w:pPr>
            <w:r w:rsidRPr="00256F13">
              <w:rPr>
                <w:rFonts w:cstheme="minorHAnsi"/>
                <w:sz w:val="20"/>
                <w:szCs w:val="20"/>
              </w:rPr>
              <w:t>Hangi itikadi mezhepte imamet konusu inanç esaslarından biri olarak kabul edilir?</w:t>
            </w:r>
          </w:p>
          <w:p w14:paraId="3FB9EE4C"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5AF7BB17" w14:textId="77777777" w:rsidR="00973899" w:rsidRPr="000F1744" w:rsidRDefault="00973899" w:rsidP="00973899">
            <w:pPr>
              <w:pStyle w:val="AralkYok"/>
              <w:rPr>
                <w:rFonts w:cstheme="minorHAnsi"/>
                <w:sz w:val="20"/>
                <w:szCs w:val="20"/>
              </w:rPr>
            </w:pPr>
          </w:p>
          <w:p w14:paraId="6CD14741" w14:textId="77777777" w:rsidR="00973899" w:rsidRPr="000F1744" w:rsidRDefault="00973899" w:rsidP="00973899">
            <w:pPr>
              <w:pStyle w:val="AralkYok"/>
              <w:rPr>
                <w:rFonts w:cstheme="minorHAnsi"/>
                <w:sz w:val="20"/>
                <w:szCs w:val="20"/>
              </w:rPr>
            </w:pPr>
            <w:r w:rsidRPr="000F1744">
              <w:rPr>
                <w:rFonts w:cstheme="minorHAnsi"/>
                <w:sz w:val="20"/>
                <w:szCs w:val="20"/>
              </w:rPr>
              <w:t>Ehli Sünnet</w:t>
            </w:r>
          </w:p>
        </w:tc>
        <w:tc>
          <w:tcPr>
            <w:tcW w:w="1560" w:type="dxa"/>
            <w:tcBorders>
              <w:top w:val="single" w:sz="8" w:space="0" w:color="auto"/>
              <w:left w:val="single" w:sz="8" w:space="0" w:color="auto"/>
              <w:bottom w:val="single" w:sz="8" w:space="0" w:color="auto"/>
              <w:right w:val="single" w:sz="18" w:space="0" w:color="auto"/>
            </w:tcBorders>
          </w:tcPr>
          <w:p w14:paraId="33A78A04" w14:textId="77777777" w:rsidR="00973899" w:rsidRPr="000F1744" w:rsidRDefault="00973899" w:rsidP="00973899">
            <w:pPr>
              <w:pStyle w:val="AralkYok"/>
              <w:rPr>
                <w:rFonts w:cstheme="minorHAnsi"/>
                <w:sz w:val="20"/>
                <w:szCs w:val="20"/>
              </w:rPr>
            </w:pPr>
          </w:p>
          <w:p w14:paraId="3D66899B" w14:textId="77777777" w:rsidR="00973899" w:rsidRPr="000F1744" w:rsidRDefault="00973899" w:rsidP="00973899">
            <w:pPr>
              <w:pStyle w:val="AralkYok"/>
              <w:rPr>
                <w:rFonts w:cstheme="minorHAnsi"/>
                <w:sz w:val="20"/>
                <w:szCs w:val="20"/>
              </w:rPr>
            </w:pPr>
            <w:r w:rsidRPr="000F1744">
              <w:rPr>
                <w:rFonts w:cstheme="minorHAnsi"/>
                <w:sz w:val="20"/>
                <w:szCs w:val="20"/>
              </w:rPr>
              <w:t>Şia</w:t>
            </w:r>
          </w:p>
        </w:tc>
      </w:tr>
      <w:tr w:rsidR="00973899" w14:paraId="0680689A" w14:textId="77777777" w:rsidTr="00B96EC3">
        <w:tc>
          <w:tcPr>
            <w:tcW w:w="480" w:type="dxa"/>
            <w:tcBorders>
              <w:top w:val="single" w:sz="8" w:space="0" w:color="auto"/>
              <w:left w:val="single" w:sz="18" w:space="0" w:color="auto"/>
              <w:bottom w:val="single" w:sz="8" w:space="0" w:color="auto"/>
              <w:right w:val="single" w:sz="8" w:space="0" w:color="auto"/>
            </w:tcBorders>
          </w:tcPr>
          <w:p w14:paraId="6EA49CD1" w14:textId="77777777" w:rsidR="00973899" w:rsidRDefault="00973899" w:rsidP="00973899">
            <w:pPr>
              <w:pStyle w:val="AralkYok"/>
              <w:rPr>
                <w:rFonts w:cstheme="minorHAnsi"/>
                <w:sz w:val="20"/>
                <w:szCs w:val="20"/>
              </w:rPr>
            </w:pPr>
          </w:p>
          <w:p w14:paraId="3C20DE6F" w14:textId="77777777" w:rsidR="00973899" w:rsidRDefault="00973899" w:rsidP="00973899">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5402205D" w14:textId="77777777" w:rsidR="00973899" w:rsidRDefault="00973899" w:rsidP="00973899">
            <w:pPr>
              <w:pStyle w:val="AralkYok"/>
              <w:rPr>
                <w:rFonts w:cstheme="minorHAnsi"/>
                <w:sz w:val="20"/>
                <w:szCs w:val="20"/>
              </w:rPr>
            </w:pPr>
          </w:p>
          <w:p w14:paraId="70A07A08" w14:textId="77777777" w:rsidR="00973899" w:rsidRDefault="00973899" w:rsidP="00973899">
            <w:pPr>
              <w:pStyle w:val="AralkYok"/>
              <w:rPr>
                <w:rFonts w:cstheme="minorHAnsi"/>
                <w:sz w:val="20"/>
                <w:szCs w:val="20"/>
              </w:rPr>
            </w:pPr>
            <w:r>
              <w:rPr>
                <w:rFonts w:cstheme="minorHAnsi"/>
                <w:sz w:val="20"/>
                <w:szCs w:val="20"/>
              </w:rPr>
              <w:t>Hangisi İmam Şafi’ye ait bir eserdir?</w:t>
            </w:r>
          </w:p>
          <w:p w14:paraId="57767479"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765F31A0" w14:textId="77777777" w:rsidR="00973899" w:rsidRPr="000F1744" w:rsidRDefault="00973899" w:rsidP="00973899">
            <w:pPr>
              <w:pStyle w:val="AralkYok"/>
              <w:rPr>
                <w:rFonts w:cstheme="minorHAnsi"/>
                <w:sz w:val="20"/>
                <w:szCs w:val="20"/>
              </w:rPr>
            </w:pPr>
          </w:p>
          <w:p w14:paraId="3CFFC801" w14:textId="77777777" w:rsidR="00973899" w:rsidRPr="000F1744" w:rsidRDefault="00973899" w:rsidP="00973899">
            <w:pPr>
              <w:pStyle w:val="AralkYok"/>
              <w:rPr>
                <w:rFonts w:cstheme="minorHAnsi"/>
                <w:sz w:val="20"/>
                <w:szCs w:val="20"/>
              </w:rPr>
            </w:pPr>
            <w:r w:rsidRPr="000F1744">
              <w:rPr>
                <w:rFonts w:cstheme="minorHAnsi"/>
                <w:sz w:val="20"/>
                <w:szCs w:val="20"/>
              </w:rPr>
              <w:t>Risale</w:t>
            </w:r>
          </w:p>
        </w:tc>
        <w:tc>
          <w:tcPr>
            <w:tcW w:w="1560" w:type="dxa"/>
            <w:tcBorders>
              <w:top w:val="single" w:sz="8" w:space="0" w:color="auto"/>
              <w:left w:val="single" w:sz="8" w:space="0" w:color="auto"/>
              <w:bottom w:val="single" w:sz="8" w:space="0" w:color="auto"/>
              <w:right w:val="single" w:sz="18" w:space="0" w:color="auto"/>
            </w:tcBorders>
          </w:tcPr>
          <w:p w14:paraId="3BA89206" w14:textId="77777777" w:rsidR="00973899" w:rsidRPr="000F1744" w:rsidRDefault="00973899" w:rsidP="00973899">
            <w:pPr>
              <w:pStyle w:val="AralkYok"/>
              <w:rPr>
                <w:rFonts w:cstheme="minorHAnsi"/>
                <w:sz w:val="20"/>
                <w:szCs w:val="20"/>
              </w:rPr>
            </w:pPr>
          </w:p>
          <w:p w14:paraId="4CF6CAD8" w14:textId="77777777" w:rsidR="00973899" w:rsidRPr="000F1744" w:rsidRDefault="00973899" w:rsidP="00973899">
            <w:pPr>
              <w:pStyle w:val="AralkYok"/>
              <w:rPr>
                <w:rFonts w:cstheme="minorHAnsi"/>
                <w:sz w:val="20"/>
                <w:szCs w:val="20"/>
              </w:rPr>
            </w:pPr>
            <w:r w:rsidRPr="000F1744">
              <w:rPr>
                <w:rFonts w:cstheme="minorHAnsi"/>
                <w:sz w:val="20"/>
                <w:szCs w:val="20"/>
              </w:rPr>
              <w:t>Muvatta</w:t>
            </w:r>
          </w:p>
          <w:p w14:paraId="32D09211" w14:textId="77777777" w:rsidR="00973899" w:rsidRPr="000F1744" w:rsidRDefault="00973899" w:rsidP="00973899">
            <w:pPr>
              <w:pStyle w:val="AralkYok"/>
              <w:rPr>
                <w:rFonts w:cstheme="minorHAnsi"/>
                <w:sz w:val="20"/>
                <w:szCs w:val="20"/>
              </w:rPr>
            </w:pPr>
          </w:p>
        </w:tc>
      </w:tr>
      <w:tr w:rsidR="00973899" w14:paraId="3A5F5CFF" w14:textId="77777777" w:rsidTr="00B96EC3">
        <w:tc>
          <w:tcPr>
            <w:tcW w:w="480" w:type="dxa"/>
            <w:tcBorders>
              <w:top w:val="single" w:sz="8" w:space="0" w:color="auto"/>
              <w:left w:val="single" w:sz="18" w:space="0" w:color="auto"/>
              <w:bottom w:val="single" w:sz="8" w:space="0" w:color="auto"/>
              <w:right w:val="single" w:sz="8" w:space="0" w:color="auto"/>
            </w:tcBorders>
          </w:tcPr>
          <w:p w14:paraId="073987EF" w14:textId="77777777" w:rsidR="00973899" w:rsidRDefault="00973899" w:rsidP="00973899">
            <w:pPr>
              <w:pStyle w:val="AralkYok"/>
              <w:rPr>
                <w:rFonts w:cstheme="minorHAnsi"/>
                <w:sz w:val="20"/>
                <w:szCs w:val="20"/>
              </w:rPr>
            </w:pPr>
          </w:p>
          <w:p w14:paraId="452080D7" w14:textId="77777777" w:rsidR="00973899" w:rsidRDefault="00973899" w:rsidP="00973899">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0AFB879C" w14:textId="77777777" w:rsidR="00973899" w:rsidRDefault="00973899" w:rsidP="00973899">
            <w:pPr>
              <w:pStyle w:val="AralkYok"/>
              <w:rPr>
                <w:rFonts w:cstheme="minorHAnsi"/>
                <w:sz w:val="20"/>
                <w:szCs w:val="20"/>
              </w:rPr>
            </w:pPr>
          </w:p>
          <w:p w14:paraId="6E8E146E" w14:textId="77777777" w:rsidR="00973899" w:rsidRDefault="00973899" w:rsidP="00973899">
            <w:pPr>
              <w:pStyle w:val="AralkYok"/>
              <w:rPr>
                <w:rFonts w:cstheme="minorHAnsi"/>
                <w:sz w:val="20"/>
                <w:szCs w:val="20"/>
              </w:rPr>
            </w:pPr>
            <w:r>
              <w:rPr>
                <w:rFonts w:cstheme="minorHAnsi"/>
                <w:sz w:val="20"/>
                <w:szCs w:val="20"/>
              </w:rPr>
              <w:t>Hangi mezhepte 12 imamın sözleri de delil olarak kabul edilir?</w:t>
            </w:r>
          </w:p>
          <w:p w14:paraId="5BB2B8F8" w14:textId="77777777" w:rsidR="00855E27" w:rsidRPr="00855E27" w:rsidRDefault="00855E27"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726EE96B" w14:textId="77777777" w:rsidR="00973899" w:rsidRPr="000F1744" w:rsidRDefault="00973899" w:rsidP="00973899">
            <w:pPr>
              <w:pStyle w:val="AralkYok"/>
              <w:rPr>
                <w:rFonts w:cstheme="minorHAnsi"/>
                <w:sz w:val="20"/>
                <w:szCs w:val="20"/>
              </w:rPr>
            </w:pPr>
          </w:p>
          <w:p w14:paraId="23FD9A38"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Caferi </w:t>
            </w:r>
          </w:p>
          <w:p w14:paraId="531222FF"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c>
          <w:tcPr>
            <w:tcW w:w="1560" w:type="dxa"/>
            <w:tcBorders>
              <w:top w:val="single" w:sz="8" w:space="0" w:color="auto"/>
              <w:left w:val="single" w:sz="8" w:space="0" w:color="auto"/>
              <w:bottom w:val="single" w:sz="8" w:space="0" w:color="auto"/>
              <w:right w:val="single" w:sz="18" w:space="0" w:color="auto"/>
            </w:tcBorders>
          </w:tcPr>
          <w:p w14:paraId="79D56381" w14:textId="77777777" w:rsidR="00973899" w:rsidRPr="000F1744" w:rsidRDefault="00973899" w:rsidP="00973899">
            <w:pPr>
              <w:pStyle w:val="AralkYok"/>
              <w:rPr>
                <w:rFonts w:cstheme="minorHAnsi"/>
                <w:sz w:val="20"/>
                <w:szCs w:val="20"/>
              </w:rPr>
            </w:pPr>
          </w:p>
          <w:p w14:paraId="0A574806" w14:textId="77777777" w:rsidR="00973899" w:rsidRPr="000F1744" w:rsidRDefault="00973899" w:rsidP="00973899">
            <w:pPr>
              <w:pStyle w:val="AralkYok"/>
              <w:rPr>
                <w:rFonts w:cstheme="minorHAnsi"/>
                <w:sz w:val="20"/>
                <w:szCs w:val="20"/>
              </w:rPr>
            </w:pPr>
            <w:r w:rsidRPr="000F1744">
              <w:rPr>
                <w:rFonts w:cstheme="minorHAnsi"/>
                <w:sz w:val="20"/>
                <w:szCs w:val="20"/>
              </w:rPr>
              <w:t xml:space="preserve">Hanefi </w:t>
            </w:r>
          </w:p>
          <w:p w14:paraId="5172C0E8" w14:textId="77777777" w:rsidR="00973899" w:rsidRPr="000F1744" w:rsidRDefault="00973899" w:rsidP="00973899">
            <w:pPr>
              <w:pStyle w:val="AralkYok"/>
              <w:rPr>
                <w:rFonts w:cstheme="minorHAnsi"/>
                <w:sz w:val="20"/>
                <w:szCs w:val="20"/>
              </w:rPr>
            </w:pPr>
            <w:r w:rsidRPr="000F1744">
              <w:rPr>
                <w:rFonts w:cstheme="minorHAnsi"/>
                <w:sz w:val="20"/>
                <w:szCs w:val="20"/>
              </w:rPr>
              <w:t>Mezhebi</w:t>
            </w:r>
          </w:p>
        </w:tc>
      </w:tr>
      <w:tr w:rsidR="00973899" w14:paraId="31F3E433" w14:textId="77777777" w:rsidTr="00B96EC3">
        <w:tc>
          <w:tcPr>
            <w:tcW w:w="480" w:type="dxa"/>
            <w:tcBorders>
              <w:top w:val="single" w:sz="8" w:space="0" w:color="auto"/>
              <w:left w:val="single" w:sz="18" w:space="0" w:color="auto"/>
              <w:bottom w:val="single" w:sz="8" w:space="0" w:color="auto"/>
              <w:right w:val="single" w:sz="8" w:space="0" w:color="auto"/>
            </w:tcBorders>
          </w:tcPr>
          <w:p w14:paraId="777F7EDF" w14:textId="77777777" w:rsidR="00973899" w:rsidRDefault="00973899" w:rsidP="00973899">
            <w:pPr>
              <w:pStyle w:val="AralkYok"/>
              <w:rPr>
                <w:rFonts w:cstheme="minorHAnsi"/>
                <w:sz w:val="20"/>
                <w:szCs w:val="20"/>
              </w:rPr>
            </w:pPr>
          </w:p>
          <w:p w14:paraId="713321DA" w14:textId="77777777" w:rsidR="00973899" w:rsidRDefault="00973899" w:rsidP="00973899">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51A69750" w14:textId="77777777" w:rsidR="00973899" w:rsidRDefault="00973899" w:rsidP="00973899">
            <w:pPr>
              <w:pStyle w:val="AralkYok"/>
              <w:rPr>
                <w:rFonts w:cstheme="minorHAnsi"/>
                <w:sz w:val="20"/>
                <w:szCs w:val="20"/>
              </w:rPr>
            </w:pPr>
          </w:p>
          <w:p w14:paraId="7F07C049" w14:textId="77777777" w:rsidR="00973899" w:rsidRDefault="00973899" w:rsidP="00973899">
            <w:pPr>
              <w:pStyle w:val="AralkYok"/>
              <w:rPr>
                <w:rFonts w:cstheme="minorHAnsi"/>
                <w:sz w:val="20"/>
                <w:szCs w:val="20"/>
              </w:rPr>
            </w:pPr>
            <w:r>
              <w:rPr>
                <w:rFonts w:cstheme="minorHAnsi"/>
                <w:sz w:val="20"/>
                <w:szCs w:val="20"/>
              </w:rPr>
              <w:t>Hangi itikadi mezhep Türkler arasında daha yaygındır?</w:t>
            </w:r>
          </w:p>
          <w:p w14:paraId="6768A3C2" w14:textId="77777777" w:rsidR="00973899" w:rsidRDefault="00973899" w:rsidP="00973899">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345F3167" w14:textId="77777777" w:rsidR="00973899" w:rsidRPr="000F1744" w:rsidRDefault="00973899" w:rsidP="00973899">
            <w:pPr>
              <w:pStyle w:val="AralkYok"/>
              <w:rPr>
                <w:rFonts w:cstheme="minorHAnsi"/>
                <w:sz w:val="20"/>
                <w:szCs w:val="20"/>
              </w:rPr>
            </w:pPr>
          </w:p>
          <w:p w14:paraId="42F713C9" w14:textId="77777777" w:rsidR="00973899" w:rsidRPr="000F1744" w:rsidRDefault="00973899" w:rsidP="00973899">
            <w:pPr>
              <w:pStyle w:val="AralkYok"/>
              <w:rPr>
                <w:rFonts w:cstheme="minorHAnsi"/>
                <w:sz w:val="20"/>
                <w:szCs w:val="20"/>
              </w:rPr>
            </w:pPr>
            <w:r w:rsidRPr="000F1744">
              <w:rPr>
                <w:rFonts w:cstheme="minorHAnsi"/>
                <w:sz w:val="20"/>
                <w:szCs w:val="20"/>
              </w:rPr>
              <w:t>Maturidilik</w:t>
            </w:r>
          </w:p>
        </w:tc>
        <w:tc>
          <w:tcPr>
            <w:tcW w:w="1560" w:type="dxa"/>
            <w:tcBorders>
              <w:top w:val="single" w:sz="8" w:space="0" w:color="auto"/>
              <w:left w:val="single" w:sz="8" w:space="0" w:color="auto"/>
              <w:bottom w:val="single" w:sz="8" w:space="0" w:color="auto"/>
              <w:right w:val="single" w:sz="18" w:space="0" w:color="auto"/>
            </w:tcBorders>
          </w:tcPr>
          <w:p w14:paraId="1BBED7EB" w14:textId="77777777" w:rsidR="00973899" w:rsidRPr="000F1744" w:rsidRDefault="00973899" w:rsidP="00973899">
            <w:pPr>
              <w:pStyle w:val="AralkYok"/>
              <w:rPr>
                <w:rFonts w:cstheme="minorHAnsi"/>
                <w:sz w:val="20"/>
                <w:szCs w:val="20"/>
              </w:rPr>
            </w:pPr>
          </w:p>
          <w:p w14:paraId="036E1A4E" w14:textId="77777777" w:rsidR="00973899" w:rsidRPr="000F1744" w:rsidRDefault="00973899" w:rsidP="00973899">
            <w:pPr>
              <w:pStyle w:val="AralkYok"/>
              <w:rPr>
                <w:rFonts w:cstheme="minorHAnsi"/>
                <w:sz w:val="20"/>
                <w:szCs w:val="20"/>
              </w:rPr>
            </w:pPr>
            <w:r w:rsidRPr="000F1744">
              <w:rPr>
                <w:rFonts w:cstheme="minorHAnsi"/>
                <w:sz w:val="20"/>
                <w:szCs w:val="20"/>
              </w:rPr>
              <w:t>Eşarilik</w:t>
            </w:r>
          </w:p>
        </w:tc>
      </w:tr>
      <w:tr w:rsidR="00973899" w14:paraId="14FF56AD" w14:textId="77777777" w:rsidTr="00B96EC3">
        <w:tc>
          <w:tcPr>
            <w:tcW w:w="480" w:type="dxa"/>
            <w:tcBorders>
              <w:top w:val="single" w:sz="8" w:space="0" w:color="auto"/>
              <w:left w:val="single" w:sz="18" w:space="0" w:color="auto"/>
              <w:bottom w:val="single" w:sz="8" w:space="0" w:color="auto"/>
              <w:right w:val="single" w:sz="8" w:space="0" w:color="auto"/>
            </w:tcBorders>
          </w:tcPr>
          <w:p w14:paraId="74864567" w14:textId="77777777" w:rsidR="00973899" w:rsidRDefault="00973899" w:rsidP="00973899">
            <w:pPr>
              <w:pStyle w:val="AralkYok"/>
              <w:rPr>
                <w:rFonts w:cstheme="minorHAnsi"/>
                <w:sz w:val="20"/>
                <w:szCs w:val="20"/>
              </w:rPr>
            </w:pPr>
          </w:p>
          <w:p w14:paraId="5E216831" w14:textId="77777777" w:rsidR="00973899" w:rsidRDefault="00973899" w:rsidP="00973899">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42A70FAB" w14:textId="77777777" w:rsidR="00973899" w:rsidRDefault="00973899" w:rsidP="00973899">
            <w:pPr>
              <w:pStyle w:val="Stil1"/>
              <w:rPr>
                <w:rFonts w:asciiTheme="minorHAnsi" w:hAnsiTheme="minorHAnsi" w:cstheme="minorHAnsi"/>
              </w:rPr>
            </w:pPr>
          </w:p>
          <w:p w14:paraId="1E10F43B" w14:textId="77777777" w:rsidR="00973899" w:rsidRPr="00536704" w:rsidRDefault="00973899" w:rsidP="00973899">
            <w:pPr>
              <w:pStyle w:val="Stil1"/>
              <w:rPr>
                <w:rFonts w:asciiTheme="minorHAnsi" w:hAnsiTheme="minorHAnsi" w:cstheme="minorHAnsi"/>
              </w:rPr>
            </w:pPr>
            <w:r>
              <w:rPr>
                <w:rFonts w:asciiTheme="minorHAnsi" w:hAnsiTheme="minorHAnsi" w:cstheme="minorHAnsi"/>
              </w:rPr>
              <w:t>Bir kimsede bulunan bir özelliği onun arkasından hoşlanmayacağı şekilde konuşmaya ne ad verilir?</w:t>
            </w:r>
          </w:p>
        </w:tc>
        <w:tc>
          <w:tcPr>
            <w:tcW w:w="1559" w:type="dxa"/>
            <w:tcBorders>
              <w:top w:val="single" w:sz="8" w:space="0" w:color="auto"/>
              <w:left w:val="single" w:sz="8" w:space="0" w:color="auto"/>
              <w:bottom w:val="single" w:sz="8" w:space="0" w:color="auto"/>
            </w:tcBorders>
          </w:tcPr>
          <w:p w14:paraId="0B763E7F" w14:textId="77777777" w:rsidR="00973899" w:rsidRPr="000F1744" w:rsidRDefault="00973899" w:rsidP="00973899">
            <w:pPr>
              <w:pStyle w:val="Stil1"/>
              <w:rPr>
                <w:rFonts w:asciiTheme="minorHAnsi" w:hAnsiTheme="minorHAnsi" w:cstheme="minorHAnsi"/>
              </w:rPr>
            </w:pPr>
          </w:p>
          <w:p w14:paraId="5248576A"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İftira</w:t>
            </w:r>
          </w:p>
        </w:tc>
        <w:tc>
          <w:tcPr>
            <w:tcW w:w="1560" w:type="dxa"/>
            <w:tcBorders>
              <w:top w:val="single" w:sz="8" w:space="0" w:color="auto"/>
              <w:left w:val="single" w:sz="8" w:space="0" w:color="auto"/>
              <w:bottom w:val="single" w:sz="8" w:space="0" w:color="auto"/>
              <w:right w:val="single" w:sz="18" w:space="0" w:color="auto"/>
            </w:tcBorders>
          </w:tcPr>
          <w:p w14:paraId="3C4E7013" w14:textId="77777777" w:rsidR="00973899" w:rsidRPr="000F1744" w:rsidRDefault="00973899" w:rsidP="00973899">
            <w:pPr>
              <w:pStyle w:val="Stil1"/>
              <w:rPr>
                <w:rFonts w:asciiTheme="minorHAnsi" w:hAnsiTheme="minorHAnsi" w:cstheme="minorHAnsi"/>
              </w:rPr>
            </w:pPr>
          </w:p>
          <w:p w14:paraId="282E5854" w14:textId="77777777" w:rsidR="00973899" w:rsidRPr="000F1744" w:rsidRDefault="000F1744" w:rsidP="00973899">
            <w:pPr>
              <w:pStyle w:val="Stil1"/>
              <w:rPr>
                <w:rFonts w:asciiTheme="minorHAnsi" w:hAnsiTheme="minorHAnsi" w:cstheme="minorHAnsi"/>
              </w:rPr>
            </w:pPr>
            <w:r w:rsidRPr="000F1744">
              <w:rPr>
                <w:rFonts w:asciiTheme="minorHAnsi" w:hAnsiTheme="minorHAnsi" w:cstheme="minorHAnsi"/>
              </w:rPr>
              <w:t>Gıybet</w:t>
            </w:r>
          </w:p>
        </w:tc>
      </w:tr>
      <w:tr w:rsidR="00973899" w14:paraId="0952E7EB" w14:textId="77777777" w:rsidTr="00B96EC3">
        <w:tc>
          <w:tcPr>
            <w:tcW w:w="480" w:type="dxa"/>
            <w:tcBorders>
              <w:top w:val="single" w:sz="8" w:space="0" w:color="auto"/>
              <w:left w:val="single" w:sz="18" w:space="0" w:color="auto"/>
              <w:bottom w:val="single" w:sz="8" w:space="0" w:color="auto"/>
              <w:right w:val="single" w:sz="8" w:space="0" w:color="auto"/>
            </w:tcBorders>
          </w:tcPr>
          <w:p w14:paraId="22ACDB41" w14:textId="77777777" w:rsidR="00973899" w:rsidRDefault="00973899" w:rsidP="00973899">
            <w:pPr>
              <w:pStyle w:val="AralkYok"/>
              <w:rPr>
                <w:rFonts w:cstheme="minorHAnsi"/>
                <w:sz w:val="20"/>
                <w:szCs w:val="20"/>
              </w:rPr>
            </w:pPr>
          </w:p>
          <w:p w14:paraId="5C640D20" w14:textId="77777777" w:rsidR="00973899" w:rsidRDefault="00973899" w:rsidP="00973899">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05586D87" w14:textId="77777777" w:rsidR="00973899" w:rsidRDefault="00973899" w:rsidP="00973899">
            <w:pPr>
              <w:pStyle w:val="Stil1"/>
              <w:rPr>
                <w:rFonts w:asciiTheme="minorHAnsi" w:hAnsiTheme="minorHAnsi" w:cstheme="minorHAnsi"/>
              </w:rPr>
            </w:pPr>
          </w:p>
          <w:p w14:paraId="2C6E92E9" w14:textId="77777777" w:rsidR="00973899" w:rsidRPr="00536704" w:rsidRDefault="00973899" w:rsidP="00973899">
            <w:pPr>
              <w:pStyle w:val="Stil1"/>
              <w:rPr>
                <w:rFonts w:asciiTheme="minorHAnsi" w:hAnsiTheme="minorHAnsi" w:cstheme="minorHAnsi"/>
              </w:rPr>
            </w:pPr>
            <w:r w:rsidRPr="00823C1A">
              <w:rPr>
                <w:rFonts w:asciiTheme="minorHAnsi" w:hAnsiTheme="minorHAnsi" w:cstheme="minorHAnsi"/>
              </w:rPr>
              <w:t>Hakkında kesin bilgimiz olmayan bir konuda kötü düşünmeye, kötü yargıda bulunmaya ne ad verilir?</w:t>
            </w:r>
          </w:p>
        </w:tc>
        <w:tc>
          <w:tcPr>
            <w:tcW w:w="1559" w:type="dxa"/>
            <w:tcBorders>
              <w:top w:val="single" w:sz="8" w:space="0" w:color="auto"/>
              <w:left w:val="single" w:sz="8" w:space="0" w:color="auto"/>
              <w:bottom w:val="single" w:sz="8" w:space="0" w:color="auto"/>
            </w:tcBorders>
          </w:tcPr>
          <w:p w14:paraId="2906B755" w14:textId="77777777" w:rsidR="00973899" w:rsidRPr="000F1744" w:rsidRDefault="00973899" w:rsidP="00973899">
            <w:pPr>
              <w:pStyle w:val="Stil1"/>
              <w:rPr>
                <w:rFonts w:asciiTheme="minorHAnsi" w:hAnsiTheme="minorHAnsi" w:cstheme="minorHAnsi"/>
              </w:rPr>
            </w:pPr>
          </w:p>
          <w:p w14:paraId="01B404AF"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Suizan</w:t>
            </w:r>
          </w:p>
        </w:tc>
        <w:tc>
          <w:tcPr>
            <w:tcW w:w="1560" w:type="dxa"/>
            <w:tcBorders>
              <w:top w:val="single" w:sz="8" w:space="0" w:color="auto"/>
              <w:left w:val="single" w:sz="8" w:space="0" w:color="auto"/>
              <w:bottom w:val="single" w:sz="8" w:space="0" w:color="auto"/>
              <w:right w:val="single" w:sz="18" w:space="0" w:color="auto"/>
            </w:tcBorders>
          </w:tcPr>
          <w:p w14:paraId="72246804" w14:textId="77777777" w:rsidR="00973899" w:rsidRPr="000F1744" w:rsidRDefault="00973899" w:rsidP="00973899">
            <w:pPr>
              <w:pStyle w:val="Stil1"/>
              <w:rPr>
                <w:rFonts w:asciiTheme="minorHAnsi" w:hAnsiTheme="minorHAnsi" w:cstheme="minorHAnsi"/>
              </w:rPr>
            </w:pPr>
          </w:p>
          <w:p w14:paraId="79B7555E"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Hüsnü Zan</w:t>
            </w:r>
          </w:p>
        </w:tc>
      </w:tr>
      <w:tr w:rsidR="00973899" w14:paraId="37841A1E" w14:textId="77777777" w:rsidTr="00B96EC3">
        <w:tc>
          <w:tcPr>
            <w:tcW w:w="480" w:type="dxa"/>
            <w:tcBorders>
              <w:top w:val="single" w:sz="8" w:space="0" w:color="auto"/>
              <w:left w:val="single" w:sz="18" w:space="0" w:color="auto"/>
              <w:bottom w:val="single" w:sz="18" w:space="0" w:color="auto"/>
              <w:right w:val="single" w:sz="8" w:space="0" w:color="auto"/>
            </w:tcBorders>
          </w:tcPr>
          <w:p w14:paraId="4C97E415" w14:textId="77777777" w:rsidR="00973899" w:rsidRDefault="00973899" w:rsidP="00973899">
            <w:pPr>
              <w:pStyle w:val="AralkYok"/>
              <w:rPr>
                <w:rFonts w:cstheme="minorHAnsi"/>
                <w:sz w:val="20"/>
                <w:szCs w:val="20"/>
              </w:rPr>
            </w:pPr>
          </w:p>
          <w:p w14:paraId="7A15DEEE" w14:textId="77777777" w:rsidR="00973899" w:rsidRDefault="00973899" w:rsidP="00973899">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3416407B" w14:textId="77777777" w:rsidR="00973899" w:rsidRDefault="00973899" w:rsidP="00973899">
            <w:pPr>
              <w:pStyle w:val="Stil1"/>
              <w:rPr>
                <w:rFonts w:asciiTheme="minorHAnsi" w:hAnsiTheme="minorHAnsi" w:cstheme="minorHAnsi"/>
              </w:rPr>
            </w:pPr>
          </w:p>
          <w:p w14:paraId="54B47770" w14:textId="77777777" w:rsidR="00973899" w:rsidRDefault="00973899" w:rsidP="00973899">
            <w:pPr>
              <w:pStyle w:val="Stil1"/>
              <w:rPr>
                <w:rFonts w:asciiTheme="minorHAnsi" w:hAnsiTheme="minorHAnsi" w:cstheme="minorHAnsi"/>
              </w:rPr>
            </w:pPr>
            <w:r>
              <w:rPr>
                <w:rFonts w:asciiTheme="minorHAnsi" w:hAnsiTheme="minorHAnsi" w:cstheme="minorHAnsi"/>
              </w:rPr>
              <w:t>Doğru yoldan sapan ve Allah’a isyan eden kişiye ne ad verilir?</w:t>
            </w:r>
          </w:p>
          <w:p w14:paraId="2A56EBD7" w14:textId="77777777" w:rsidR="00973899" w:rsidRPr="00536704" w:rsidRDefault="00973899" w:rsidP="00973899">
            <w:pPr>
              <w:pStyle w:val="Stil1"/>
              <w:rPr>
                <w:rFonts w:asciiTheme="minorHAnsi" w:hAnsiTheme="minorHAnsi" w:cstheme="minorHAnsi"/>
              </w:rPr>
            </w:pPr>
          </w:p>
        </w:tc>
        <w:tc>
          <w:tcPr>
            <w:tcW w:w="1559" w:type="dxa"/>
            <w:tcBorders>
              <w:top w:val="single" w:sz="8" w:space="0" w:color="auto"/>
              <w:left w:val="single" w:sz="8" w:space="0" w:color="auto"/>
              <w:bottom w:val="single" w:sz="18" w:space="0" w:color="auto"/>
            </w:tcBorders>
          </w:tcPr>
          <w:p w14:paraId="63A25D03" w14:textId="77777777" w:rsidR="00973899" w:rsidRPr="000F1744" w:rsidRDefault="00973899" w:rsidP="00973899">
            <w:pPr>
              <w:pStyle w:val="Stil1"/>
              <w:rPr>
                <w:rFonts w:asciiTheme="minorHAnsi" w:hAnsiTheme="minorHAnsi" w:cstheme="minorHAnsi"/>
              </w:rPr>
            </w:pPr>
          </w:p>
          <w:p w14:paraId="66D727FC"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Fasık</w:t>
            </w:r>
          </w:p>
        </w:tc>
        <w:tc>
          <w:tcPr>
            <w:tcW w:w="1560" w:type="dxa"/>
            <w:tcBorders>
              <w:top w:val="single" w:sz="8" w:space="0" w:color="auto"/>
              <w:left w:val="single" w:sz="8" w:space="0" w:color="auto"/>
              <w:bottom w:val="single" w:sz="18" w:space="0" w:color="auto"/>
              <w:right w:val="single" w:sz="18" w:space="0" w:color="auto"/>
            </w:tcBorders>
          </w:tcPr>
          <w:p w14:paraId="6725DDF7" w14:textId="77777777" w:rsidR="00973899" w:rsidRPr="000F1744" w:rsidRDefault="00973899" w:rsidP="00973899">
            <w:pPr>
              <w:pStyle w:val="Stil1"/>
              <w:rPr>
                <w:rFonts w:asciiTheme="minorHAnsi" w:hAnsiTheme="minorHAnsi" w:cstheme="minorHAnsi"/>
              </w:rPr>
            </w:pPr>
          </w:p>
          <w:p w14:paraId="32C12A64" w14:textId="77777777" w:rsidR="00973899" w:rsidRPr="000F1744" w:rsidRDefault="00973899" w:rsidP="00973899">
            <w:pPr>
              <w:pStyle w:val="Stil1"/>
              <w:rPr>
                <w:rFonts w:asciiTheme="minorHAnsi" w:hAnsiTheme="minorHAnsi" w:cstheme="minorHAnsi"/>
              </w:rPr>
            </w:pPr>
            <w:r w:rsidRPr="000F1744">
              <w:rPr>
                <w:rFonts w:asciiTheme="minorHAnsi" w:hAnsiTheme="minorHAnsi" w:cstheme="minorHAnsi"/>
              </w:rPr>
              <w:t>Fısk</w:t>
            </w:r>
          </w:p>
        </w:tc>
      </w:tr>
    </w:tbl>
    <w:p w14:paraId="61EAB7EE" w14:textId="77777777" w:rsidR="00AB7548" w:rsidRDefault="00AB7548" w:rsidP="00F7304E">
      <w:pPr>
        <w:pStyle w:val="AralkYok"/>
        <w:rPr>
          <w:rFonts w:cstheme="minorHAnsi"/>
          <w:sz w:val="20"/>
          <w:szCs w:val="20"/>
        </w:rPr>
      </w:pPr>
    </w:p>
    <w:p w14:paraId="049F06CC" w14:textId="77777777" w:rsidR="00855E27" w:rsidRDefault="00855E27" w:rsidP="00F7304E">
      <w:pPr>
        <w:pStyle w:val="AralkYok"/>
        <w:rPr>
          <w:rFonts w:cstheme="minorHAnsi"/>
          <w:sz w:val="20"/>
          <w:szCs w:val="20"/>
        </w:rPr>
      </w:pPr>
    </w:p>
    <w:tbl>
      <w:tblPr>
        <w:tblStyle w:val="TabloKlavuzu1"/>
        <w:tblpPr w:leftFromText="141" w:rightFromText="141" w:vertAnchor="page" w:horzAnchor="margin" w:tblpXSpec="center" w:tblpY="1756"/>
        <w:tblW w:w="10065" w:type="dxa"/>
        <w:tblLook w:val="04A0" w:firstRow="1" w:lastRow="0" w:firstColumn="1" w:lastColumn="0" w:noHBand="0" w:noVBand="1"/>
      </w:tblPr>
      <w:tblGrid>
        <w:gridCol w:w="5104"/>
        <w:gridCol w:w="4961"/>
      </w:tblGrid>
      <w:tr w:rsidR="007A69B6" w:rsidRPr="00E137B0" w14:paraId="3DCED876" w14:textId="77777777" w:rsidTr="007A69B6">
        <w:tc>
          <w:tcPr>
            <w:tcW w:w="10065" w:type="dxa"/>
            <w:gridSpan w:val="2"/>
            <w:tcBorders>
              <w:top w:val="single" w:sz="18" w:space="0" w:color="auto"/>
              <w:left w:val="single" w:sz="18" w:space="0" w:color="auto"/>
              <w:bottom w:val="single" w:sz="4" w:space="0" w:color="auto"/>
              <w:right w:val="single" w:sz="18" w:space="0" w:color="auto"/>
            </w:tcBorders>
          </w:tcPr>
          <w:p w14:paraId="63D471B6" w14:textId="77777777" w:rsidR="007A69B6" w:rsidRPr="00A126D7" w:rsidRDefault="007A69B6" w:rsidP="007A69B6">
            <w:pPr>
              <w:ind w:left="720"/>
              <w:rPr>
                <w:rFonts w:cs="Calibri"/>
                <w:sz w:val="20"/>
                <w:szCs w:val="20"/>
              </w:rPr>
            </w:pPr>
          </w:p>
          <w:p w14:paraId="681B3665"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test soruları cevaplandırınız.</w:t>
            </w:r>
            <w:r w:rsidRPr="00A126D7">
              <w:rPr>
                <w:rFonts w:cs="Calibri"/>
                <w:sz w:val="20"/>
                <w:szCs w:val="20"/>
              </w:rPr>
              <w:t xml:space="preserve"> (Her bir soru 5 puan, Toplam 20 Puan)</w:t>
            </w:r>
          </w:p>
          <w:p w14:paraId="7702B461" w14:textId="77777777" w:rsidR="007A69B6" w:rsidRPr="00A126D7" w:rsidRDefault="007A69B6" w:rsidP="007A69B6">
            <w:pPr>
              <w:ind w:left="720"/>
              <w:rPr>
                <w:rFonts w:cs="Calibri"/>
                <w:sz w:val="20"/>
                <w:szCs w:val="20"/>
              </w:rPr>
            </w:pPr>
          </w:p>
        </w:tc>
      </w:tr>
      <w:tr w:rsidR="007A69B6" w:rsidRPr="00E137B0" w14:paraId="593F5687" w14:textId="77777777" w:rsidTr="007A69B6">
        <w:tc>
          <w:tcPr>
            <w:tcW w:w="5104" w:type="dxa"/>
            <w:tcBorders>
              <w:top w:val="single" w:sz="4" w:space="0" w:color="auto"/>
              <w:left w:val="single" w:sz="18" w:space="0" w:color="auto"/>
              <w:bottom w:val="single" w:sz="4" w:space="0" w:color="auto"/>
              <w:right w:val="single" w:sz="4" w:space="0" w:color="auto"/>
            </w:tcBorders>
          </w:tcPr>
          <w:p w14:paraId="4352FE02"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1.</w:t>
            </w:r>
            <w:r w:rsidRPr="00A126D7">
              <w:rPr>
                <w:rFonts w:asciiTheme="minorHAnsi" w:hAnsiTheme="minorHAnsi" w:cstheme="minorHAnsi"/>
              </w:rPr>
              <w:t xml:space="preserve"> Peygamberimizin vefatı sonrasında İslam dini hızla yayılmıştır. Müslümanlar farklı coğrafyalarda farklı inanç ve kültürlerle karşılaşmışlar ve yeni sorunlar ortaya çıkmıştır. Müslüman bilginler bu sorunlara Kur’an ve sünneti yorumlayarak çözüm üretmeye çalışmışlardır. Bu yorumlarını da kendi düşünme ve anlama yetenekleri doğrultusunda yapmışlardır. Bunun sonucunda mezhepler ortaya çıkmıştır.</w:t>
            </w:r>
          </w:p>
          <w:p w14:paraId="61E77614"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bilgilerden hareketle aşağıdakilerden hangisine ulaşılamaz?</w:t>
            </w:r>
          </w:p>
          <w:p w14:paraId="07A9D7ED"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Mezhepler peygamberimizin vefatından sonra ortaya çıkmıştır.</w:t>
            </w:r>
          </w:p>
          <w:p w14:paraId="19CD5FD7"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Her Müslüman bir mezhebe bağlanmak zorundadır.</w:t>
            </w:r>
          </w:p>
          <w:p w14:paraId="76E26C2E"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Mezhepler ortaya çıkan sorunlar için çözümler üretmişlerdir.</w:t>
            </w:r>
          </w:p>
          <w:p w14:paraId="675D1FF0"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Farklı coğrafyalarda farklı yorumlar ortaya çıkmıştır.</w:t>
            </w:r>
          </w:p>
          <w:p w14:paraId="7A9F2482"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Mezhepler dinin farklı anlayış ve uygulama biçimleridir.</w:t>
            </w:r>
          </w:p>
        </w:tc>
        <w:tc>
          <w:tcPr>
            <w:tcW w:w="4961" w:type="dxa"/>
            <w:tcBorders>
              <w:top w:val="single" w:sz="4" w:space="0" w:color="auto"/>
              <w:left w:val="single" w:sz="4" w:space="0" w:color="auto"/>
              <w:bottom w:val="single" w:sz="4" w:space="0" w:color="auto"/>
              <w:right w:val="single" w:sz="18" w:space="0" w:color="auto"/>
            </w:tcBorders>
          </w:tcPr>
          <w:p w14:paraId="464885C3"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2. </w:t>
            </w:r>
            <w:r w:rsidRPr="00A126D7">
              <w:rPr>
                <w:rFonts w:asciiTheme="minorHAnsi" w:hAnsiTheme="minorHAnsi" w:cstheme="minorHAnsi"/>
              </w:rPr>
              <w:t>“Ey iman edenler! Allah’a itaat edin. Peygambere ve sizden olan idarecilere de itaat edin. Bir konuda anlaşmazlığa düştüğünüz zaman eğer Allah’a ve ahiret gününe gerçekten inanıyorsanız onu Allah’a ve elçisine götürün. Bu hem hayırlıdır hem de sonuçları bakımında daha güzeldir.”</w:t>
            </w:r>
          </w:p>
          <w:p w14:paraId="67407177"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ayetten hareketle aşağıda verilen sonuçlardan hangisine ulaşılamaz?</w:t>
            </w:r>
          </w:p>
          <w:p w14:paraId="2E4DC417"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Peygamberimizin sünnetine uymak gerekir.</w:t>
            </w:r>
          </w:p>
          <w:p w14:paraId="7868625F"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Kuran ve sünnet, anlaşmazlığa düştüğümüz durumlarda bize rehberlik eder.</w:t>
            </w:r>
          </w:p>
          <w:p w14:paraId="5792C34E"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Allah’a itaat, onun emirlerine uymayı gerektirir.</w:t>
            </w:r>
          </w:p>
          <w:p w14:paraId="345B7DA6"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Yöneticilere her şartta uymak gerekir.</w:t>
            </w:r>
          </w:p>
          <w:p w14:paraId="34F01BE0" w14:textId="77777777" w:rsidR="007A69B6" w:rsidRPr="00A126D7" w:rsidRDefault="007A69B6" w:rsidP="007A69B6">
            <w:pPr>
              <w:pStyle w:val="YusufKELE"/>
              <w:numPr>
                <w:ilvl w:val="0"/>
                <w:numId w:val="10"/>
              </w:numPr>
              <w:rPr>
                <w:rFonts w:asciiTheme="minorHAnsi" w:hAnsiTheme="minorHAnsi" w:cstheme="minorHAnsi"/>
              </w:rPr>
            </w:pPr>
            <w:r w:rsidRPr="00A126D7">
              <w:rPr>
                <w:rFonts w:asciiTheme="minorHAnsi" w:hAnsiTheme="minorHAnsi" w:cstheme="minorHAnsi"/>
              </w:rPr>
              <w:t xml:space="preserve">Peygambere itaat onu gönderen Allah’a itaattir. </w:t>
            </w:r>
          </w:p>
          <w:p w14:paraId="7A6A40A8" w14:textId="77777777" w:rsidR="007A69B6" w:rsidRPr="00A126D7" w:rsidRDefault="007A69B6" w:rsidP="007A69B6">
            <w:pPr>
              <w:pStyle w:val="YusufKELE"/>
              <w:rPr>
                <w:rFonts w:asciiTheme="minorHAnsi" w:hAnsiTheme="minorHAnsi" w:cstheme="minorHAnsi"/>
                <w:b/>
              </w:rPr>
            </w:pPr>
          </w:p>
        </w:tc>
      </w:tr>
      <w:tr w:rsidR="007A69B6" w:rsidRPr="00E137B0" w14:paraId="595F288A" w14:textId="77777777" w:rsidTr="007A69B6">
        <w:tc>
          <w:tcPr>
            <w:tcW w:w="5104" w:type="dxa"/>
            <w:tcBorders>
              <w:top w:val="single" w:sz="4" w:space="0" w:color="auto"/>
              <w:left w:val="single" w:sz="18" w:space="0" w:color="auto"/>
              <w:bottom w:val="single" w:sz="4" w:space="0" w:color="auto"/>
              <w:right w:val="single" w:sz="4" w:space="0" w:color="auto"/>
            </w:tcBorders>
          </w:tcPr>
          <w:p w14:paraId="6DE76FA7" w14:textId="77777777" w:rsidR="007A69B6" w:rsidRPr="00A126D7" w:rsidRDefault="007A69B6" w:rsidP="007A69B6">
            <w:pPr>
              <w:pStyle w:val="YusufKELE"/>
              <w:rPr>
                <w:rFonts w:asciiTheme="minorHAnsi" w:hAnsiTheme="minorHAnsi" w:cstheme="minorHAnsi"/>
                <w:b/>
              </w:rPr>
            </w:pPr>
          </w:p>
          <w:p w14:paraId="62B3481C"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3. </w:t>
            </w:r>
            <w:r w:rsidRPr="00A126D7">
              <w:rPr>
                <w:rFonts w:asciiTheme="minorHAnsi" w:hAnsiTheme="minorHAnsi" w:cstheme="minorHAnsi"/>
              </w:rPr>
              <w:t>İnsanların davranışları ahlaki kurallara uygunluğuna göre değerlendirilir. Ahlaka uygun davranan kişiler hem olgun bir insan olur hem de toplum tarafından sevilir. Ahlak kurallarının yaşatıldığı bir toplumda da insanlar bir arada ve huzur içinde yaşarlar. İslam ahlakının gayesi ise insanları ahlaki açıdan olgunlaştırmak ve Allah’ın istediği şekilde kul olmalarını sağlamaktır.</w:t>
            </w:r>
          </w:p>
          <w:p w14:paraId="12E2507D"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 paragraftan hareketle aşağıdaki sonuçlardan hangisine ulaşılamaz?</w:t>
            </w:r>
          </w:p>
          <w:p w14:paraId="0F36779F"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a)</w:t>
            </w:r>
            <w:r w:rsidRPr="00A126D7">
              <w:rPr>
                <w:rFonts w:asciiTheme="minorHAnsi" w:hAnsiTheme="minorHAnsi" w:cstheme="minorHAnsi"/>
              </w:rPr>
              <w:t xml:space="preserve"> Toplumun huzuru için ahlak kurallarına uymak gerekir.</w:t>
            </w:r>
          </w:p>
          <w:p w14:paraId="3797C8AF"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b)</w:t>
            </w:r>
            <w:r w:rsidRPr="00A126D7">
              <w:rPr>
                <w:rFonts w:asciiTheme="minorHAnsi" w:hAnsiTheme="minorHAnsi" w:cstheme="minorHAnsi"/>
              </w:rPr>
              <w:t xml:space="preserve"> Ahlaklı olmak için bir dine inanmak gerekir.</w:t>
            </w:r>
          </w:p>
          <w:p w14:paraId="54FAA4B6"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c)</w:t>
            </w:r>
            <w:r w:rsidRPr="00A126D7">
              <w:rPr>
                <w:rFonts w:asciiTheme="minorHAnsi" w:hAnsiTheme="minorHAnsi" w:cstheme="minorHAnsi"/>
              </w:rPr>
              <w:t xml:space="preserve"> Ahlaklı insanlar toplum tarafından sevilir.</w:t>
            </w:r>
          </w:p>
          <w:p w14:paraId="2E8DAA5E"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d)</w:t>
            </w:r>
            <w:r w:rsidRPr="00A126D7">
              <w:rPr>
                <w:rFonts w:asciiTheme="minorHAnsi" w:hAnsiTheme="minorHAnsi" w:cstheme="minorHAnsi"/>
              </w:rPr>
              <w:t xml:space="preserve"> Davranışlarımız ahlak kurallarına uygunsa güzeldir.</w:t>
            </w:r>
          </w:p>
          <w:p w14:paraId="0BCDA03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e)</w:t>
            </w:r>
            <w:r w:rsidRPr="00A126D7">
              <w:rPr>
                <w:rFonts w:asciiTheme="minorHAnsi" w:hAnsiTheme="minorHAnsi" w:cstheme="minorHAnsi"/>
              </w:rPr>
              <w:t xml:space="preserve"> İslam ahlakı insanı olgunlaştırmayı gaye edinir.</w:t>
            </w:r>
          </w:p>
        </w:tc>
        <w:tc>
          <w:tcPr>
            <w:tcW w:w="4961" w:type="dxa"/>
            <w:tcBorders>
              <w:top w:val="single" w:sz="4" w:space="0" w:color="auto"/>
              <w:left w:val="single" w:sz="4" w:space="0" w:color="auto"/>
              <w:bottom w:val="single" w:sz="4" w:space="0" w:color="auto"/>
              <w:right w:val="single" w:sz="18" w:space="0" w:color="auto"/>
            </w:tcBorders>
          </w:tcPr>
          <w:p w14:paraId="6A88C73B" w14:textId="77777777" w:rsidR="007A69B6" w:rsidRPr="00A126D7" w:rsidRDefault="007A69B6" w:rsidP="007A69B6">
            <w:pPr>
              <w:pStyle w:val="YusufKELE"/>
              <w:rPr>
                <w:rFonts w:asciiTheme="minorHAnsi" w:hAnsiTheme="minorHAnsi" w:cstheme="minorHAnsi"/>
                <w:b/>
              </w:rPr>
            </w:pPr>
          </w:p>
          <w:p w14:paraId="1C500D6F"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4. </w:t>
            </w:r>
            <w:r w:rsidRPr="00A126D7">
              <w:rPr>
                <w:rFonts w:asciiTheme="minorHAnsi" w:hAnsiTheme="minorHAnsi" w:cstheme="minorHAnsi"/>
              </w:rPr>
              <w:t>İnsan iyiliğe yönelip duygularını bu yönde terbiye ederse güzel ahlaklı bir birey olur. Hem dünyada hem de ahirette mutlu olur. Nefsini terbiye etmeyen insan ise nefisinin esiri olur ve kötü ahlaklı davranışlar içinde yaşar.</w:t>
            </w:r>
          </w:p>
          <w:p w14:paraId="46201D7C"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Yukarıda verilenlerden hareketle aşağıdakilerden hangisi söylenemez?</w:t>
            </w:r>
          </w:p>
          <w:p w14:paraId="591806CC" w14:textId="77777777" w:rsidR="007A69B6" w:rsidRPr="00A126D7" w:rsidRDefault="007A69B6" w:rsidP="007A69B6">
            <w:pPr>
              <w:pStyle w:val="YusufKELE"/>
              <w:rPr>
                <w:rFonts w:asciiTheme="minorHAnsi" w:hAnsiTheme="minorHAnsi" w:cstheme="minorHAnsi"/>
              </w:rPr>
            </w:pPr>
            <w:r w:rsidRPr="00A126D7">
              <w:rPr>
                <w:rFonts w:asciiTheme="minorHAnsi" w:hAnsiTheme="minorHAnsi" w:cstheme="minorHAnsi"/>
                <w:b/>
              </w:rPr>
              <w:t xml:space="preserve">a) </w:t>
            </w:r>
            <w:r w:rsidRPr="00A126D7">
              <w:rPr>
                <w:rFonts w:asciiTheme="minorHAnsi" w:hAnsiTheme="minorHAnsi" w:cstheme="minorHAnsi"/>
              </w:rPr>
              <w:t>İnsanların iyi ya da kötü oluşları doğuştandır.</w:t>
            </w:r>
          </w:p>
          <w:p w14:paraId="09C99768"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b) </w:t>
            </w:r>
            <w:r w:rsidRPr="00A126D7">
              <w:rPr>
                <w:rFonts w:asciiTheme="minorHAnsi" w:hAnsiTheme="minorHAnsi" w:cstheme="minorHAnsi"/>
              </w:rPr>
              <w:t>İnsan isterse nefsine egemen olabilir.</w:t>
            </w:r>
          </w:p>
          <w:p w14:paraId="15C21559"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c) </w:t>
            </w:r>
            <w:r w:rsidRPr="00A126D7">
              <w:rPr>
                <w:rFonts w:asciiTheme="minorHAnsi" w:hAnsiTheme="minorHAnsi" w:cstheme="minorHAnsi"/>
              </w:rPr>
              <w:t>Nefsinin esiri olan insan mutluluğa ulaşamaz.</w:t>
            </w:r>
          </w:p>
          <w:p w14:paraId="51B9C362"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 xml:space="preserve">d) </w:t>
            </w:r>
            <w:r w:rsidRPr="00A126D7">
              <w:rPr>
                <w:rFonts w:asciiTheme="minorHAnsi" w:hAnsiTheme="minorHAnsi" w:cstheme="minorHAnsi"/>
              </w:rPr>
              <w:t>İnsan kötülüğü yapabilecek bir kabiliyete sahiptir.</w:t>
            </w:r>
          </w:p>
          <w:p w14:paraId="5E896E73" w14:textId="77777777" w:rsidR="007A69B6" w:rsidRPr="00A126D7" w:rsidRDefault="007A69B6" w:rsidP="007A69B6">
            <w:pPr>
              <w:pStyle w:val="YusufKELE"/>
              <w:rPr>
                <w:rFonts w:asciiTheme="minorHAnsi" w:hAnsiTheme="minorHAnsi" w:cstheme="minorHAnsi"/>
                <w:b/>
              </w:rPr>
            </w:pPr>
            <w:r w:rsidRPr="00A126D7">
              <w:rPr>
                <w:rFonts w:asciiTheme="minorHAnsi" w:hAnsiTheme="minorHAnsi" w:cstheme="minorHAnsi"/>
                <w:b/>
              </w:rPr>
              <w:t>e)</w:t>
            </w:r>
            <w:r w:rsidR="00A126D7" w:rsidRPr="00A126D7">
              <w:rPr>
                <w:rFonts w:asciiTheme="minorHAnsi" w:hAnsiTheme="minorHAnsi" w:cstheme="minorHAnsi"/>
                <w:b/>
              </w:rPr>
              <w:t xml:space="preserve"> </w:t>
            </w:r>
            <w:r w:rsidRPr="00A126D7">
              <w:rPr>
                <w:rFonts w:asciiTheme="minorHAnsi" w:hAnsiTheme="minorHAnsi" w:cstheme="minorHAnsi"/>
              </w:rPr>
              <w:t>İnsan irade sahibi bir varlıktır.</w:t>
            </w:r>
          </w:p>
        </w:tc>
      </w:tr>
      <w:tr w:rsidR="007A69B6" w:rsidRPr="00E137B0" w14:paraId="65DE191F" w14:textId="77777777" w:rsidTr="007A69B6">
        <w:tc>
          <w:tcPr>
            <w:tcW w:w="10065" w:type="dxa"/>
            <w:gridSpan w:val="2"/>
            <w:tcBorders>
              <w:top w:val="single" w:sz="4" w:space="0" w:color="auto"/>
              <w:left w:val="single" w:sz="18" w:space="0" w:color="auto"/>
              <w:bottom w:val="single" w:sz="4" w:space="0" w:color="auto"/>
              <w:right w:val="single" w:sz="18" w:space="0" w:color="auto"/>
            </w:tcBorders>
          </w:tcPr>
          <w:p w14:paraId="32A30C27" w14:textId="77777777" w:rsidR="007A69B6" w:rsidRPr="00A126D7" w:rsidRDefault="007A69B6" w:rsidP="007A69B6">
            <w:pPr>
              <w:ind w:left="720"/>
              <w:rPr>
                <w:rFonts w:cs="Calibri"/>
                <w:sz w:val="20"/>
                <w:szCs w:val="20"/>
              </w:rPr>
            </w:pPr>
          </w:p>
          <w:p w14:paraId="3415FBBA" w14:textId="77777777" w:rsidR="007A69B6" w:rsidRPr="00A126D7" w:rsidRDefault="007A69B6" w:rsidP="007A69B6">
            <w:pPr>
              <w:numPr>
                <w:ilvl w:val="0"/>
                <w:numId w:val="2"/>
              </w:numPr>
              <w:rPr>
                <w:rFonts w:cs="Calibri"/>
                <w:sz w:val="20"/>
                <w:szCs w:val="20"/>
              </w:rPr>
            </w:pPr>
            <w:r w:rsidRPr="00A126D7">
              <w:rPr>
                <w:rFonts w:cs="Calibri"/>
                <w:b/>
                <w:sz w:val="20"/>
                <w:szCs w:val="20"/>
              </w:rPr>
              <w:t>Aşağıda verilen klasik soruları cevaplandırınız.</w:t>
            </w:r>
            <w:r w:rsidRPr="00A126D7">
              <w:rPr>
                <w:rFonts w:cs="Calibri"/>
                <w:sz w:val="20"/>
                <w:szCs w:val="20"/>
              </w:rPr>
              <w:t xml:space="preserve"> (Her bir soru 10 puan, Toplam 20 Puan)</w:t>
            </w:r>
          </w:p>
          <w:p w14:paraId="4A66D3F4" w14:textId="77777777" w:rsidR="007A69B6" w:rsidRPr="00A126D7" w:rsidRDefault="007A69B6" w:rsidP="007A69B6">
            <w:pPr>
              <w:ind w:left="720"/>
              <w:rPr>
                <w:rFonts w:cs="Calibri"/>
                <w:sz w:val="20"/>
                <w:szCs w:val="20"/>
              </w:rPr>
            </w:pPr>
          </w:p>
        </w:tc>
      </w:tr>
      <w:tr w:rsidR="007A69B6" w:rsidRPr="00E137B0" w14:paraId="1FC1E907" w14:textId="77777777" w:rsidTr="007A69B6">
        <w:tc>
          <w:tcPr>
            <w:tcW w:w="5104" w:type="dxa"/>
            <w:tcBorders>
              <w:top w:val="single" w:sz="4" w:space="0" w:color="auto"/>
              <w:left w:val="single" w:sz="18" w:space="0" w:color="auto"/>
              <w:bottom w:val="single" w:sz="4" w:space="0" w:color="auto"/>
              <w:right w:val="single" w:sz="4" w:space="0" w:color="auto"/>
            </w:tcBorders>
          </w:tcPr>
          <w:p w14:paraId="1476A02B" w14:textId="77777777" w:rsidR="007A69B6" w:rsidRPr="00A126D7" w:rsidRDefault="007A69B6" w:rsidP="007A69B6">
            <w:pPr>
              <w:rPr>
                <w:rFonts w:cs="Calibri"/>
                <w:b/>
                <w:sz w:val="20"/>
                <w:szCs w:val="20"/>
              </w:rPr>
            </w:pPr>
          </w:p>
          <w:p w14:paraId="25EB464C" w14:textId="77777777" w:rsidR="007A69B6" w:rsidRPr="00A126D7" w:rsidRDefault="007A69B6" w:rsidP="007A69B6">
            <w:pPr>
              <w:rPr>
                <w:rFonts w:cs="Calibri"/>
                <w:b/>
                <w:sz w:val="20"/>
                <w:szCs w:val="20"/>
              </w:rPr>
            </w:pPr>
            <w:r w:rsidRPr="00A126D7">
              <w:rPr>
                <w:rFonts w:cs="Calibri"/>
                <w:b/>
                <w:sz w:val="20"/>
                <w:szCs w:val="20"/>
              </w:rPr>
              <w:t>1. İslam dininin 3 temel konusu nedir?</w:t>
            </w:r>
          </w:p>
          <w:p w14:paraId="4DF49FAF" w14:textId="77777777" w:rsidR="007A69B6" w:rsidRDefault="007A69B6" w:rsidP="007A69B6">
            <w:pPr>
              <w:rPr>
                <w:rFonts w:cs="Calibri"/>
                <w:sz w:val="20"/>
                <w:szCs w:val="20"/>
              </w:rPr>
            </w:pPr>
          </w:p>
          <w:p w14:paraId="3C9EE0C1" w14:textId="77777777" w:rsidR="00FF5390" w:rsidRDefault="00FF5390" w:rsidP="007A69B6">
            <w:pPr>
              <w:rPr>
                <w:rFonts w:cs="Calibri"/>
                <w:sz w:val="20"/>
                <w:szCs w:val="20"/>
              </w:rPr>
            </w:pPr>
          </w:p>
          <w:p w14:paraId="36212055" w14:textId="77777777" w:rsidR="00FF5390" w:rsidRPr="00A126D7" w:rsidRDefault="00FF5390" w:rsidP="007A69B6">
            <w:pPr>
              <w:rPr>
                <w:rFonts w:cs="Calibri"/>
                <w:sz w:val="20"/>
                <w:szCs w:val="20"/>
              </w:rPr>
            </w:pPr>
          </w:p>
          <w:p w14:paraId="2FE23D03" w14:textId="77777777" w:rsidR="007A69B6" w:rsidRPr="00A126D7" w:rsidRDefault="007A69B6" w:rsidP="007A69B6">
            <w:pPr>
              <w:rPr>
                <w:rFonts w:cs="Calibr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154B77A8" w14:textId="77777777" w:rsidR="007A69B6" w:rsidRPr="00A126D7" w:rsidRDefault="007A69B6" w:rsidP="007A69B6">
            <w:pPr>
              <w:ind w:left="720"/>
              <w:rPr>
                <w:rFonts w:cs="Calibri"/>
                <w:b/>
                <w:sz w:val="20"/>
                <w:szCs w:val="20"/>
              </w:rPr>
            </w:pPr>
          </w:p>
          <w:p w14:paraId="0B3A1A29" w14:textId="77777777" w:rsidR="007A69B6" w:rsidRPr="00A126D7" w:rsidRDefault="007A69B6" w:rsidP="007A69B6">
            <w:pPr>
              <w:numPr>
                <w:ilvl w:val="0"/>
                <w:numId w:val="12"/>
              </w:numPr>
              <w:rPr>
                <w:rFonts w:cs="Calibri"/>
                <w:b/>
                <w:sz w:val="20"/>
                <w:szCs w:val="20"/>
              </w:rPr>
            </w:pPr>
            <w:r w:rsidRPr="00A126D7">
              <w:rPr>
                <w:rFonts w:cs="Calibri"/>
                <w:b/>
                <w:sz w:val="20"/>
                <w:szCs w:val="20"/>
              </w:rPr>
              <w:t>Fıkıhla ilgili mezhepler nelerdir?</w:t>
            </w:r>
          </w:p>
          <w:p w14:paraId="4F0A5E3A" w14:textId="77777777" w:rsidR="007A69B6" w:rsidRDefault="007A69B6" w:rsidP="007A69B6">
            <w:pPr>
              <w:ind w:left="1080"/>
              <w:rPr>
                <w:rFonts w:cs="Calibri"/>
                <w:sz w:val="20"/>
                <w:szCs w:val="20"/>
              </w:rPr>
            </w:pPr>
          </w:p>
          <w:p w14:paraId="5BCDADE9" w14:textId="77777777" w:rsidR="00FF5390" w:rsidRDefault="00FF5390" w:rsidP="007A69B6">
            <w:pPr>
              <w:ind w:left="1080"/>
              <w:rPr>
                <w:rFonts w:cs="Calibri"/>
                <w:sz w:val="20"/>
                <w:szCs w:val="20"/>
              </w:rPr>
            </w:pPr>
          </w:p>
          <w:p w14:paraId="7C95B17C" w14:textId="77777777" w:rsidR="00FF5390" w:rsidRDefault="00FF5390" w:rsidP="007A69B6">
            <w:pPr>
              <w:ind w:left="1080"/>
              <w:rPr>
                <w:rFonts w:cs="Calibri"/>
                <w:sz w:val="20"/>
                <w:szCs w:val="20"/>
              </w:rPr>
            </w:pPr>
          </w:p>
          <w:p w14:paraId="15C6ED31" w14:textId="77777777" w:rsidR="00FF5390" w:rsidRDefault="00FF5390" w:rsidP="007A69B6">
            <w:pPr>
              <w:ind w:left="1080"/>
              <w:rPr>
                <w:rFonts w:cs="Calibri"/>
                <w:sz w:val="20"/>
                <w:szCs w:val="20"/>
              </w:rPr>
            </w:pPr>
          </w:p>
          <w:p w14:paraId="0B86301E" w14:textId="77777777" w:rsidR="00FF5390" w:rsidRDefault="00FF5390" w:rsidP="007A69B6">
            <w:pPr>
              <w:ind w:left="1080"/>
              <w:rPr>
                <w:rFonts w:cs="Calibri"/>
                <w:sz w:val="20"/>
                <w:szCs w:val="20"/>
              </w:rPr>
            </w:pPr>
          </w:p>
          <w:p w14:paraId="35F0B508" w14:textId="77777777" w:rsidR="00FF5390" w:rsidRDefault="00FF5390" w:rsidP="007A69B6">
            <w:pPr>
              <w:ind w:left="1080"/>
              <w:rPr>
                <w:rFonts w:cs="Calibri"/>
                <w:sz w:val="20"/>
                <w:szCs w:val="20"/>
              </w:rPr>
            </w:pPr>
          </w:p>
          <w:p w14:paraId="6E5DCE58" w14:textId="77777777" w:rsidR="00FF5390" w:rsidRPr="00A126D7" w:rsidRDefault="00FF5390" w:rsidP="00FF5390">
            <w:pPr>
              <w:ind w:left="1080"/>
              <w:rPr>
                <w:rFonts w:cs="Calibri"/>
                <w:sz w:val="20"/>
                <w:szCs w:val="20"/>
              </w:rPr>
            </w:pPr>
          </w:p>
        </w:tc>
      </w:tr>
      <w:tr w:rsidR="007A69B6" w:rsidRPr="00E137B0" w14:paraId="37547667" w14:textId="77777777" w:rsidTr="007A69B6">
        <w:tc>
          <w:tcPr>
            <w:tcW w:w="10065" w:type="dxa"/>
            <w:gridSpan w:val="2"/>
            <w:tcBorders>
              <w:top w:val="single" w:sz="4" w:space="0" w:color="auto"/>
              <w:left w:val="single" w:sz="18" w:space="0" w:color="auto"/>
              <w:bottom w:val="single" w:sz="18" w:space="0" w:color="auto"/>
              <w:right w:val="single" w:sz="18" w:space="0" w:color="auto"/>
            </w:tcBorders>
          </w:tcPr>
          <w:p w14:paraId="6D156A1D" w14:textId="77777777" w:rsidR="007A69B6" w:rsidRPr="00A126D7" w:rsidRDefault="007A69B6" w:rsidP="007A69B6">
            <w:pPr>
              <w:jc w:val="center"/>
              <w:rPr>
                <w:rFonts w:cs="Calibri"/>
                <w:sz w:val="20"/>
                <w:szCs w:val="20"/>
              </w:rPr>
            </w:pPr>
          </w:p>
          <w:p w14:paraId="6994B9B1" w14:textId="77777777" w:rsidR="007A69B6" w:rsidRPr="00A126D7" w:rsidRDefault="007A69B6" w:rsidP="007A69B6">
            <w:pPr>
              <w:ind w:left="3540" w:firstLine="708"/>
              <w:rPr>
                <w:rFonts w:cs="Calibri"/>
                <w:sz w:val="20"/>
                <w:szCs w:val="20"/>
              </w:rPr>
            </w:pPr>
            <w:r w:rsidRPr="00A126D7">
              <w:rPr>
                <w:rFonts w:cs="Calibri"/>
                <w:sz w:val="20"/>
                <w:szCs w:val="20"/>
              </w:rPr>
              <w:t xml:space="preserve">           Not:</w:t>
            </w:r>
          </w:p>
          <w:p w14:paraId="09A4AF85" w14:textId="77777777" w:rsidR="007A69B6" w:rsidRPr="00A126D7" w:rsidRDefault="007A69B6" w:rsidP="007A69B6">
            <w:pPr>
              <w:jc w:val="center"/>
              <w:rPr>
                <w:rFonts w:cs="Calibri"/>
                <w:sz w:val="20"/>
                <w:szCs w:val="20"/>
              </w:rPr>
            </w:pPr>
            <w:r w:rsidRPr="00A126D7">
              <w:rPr>
                <w:rFonts w:cs="Calibri"/>
                <w:sz w:val="20"/>
                <w:szCs w:val="20"/>
              </w:rPr>
              <w:t>Süre 40 dakikadır.</w:t>
            </w:r>
          </w:p>
          <w:p w14:paraId="0DEE2A3B" w14:textId="77777777" w:rsidR="007A69B6" w:rsidRPr="00A126D7" w:rsidRDefault="007A69B6" w:rsidP="007A69B6">
            <w:pPr>
              <w:jc w:val="center"/>
              <w:rPr>
                <w:rFonts w:cs="Calibri"/>
                <w:sz w:val="20"/>
                <w:szCs w:val="20"/>
              </w:rPr>
            </w:pPr>
            <w:r w:rsidRPr="00A126D7">
              <w:rPr>
                <w:rFonts w:cs="Calibri"/>
                <w:sz w:val="20"/>
                <w:szCs w:val="20"/>
              </w:rPr>
              <w:t>Başarılar dilerim.</w:t>
            </w:r>
          </w:p>
          <w:p w14:paraId="04D6D3A8" w14:textId="77777777" w:rsidR="007A69B6" w:rsidRPr="00A126D7" w:rsidRDefault="007A69B6" w:rsidP="007A69B6">
            <w:pPr>
              <w:jc w:val="center"/>
              <w:rPr>
                <w:rFonts w:cs="Calibri"/>
                <w:sz w:val="20"/>
                <w:szCs w:val="20"/>
              </w:rPr>
            </w:pPr>
            <w:r w:rsidRPr="00A126D7">
              <w:rPr>
                <w:rFonts w:cs="Calibri"/>
                <w:sz w:val="20"/>
                <w:szCs w:val="20"/>
              </w:rPr>
              <w:t>Yusuf KELEŞ</w:t>
            </w:r>
          </w:p>
          <w:p w14:paraId="40828CAD" w14:textId="77777777" w:rsidR="007A69B6" w:rsidRPr="00A126D7" w:rsidRDefault="007A69B6" w:rsidP="007A69B6">
            <w:pPr>
              <w:jc w:val="center"/>
              <w:rPr>
                <w:rFonts w:cs="Calibri"/>
                <w:sz w:val="20"/>
                <w:szCs w:val="20"/>
              </w:rPr>
            </w:pPr>
            <w:r w:rsidRPr="00A126D7">
              <w:rPr>
                <w:rFonts w:cs="Calibri"/>
                <w:sz w:val="20"/>
                <w:szCs w:val="20"/>
              </w:rPr>
              <w:t>Din Kültürü ve Ahlak Bilgisi Öğretmeni</w:t>
            </w:r>
          </w:p>
          <w:p w14:paraId="6B5BAEF9" w14:textId="77777777" w:rsidR="007A69B6" w:rsidRPr="00A126D7" w:rsidRDefault="007A69B6" w:rsidP="007A69B6">
            <w:pPr>
              <w:jc w:val="center"/>
              <w:rPr>
                <w:rFonts w:cs="Calibri"/>
                <w:sz w:val="20"/>
                <w:szCs w:val="20"/>
              </w:rPr>
            </w:pPr>
          </w:p>
        </w:tc>
      </w:tr>
    </w:tbl>
    <w:p w14:paraId="3E4F0F48" w14:textId="77777777" w:rsidR="00D66E13" w:rsidRPr="00F7304E" w:rsidRDefault="00E0487E" w:rsidP="00E0487E">
      <w:pPr>
        <w:pStyle w:val="AralkYok"/>
        <w:rPr>
          <w:rFonts w:cstheme="minorHAnsi"/>
          <w:sz w:val="20"/>
          <w:szCs w:val="20"/>
        </w:rPr>
      </w:pPr>
      <w:hyperlink r:id="rId6" w:history="1">
        <w:r w:rsidRPr="00A76D90">
          <w:rPr>
            <w:rStyle w:val="Kpr"/>
          </w:rPr>
          <w:t>https://www.sorubak.com</w:t>
        </w:r>
      </w:hyperlink>
      <w:r>
        <w:t xml:space="preserve"> </w:t>
      </w:r>
    </w:p>
    <w:sectPr w:rsidR="00D66E13" w:rsidRPr="00F7304E" w:rsidSect="00B510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C7848"/>
    <w:multiLevelType w:val="hybridMultilevel"/>
    <w:tmpl w:val="9AD097C0"/>
    <w:lvl w:ilvl="0" w:tplc="338AACB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FCD0E67"/>
    <w:multiLevelType w:val="hybridMultilevel"/>
    <w:tmpl w:val="1DE2D50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1800976"/>
    <w:multiLevelType w:val="hybridMultilevel"/>
    <w:tmpl w:val="C4323D46"/>
    <w:lvl w:ilvl="0" w:tplc="2B1C206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A5B3FBB"/>
    <w:multiLevelType w:val="hybridMultilevel"/>
    <w:tmpl w:val="67185FF6"/>
    <w:lvl w:ilvl="0" w:tplc="CC14CBEE">
      <w:start w:val="1"/>
      <w:numFmt w:val="decimal"/>
      <w:lvlText w:val="%1."/>
      <w:lvlJc w:val="left"/>
      <w:pPr>
        <w:ind w:left="1068" w:hanging="360"/>
      </w:pPr>
      <w:rPr>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009720934">
    <w:abstractNumId w:val="1"/>
  </w:num>
  <w:num w:numId="2" w16cid:durableId="2120028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1205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72928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434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833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9690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046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352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031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961949">
    <w:abstractNumId w:val="6"/>
  </w:num>
  <w:num w:numId="12" w16cid:durableId="483619503">
    <w:abstractNumId w:val="2"/>
  </w:num>
  <w:num w:numId="13" w16cid:durableId="1386488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0F1744"/>
    <w:rsid w:val="00266ECE"/>
    <w:rsid w:val="00294C26"/>
    <w:rsid w:val="003D5741"/>
    <w:rsid w:val="00485141"/>
    <w:rsid w:val="004F62DB"/>
    <w:rsid w:val="00532291"/>
    <w:rsid w:val="00557816"/>
    <w:rsid w:val="005717B5"/>
    <w:rsid w:val="007830C4"/>
    <w:rsid w:val="007A69B6"/>
    <w:rsid w:val="00832C14"/>
    <w:rsid w:val="00855E27"/>
    <w:rsid w:val="008A2187"/>
    <w:rsid w:val="00973899"/>
    <w:rsid w:val="00A126D7"/>
    <w:rsid w:val="00A36916"/>
    <w:rsid w:val="00AB7548"/>
    <w:rsid w:val="00B5106B"/>
    <w:rsid w:val="00B96EC3"/>
    <w:rsid w:val="00D54A5A"/>
    <w:rsid w:val="00D56137"/>
    <w:rsid w:val="00D66E13"/>
    <w:rsid w:val="00D87D11"/>
    <w:rsid w:val="00E0487E"/>
    <w:rsid w:val="00F7304E"/>
    <w:rsid w:val="00FF53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FBCAE"/>
  <w15:docId w15:val="{A3D439DB-FDD0-4701-9F16-A81E1A82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0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usufKELE">
    <w:name w:val="Yusuf KELEŞ"/>
    <w:basedOn w:val="AralkYok"/>
    <w:link w:val="YusufKELEChar"/>
    <w:qFormat/>
    <w:rsid w:val="007A69B6"/>
    <w:rPr>
      <w:rFonts w:ascii="Comic Sans MS" w:hAnsi="Comic Sans MS"/>
      <w:sz w:val="20"/>
      <w:szCs w:val="20"/>
    </w:rPr>
  </w:style>
  <w:style w:type="character" w:customStyle="1" w:styleId="YusufKELEChar">
    <w:name w:val="Yusuf KELEŞ Char"/>
    <w:basedOn w:val="VarsaylanParagrafYazTipi"/>
    <w:link w:val="YusufKELE"/>
    <w:rsid w:val="007A69B6"/>
    <w:rPr>
      <w:rFonts w:ascii="Comic Sans MS" w:hAnsi="Comic Sans MS"/>
      <w:sz w:val="20"/>
      <w:szCs w:val="20"/>
    </w:rPr>
  </w:style>
  <w:style w:type="paragraph" w:styleId="BalonMetni">
    <w:name w:val="Balloon Text"/>
    <w:basedOn w:val="Normal"/>
    <w:link w:val="BalonMetniChar"/>
    <w:uiPriority w:val="99"/>
    <w:semiHidden/>
    <w:unhideWhenUsed/>
    <w:rsid w:val="00D66E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6E13"/>
    <w:rPr>
      <w:rFonts w:ascii="Tahoma" w:hAnsi="Tahoma" w:cs="Tahoma"/>
      <w:sz w:val="16"/>
      <w:szCs w:val="16"/>
    </w:rPr>
  </w:style>
  <w:style w:type="character" w:styleId="Kpr">
    <w:name w:val="Hyperlink"/>
    <w:unhideWhenUsed/>
    <w:rsid w:val="003D5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0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4419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2019-05-13T14:15:00Z</dcterms:created>
  <dcterms:modified xsi:type="dcterms:W3CDTF">2023-05-14T22:32:00Z</dcterms:modified>
  <cp:category>https://www.sorubak.com</cp:category>
</cp:coreProperties>
</file>