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 w:line="68" w:lineRule="exact"/>
        <w:rPr>
          <w:sz w:val="24"/>
          <w:szCs w:val="24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9"/>
          <w:szCs w:val="19"/>
          <w:b w:val="1"/>
          <w:bCs w:val="1"/>
          <w:color w:val="FF0000"/>
        </w:rPr>
        <w:t>ZIT ANLAMLI KELİMELER:</w:t>
      </w:r>
      <w:r>
        <w:rPr>
          <w:rFonts w:ascii="Arial" w:cs="Arial" w:eastAsia="Arial" w:hAnsi="Arial"/>
          <w:sz w:val="19"/>
          <w:szCs w:val="19"/>
          <w:b w:val="1"/>
          <w:bCs w:val="1"/>
          <w:color w:val="000000"/>
        </w:rPr>
        <w:t xml:space="preserve"> Keselim, defterimize yapıştıralım. Görselden yola çıkarak verilen kelimenin zıt anlamlısını bulup cümlede kullanalım</w:t>
      </w:r>
      <w:r>
        <w:rPr>
          <w:rFonts w:ascii="Calibri" w:cs="Calibri" w:eastAsia="Calibri" w:hAnsi="Calibri"/>
          <w:sz w:val="22"/>
          <w:szCs w:val="22"/>
          <w:color w:val="000000"/>
        </w:rPr>
        <w:t>.</w:t>
      </w:r>
    </w:p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137795</wp:posOffset>
            </wp:positionH>
            <wp:positionV relativeFrom="paragraph">
              <wp:posOffset>165100</wp:posOffset>
            </wp:positionV>
            <wp:extent cx="10198735" cy="678878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735" cy="678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6840" w:h="11975" w:orient="landscape"/>
          <w:cols w:equalWidth="0" w:num="1">
            <w:col w:w="15940"/>
          </w:cols>
          <w:pgMar w:left="560" w:top="480" w:right="338" w:bottom="0" w:gutter="0" w:footer="0" w:header="0"/>
        </w:sect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22" w:lineRule="exact"/>
        <w:rPr>
          <w:sz w:val="24"/>
          <w:szCs w:val="24"/>
          <w:color w:val="auto"/>
        </w:rPr>
      </w:pPr>
    </w:p>
    <w:tbl>
      <w:tblPr>
        <w:tblLayout w:type="fixed"/>
        <w:tblInd w:w="17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32"/>
        </w:trPr>
        <w:tc>
          <w:tcPr>
            <w:tcW w:w="2160" w:type="dxa"/>
            <w:vAlign w:val="bottom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</w:rPr>
              <w:t>şişman</w:t>
            </w:r>
          </w:p>
        </w:tc>
        <w:tc>
          <w:tcPr>
            <w:tcW w:w="2100" w:type="dxa"/>
            <w:vAlign w:val="bottom"/>
          </w:tcPr>
          <w:p>
            <w:pPr>
              <w:ind w:left="14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0"/>
              </w:rPr>
              <w:t>b</w:t>
            </w: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0"/>
              </w:rPr>
              <w:t>üyük</w:t>
            </w:r>
          </w:p>
        </w:tc>
      </w:tr>
    </w:tbl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44" w:lineRule="exact"/>
        <w:rPr>
          <w:sz w:val="24"/>
          <w:szCs w:val="24"/>
          <w:color w:val="auto"/>
        </w:rPr>
      </w:pPr>
    </w:p>
    <w:tbl>
      <w:tblPr>
        <w:tblLayout w:type="fixed"/>
        <w:tblInd w:w="182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2"/>
        </w:trPr>
        <w:tc>
          <w:tcPr>
            <w:tcW w:w="2060" w:type="dxa"/>
            <w:vAlign w:val="bottom"/>
          </w:tcPr>
          <w:p>
            <w:pPr>
              <w:jc w:val="center"/>
              <w:ind w:right="13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2"/>
              </w:rPr>
              <w:t>kirli</w:t>
            </w:r>
          </w:p>
        </w:tc>
        <w:tc>
          <w:tcPr>
            <w:tcW w:w="2020" w:type="dxa"/>
            <w:vAlign w:val="bottom"/>
          </w:tcPr>
          <w:p>
            <w:pPr>
              <w:ind w:left="16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  <w:w w:val="72"/>
              </w:rPr>
              <w:t>ç</w:t>
            </w: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  <w:w w:val="72"/>
              </w:rPr>
              <w:t>ok</w:t>
            </w:r>
          </w:p>
        </w:tc>
      </w:tr>
      <w:tr>
        <w:trPr>
          <w:trHeight w:val="2597"/>
        </w:trPr>
        <w:tc>
          <w:tcPr>
            <w:tcW w:w="2060" w:type="dxa"/>
            <w:vAlign w:val="bottom"/>
          </w:tcPr>
          <w:p>
            <w:pPr>
              <w:jc w:val="center"/>
              <w:ind w:right="14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2"/>
              </w:rPr>
              <w:t>y</w:t>
            </w: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2"/>
              </w:rPr>
              <w:t>akın</w:t>
            </w:r>
          </w:p>
        </w:tc>
        <w:tc>
          <w:tcPr>
            <w:tcW w:w="2020" w:type="dxa"/>
            <w:vAlign w:val="bottom"/>
          </w:tcPr>
          <w:p>
            <w:pPr>
              <w:ind w:left="15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72"/>
              </w:rPr>
              <w:t>uslu</w:t>
            </w:r>
          </w:p>
        </w:tc>
      </w:tr>
      <w:tr>
        <w:trPr>
          <w:trHeight w:val="2597"/>
        </w:trPr>
        <w:tc>
          <w:tcPr>
            <w:tcW w:w="2060" w:type="dxa"/>
            <w:vAlign w:val="bottom"/>
          </w:tcPr>
          <w:p>
            <w:pPr>
              <w:ind w:left="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</w:rPr>
              <w:t>e</w:t>
            </w: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</w:rPr>
              <w:t>ğri</w:t>
            </w:r>
          </w:p>
        </w:tc>
        <w:tc>
          <w:tcPr>
            <w:tcW w:w="2020" w:type="dxa"/>
            <w:vAlign w:val="bottom"/>
          </w:tcPr>
          <w:p>
            <w:pPr>
              <w:ind w:left="16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87"/>
              </w:rPr>
              <w:t>ö</w:t>
            </w: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auto"/>
                <w:w w:val="87"/>
              </w:rPr>
              <w:t>n</w:t>
            </w:r>
          </w:p>
        </w:tc>
      </w:tr>
    </w:tbl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br w:type="column"/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45" w:lineRule="exact"/>
        <w:rPr>
          <w:sz w:val="24"/>
          <w:szCs w:val="24"/>
          <w:color w:val="auto"/>
        </w:rPr>
      </w:pPr>
    </w:p>
    <w:p>
      <w:pPr>
        <w:jc w:val="center"/>
        <w:ind w:right="22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h</w:t>
      </w: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ızlı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47" w:lineRule="exact"/>
        <w:rPr>
          <w:sz w:val="24"/>
          <w:szCs w:val="24"/>
          <w:color w:val="auto"/>
        </w:rPr>
      </w:pPr>
    </w:p>
    <w:p>
      <w:pPr>
        <w:jc w:val="center"/>
        <w:ind w:right="22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içeri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03" w:lineRule="exact"/>
        <w:rPr>
          <w:sz w:val="24"/>
          <w:szCs w:val="24"/>
          <w:color w:val="auto"/>
        </w:rPr>
      </w:pPr>
    </w:p>
    <w:p>
      <w:pPr>
        <w:jc w:val="center"/>
        <w:ind w:right="22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5"/>
          <w:szCs w:val="25"/>
          <w:b w:val="1"/>
          <w:bCs w:val="1"/>
          <w:color w:val="auto"/>
        </w:rPr>
        <w:t>k</w:t>
      </w:r>
      <w:r>
        <w:rPr>
          <w:rFonts w:ascii="Arial" w:cs="Arial" w:eastAsia="Arial" w:hAnsi="Arial"/>
          <w:sz w:val="25"/>
          <w:szCs w:val="25"/>
          <w:b w:val="1"/>
          <w:bCs w:val="1"/>
          <w:color w:val="auto"/>
        </w:rPr>
        <w:t>apalı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70" w:lineRule="exact"/>
        <w:rPr>
          <w:sz w:val="24"/>
          <w:szCs w:val="24"/>
          <w:color w:val="auto"/>
        </w:rPr>
      </w:pPr>
    </w:p>
    <w:p>
      <w:pPr>
        <w:jc w:val="center"/>
        <w:ind w:right="22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d</w:t>
      </w: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üzenli</w:t>
      </w:r>
    </w:p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br w:type="column"/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28" w:lineRule="exact"/>
        <w:rPr>
          <w:sz w:val="24"/>
          <w:szCs w:val="24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dolu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07" w:lineRule="exact"/>
        <w:rPr>
          <w:sz w:val="24"/>
          <w:szCs w:val="24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>y</w:t>
      </w: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>anlış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79" w:lineRule="exact"/>
        <w:rPr>
          <w:sz w:val="24"/>
          <w:szCs w:val="24"/>
          <w:color w:val="auto"/>
        </w:rPr>
      </w:pPr>
    </w:p>
    <w:p>
      <w:pPr>
        <w:ind w:left="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b w:val="1"/>
          <w:bCs w:val="1"/>
          <w:color w:val="auto"/>
        </w:rPr>
        <w:t>ı</w:t>
      </w:r>
      <w:r>
        <w:rPr>
          <w:rFonts w:ascii="Arial" w:cs="Arial" w:eastAsia="Arial" w:hAnsi="Arial"/>
          <w:sz w:val="22"/>
          <w:szCs w:val="22"/>
          <w:b w:val="1"/>
          <w:bCs w:val="1"/>
          <w:color w:val="auto"/>
        </w:rPr>
        <w:t>slak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93" w:lineRule="exact"/>
        <w:rPr>
          <w:sz w:val="24"/>
          <w:szCs w:val="24"/>
          <w:color w:val="auto"/>
        </w:rPr>
      </w:pPr>
    </w:p>
    <w:p>
      <w:pPr>
        <w:ind w:left="1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sert</w:t>
      </w:r>
    </w:p>
    <w:p>
      <w:pPr>
        <w:spacing w:after="0" w:line="228" w:lineRule="exact"/>
        <w:rPr>
          <w:sz w:val="24"/>
          <w:szCs w:val="24"/>
          <w:color w:val="auto"/>
        </w:rPr>
      </w:pPr>
    </w:p>
    <w:p>
      <w:pPr>
        <w:sectPr>
          <w:pgSz w:w="16840" w:h="11975" w:orient="landscape"/>
          <w:cols w:equalWidth="0" w:num="3">
            <w:col w:w="8240" w:space="720"/>
            <w:col w:w="3020" w:space="720"/>
            <w:col w:w="3240"/>
          </w:cols>
          <w:pgMar w:left="560" w:top="480" w:right="338" w:bottom="0" w:gutter="0" w:footer="0" w:header="0"/>
          <w:type w:val="continuous"/>
        </w:sect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58" w:lineRule="exact"/>
        <w:rPr>
          <w:sz w:val="24"/>
          <w:szCs w:val="24"/>
          <w:color w:val="auto"/>
        </w:rPr>
      </w:pPr>
    </w:p>
    <w:p>
      <w:pPr>
        <w:ind w:left="112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color w:val="FFFFFF"/>
        </w:rPr>
        <w:t>www.egitimhane.com</w:t>
      </w:r>
    </w:p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br w:type="column"/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23" w:lineRule="exact"/>
        <w:rPr>
          <w:sz w:val="24"/>
          <w:szCs w:val="24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16"/>
          <w:szCs w:val="16"/>
          <w:color w:val="auto"/>
        </w:rPr>
        <w:t>@fundateacher</w:t>
      </w:r>
    </w:p>
    <w:sectPr>
      <w:pgSz w:w="16840" w:h="11975" w:orient="landscape"/>
      <w:cols w:equalWidth="0" w:num="2">
        <w:col w:w="14200" w:space="720"/>
        <w:col w:w="1020"/>
      </w:cols>
      <w:pgMar w:left="560" w:top="480" w:right="338" w:bottom="0" w:gutter="0" w:footer="0" w:header="0"/>
      <w:type w:val="continuous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ntTable" Target="fontTable.xml"/><Relationship Id="rId4" Type="http://schemas.openxmlformats.org/officeDocument/2006/relationships/webSettings" Target="webSettings.xml"/><Relationship Id="rId12" Type="http://schemas.openxmlformats.org/officeDocument/2006/relationships/image" Target="media/image1.pn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2022-01-22T14:55:03Z</dcterms:created>
  <dcterms:modified xsi:type="dcterms:W3CDTF">2022-01-22T14:55:03Z</dcterms:modified>
</cp:coreProperties>
</file>