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ind w:left="278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>TÜRKÇE DİL BİLGİSİ</w:t>
      </w:r>
    </w:p>
    <w:p>
      <w:pPr>
        <w:spacing w:after="0" w:line="67" w:lineRule="exact"/>
        <w:rPr>
          <w:sz w:val="24"/>
          <w:szCs w:val="24"/>
          <w:color w:val="auto"/>
        </w:rPr>
      </w:pPr>
    </w:p>
    <w:p>
      <w:pPr>
        <w:ind w:left="288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FF"/>
        </w:rPr>
        <w:t>-ADLAR (İSİMLER)-</w:t>
      </w:r>
    </w:p>
    <w:p>
      <w:pPr>
        <w:spacing w:after="0" w:line="67" w:lineRule="exact"/>
        <w:rPr>
          <w:sz w:val="24"/>
          <w:szCs w:val="24"/>
          <w:color w:val="auto"/>
        </w:rPr>
      </w:pPr>
    </w:p>
    <w:p>
      <w:pPr>
        <w:ind w:left="720" w:right="1140" w:hanging="360"/>
        <w:spacing w:after="0" w:line="275" w:lineRule="auto"/>
        <w:tabs>
          <w:tab w:leader="none" w:pos="720" w:val="left"/>
        </w:tabs>
        <w:numPr>
          <w:ilvl w:val="0"/>
          <w:numId w:val="1"/>
        </w:numPr>
        <w:rPr>
          <w:rFonts w:ascii="Arial" w:cs="Arial" w:eastAsia="Arial" w:hAnsi="Arial"/>
          <w:sz w:val="32"/>
          <w:szCs w:val="32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  <w:t>Canlı ve cansız varlıkları, kavramları belirten kelimelere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FF"/>
        </w:rPr>
        <w:t xml:space="preserve"> ad (isim)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  <w:t xml:space="preserve"> denir. Her varlığın bir adı vardır.</w:t>
      </w:r>
    </w:p>
    <w:p>
      <w:pPr>
        <w:spacing w:after="0" w:line="6" w:lineRule="exact"/>
        <w:rPr>
          <w:sz w:val="24"/>
          <w:szCs w:val="24"/>
          <w:color w:val="auto"/>
        </w:rPr>
      </w:pPr>
    </w:p>
    <w:p>
      <w:pPr>
        <w:ind w:right="1400"/>
        <w:spacing w:after="0" w:line="277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  <w:t>Örnek: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9900"/>
        </w:rPr>
        <w:t xml:space="preserve"> ev, su, araba, kalem, Ahmet, Gaziantep,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  <w:t xml:space="preserve"> 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9900"/>
        </w:rPr>
        <w:t>Türkiye, ağaç, okul, tahta.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09" w:lineRule="exact"/>
        <w:rPr>
          <w:sz w:val="24"/>
          <w:szCs w:val="24"/>
          <w:color w:val="auto"/>
        </w:rPr>
      </w:pPr>
    </w:p>
    <w:p>
      <w:pPr>
        <w:ind w:right="620"/>
        <w:spacing w:after="0" w:line="287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1"/>
          <w:szCs w:val="31"/>
          <w:b w:val="1"/>
          <w:bCs w:val="1"/>
          <w:color w:val="FF0000"/>
        </w:rPr>
        <w:t>1-) ÖZEL ADLAR:</w:t>
      </w:r>
      <w:r>
        <w:rPr>
          <w:rFonts w:ascii="Comic Sans MS" w:cs="Comic Sans MS" w:eastAsia="Comic Sans MS" w:hAnsi="Comic Sans MS"/>
          <w:sz w:val="31"/>
          <w:szCs w:val="31"/>
          <w:b w:val="1"/>
          <w:bCs w:val="1"/>
          <w:color w:val="000000"/>
        </w:rPr>
        <w:t xml:space="preserve"> Dünyada tek olan, bir eşi daha</w:t>
      </w:r>
      <w:r>
        <w:rPr>
          <w:rFonts w:ascii="Comic Sans MS" w:cs="Comic Sans MS" w:eastAsia="Comic Sans MS" w:hAnsi="Comic Sans MS"/>
          <w:sz w:val="31"/>
          <w:szCs w:val="31"/>
          <w:b w:val="1"/>
          <w:bCs w:val="1"/>
          <w:color w:val="FF0000"/>
        </w:rPr>
        <w:t xml:space="preserve"> </w:t>
      </w:r>
      <w:r>
        <w:rPr>
          <w:rFonts w:ascii="Comic Sans MS" w:cs="Comic Sans MS" w:eastAsia="Comic Sans MS" w:hAnsi="Comic Sans MS"/>
          <w:sz w:val="31"/>
          <w:szCs w:val="31"/>
          <w:b w:val="1"/>
          <w:bCs w:val="1"/>
          <w:color w:val="000000"/>
        </w:rPr>
        <w:t>olmayan varlıklara verilen adlara</w:t>
      </w:r>
      <w:r>
        <w:rPr>
          <w:rFonts w:ascii="Comic Sans MS" w:cs="Comic Sans MS" w:eastAsia="Comic Sans MS" w:hAnsi="Comic Sans MS"/>
          <w:sz w:val="31"/>
          <w:szCs w:val="31"/>
          <w:b w:val="1"/>
          <w:bCs w:val="1"/>
          <w:color w:val="FF0000"/>
        </w:rPr>
        <w:t xml:space="preserve"> özel ad</w:t>
      </w:r>
      <w:r>
        <w:rPr>
          <w:rFonts w:ascii="Comic Sans MS" w:cs="Comic Sans MS" w:eastAsia="Comic Sans MS" w:hAnsi="Comic Sans MS"/>
          <w:sz w:val="31"/>
          <w:szCs w:val="31"/>
          <w:b w:val="1"/>
          <w:bCs w:val="1"/>
          <w:color w:val="000000"/>
        </w:rPr>
        <w:t xml:space="preserve"> denir.</w:t>
      </w:r>
      <w:r>
        <w:rPr>
          <w:rFonts w:ascii="Comic Sans MS" w:cs="Comic Sans MS" w:eastAsia="Comic Sans MS" w:hAnsi="Comic Sans MS"/>
          <w:sz w:val="31"/>
          <w:szCs w:val="31"/>
          <w:b w:val="1"/>
          <w:bCs w:val="1"/>
          <w:color w:val="0000FF"/>
        </w:rPr>
        <w:t xml:space="preserve"> Özel</w:t>
      </w:r>
      <w:r>
        <w:rPr>
          <w:rFonts w:ascii="Comic Sans MS" w:cs="Comic Sans MS" w:eastAsia="Comic Sans MS" w:hAnsi="Comic Sans MS"/>
          <w:sz w:val="31"/>
          <w:szCs w:val="31"/>
          <w:b w:val="1"/>
          <w:bCs w:val="1"/>
          <w:color w:val="000000"/>
        </w:rPr>
        <w:t xml:space="preserve"> </w:t>
      </w:r>
      <w:r>
        <w:rPr>
          <w:rFonts w:ascii="Comic Sans MS" w:cs="Comic Sans MS" w:eastAsia="Comic Sans MS" w:hAnsi="Comic Sans MS"/>
          <w:sz w:val="31"/>
          <w:szCs w:val="31"/>
          <w:b w:val="1"/>
          <w:bCs w:val="1"/>
          <w:color w:val="0000FF"/>
        </w:rPr>
        <w:t>adların ilk harfi büyük yazılır. Eğer ad, birden fazla kelimeden oluşmuşsa her kelimesi büyük harfle başlar.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98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  <w:t>Aşağıda verilen adlar özel addır:</w:t>
      </w:r>
    </w:p>
    <w:p>
      <w:pPr>
        <w:spacing w:after="0" w:line="67" w:lineRule="exact"/>
        <w:rPr>
          <w:sz w:val="24"/>
          <w:szCs w:val="24"/>
          <w:color w:val="auto"/>
        </w:rPr>
      </w:pPr>
    </w:p>
    <w:p>
      <w:pPr>
        <w:ind w:left="720" w:hanging="360"/>
        <w:spacing w:after="0"/>
        <w:tabs>
          <w:tab w:leader="none" w:pos="720" w:val="left"/>
        </w:tabs>
        <w:numPr>
          <w:ilvl w:val="0"/>
          <w:numId w:val="2"/>
        </w:numPr>
        <w:rPr>
          <w:rFonts w:ascii="MS PGothic" w:cs="MS PGothic" w:eastAsia="MS PGothic" w:hAnsi="MS PGothic"/>
          <w:sz w:val="32"/>
          <w:szCs w:val="32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>Kişi Adları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00"/>
        </w:rPr>
        <w:t>: Berke, Selim, Nisa, Talha</w:t>
      </w:r>
    </w:p>
    <w:p>
      <w:pPr>
        <w:spacing w:after="0" w:line="66" w:lineRule="exact"/>
        <w:rPr>
          <w:rFonts w:ascii="MS PGothic" w:cs="MS PGothic" w:eastAsia="MS PGothic" w:hAnsi="MS PGothic"/>
          <w:sz w:val="32"/>
          <w:szCs w:val="32"/>
          <w:b w:val="1"/>
          <w:bCs w:val="1"/>
          <w:color w:val="FF0000"/>
        </w:rPr>
      </w:pPr>
    </w:p>
    <w:p>
      <w:pPr>
        <w:ind w:left="720" w:right="1760" w:hanging="360"/>
        <w:spacing w:after="0" w:line="276" w:lineRule="auto"/>
        <w:tabs>
          <w:tab w:leader="none" w:pos="720" w:val="left"/>
        </w:tabs>
        <w:numPr>
          <w:ilvl w:val="0"/>
          <w:numId w:val="2"/>
        </w:numPr>
        <w:rPr>
          <w:rFonts w:ascii="MS PGothic" w:cs="MS PGothic" w:eastAsia="MS PGothic" w:hAnsi="MS PGothic"/>
          <w:sz w:val="32"/>
          <w:szCs w:val="32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>Ülke, devlet adları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00"/>
        </w:rPr>
        <w:t>: Türkiye, Azerbaycan,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 xml:space="preserve"> 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00"/>
        </w:rPr>
        <w:t>Macaristan</w:t>
      </w:r>
    </w:p>
    <w:p>
      <w:pPr>
        <w:ind w:left="720" w:right="540" w:hanging="360"/>
        <w:spacing w:after="0" w:line="275" w:lineRule="auto"/>
        <w:tabs>
          <w:tab w:leader="none" w:pos="720" w:val="left"/>
        </w:tabs>
        <w:numPr>
          <w:ilvl w:val="0"/>
          <w:numId w:val="2"/>
        </w:numPr>
        <w:rPr>
          <w:rFonts w:ascii="MS PGothic" w:cs="MS PGothic" w:eastAsia="MS PGothic" w:hAnsi="MS PGothic"/>
          <w:sz w:val="32"/>
          <w:szCs w:val="32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>Mahalle, Sokak adları: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00"/>
        </w:rPr>
        <w:t xml:space="preserve"> Günaydın Sokak, Güzelvadi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 xml:space="preserve"> 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00"/>
        </w:rPr>
        <w:t>Mahallesi</w:t>
      </w:r>
    </w:p>
    <w:p>
      <w:pPr>
        <w:spacing w:after="0" w:line="3" w:lineRule="exact"/>
        <w:rPr>
          <w:rFonts w:ascii="MS PGothic" w:cs="MS PGothic" w:eastAsia="MS PGothic" w:hAnsi="MS PGothic"/>
          <w:sz w:val="32"/>
          <w:szCs w:val="32"/>
          <w:b w:val="1"/>
          <w:bCs w:val="1"/>
          <w:color w:val="FF0000"/>
        </w:rPr>
      </w:pPr>
    </w:p>
    <w:p>
      <w:pPr>
        <w:ind w:left="720" w:right="960" w:hanging="360"/>
        <w:spacing w:after="0" w:line="275" w:lineRule="auto"/>
        <w:tabs>
          <w:tab w:leader="none" w:pos="720" w:val="left"/>
        </w:tabs>
        <w:numPr>
          <w:ilvl w:val="0"/>
          <w:numId w:val="2"/>
        </w:numPr>
        <w:rPr>
          <w:rFonts w:ascii="MS PGothic" w:cs="MS PGothic" w:eastAsia="MS PGothic" w:hAnsi="MS PGothic"/>
          <w:sz w:val="32"/>
          <w:szCs w:val="32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>Şiir,hikaye, masal adları: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00"/>
        </w:rPr>
        <w:t xml:space="preserve"> Yankılı Kayalar, Ezop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 xml:space="preserve"> 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00"/>
        </w:rPr>
        <w:t>Masalları</w:t>
      </w:r>
    </w:p>
    <w:p>
      <w:pPr>
        <w:spacing w:after="0" w:line="3" w:lineRule="exact"/>
        <w:rPr>
          <w:rFonts w:ascii="MS PGothic" w:cs="MS PGothic" w:eastAsia="MS PGothic" w:hAnsi="MS PGothic"/>
          <w:sz w:val="32"/>
          <w:szCs w:val="32"/>
          <w:b w:val="1"/>
          <w:bCs w:val="1"/>
          <w:color w:val="FF0000"/>
        </w:rPr>
      </w:pPr>
    </w:p>
    <w:p>
      <w:pPr>
        <w:ind w:left="720" w:hanging="360"/>
        <w:spacing w:after="0"/>
        <w:tabs>
          <w:tab w:leader="none" w:pos="720" w:val="left"/>
        </w:tabs>
        <w:numPr>
          <w:ilvl w:val="0"/>
          <w:numId w:val="2"/>
        </w:numPr>
        <w:rPr>
          <w:rFonts w:ascii="MS PGothic" w:cs="MS PGothic" w:eastAsia="MS PGothic" w:hAnsi="MS PGothic"/>
          <w:sz w:val="32"/>
          <w:szCs w:val="32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>Hayvanlara verilen adlar: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00"/>
        </w:rPr>
        <w:t xml:space="preserve"> Tekir, Yaman, Mırnav</w:t>
      </w:r>
    </w:p>
    <w:p>
      <w:pPr>
        <w:spacing w:after="0" w:line="66" w:lineRule="exact"/>
        <w:rPr>
          <w:rFonts w:ascii="MS PGothic" w:cs="MS PGothic" w:eastAsia="MS PGothic" w:hAnsi="MS PGothic"/>
          <w:sz w:val="32"/>
          <w:szCs w:val="32"/>
          <w:b w:val="1"/>
          <w:bCs w:val="1"/>
          <w:color w:val="FF0000"/>
        </w:rPr>
      </w:pPr>
    </w:p>
    <w:p>
      <w:pPr>
        <w:ind w:left="720" w:right="720" w:hanging="360"/>
        <w:spacing w:after="0" w:line="276" w:lineRule="auto"/>
        <w:tabs>
          <w:tab w:leader="none" w:pos="720" w:val="left"/>
        </w:tabs>
        <w:numPr>
          <w:ilvl w:val="0"/>
          <w:numId w:val="2"/>
        </w:numPr>
        <w:rPr>
          <w:rFonts w:ascii="MS PGothic" w:cs="MS PGothic" w:eastAsia="MS PGothic" w:hAnsi="MS PGothic"/>
          <w:sz w:val="32"/>
          <w:szCs w:val="32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>İl,ilçe, köy adları: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00"/>
        </w:rPr>
        <w:t xml:space="preserve"> Gaziantep, Manisa, Tekirdağ,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 xml:space="preserve"> 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00"/>
        </w:rPr>
        <w:t>Şahinbey, Kadıköy, Alemdar.</w:t>
      </w:r>
    </w:p>
    <w:p>
      <w:pPr>
        <w:ind w:left="720" w:right="940" w:hanging="360"/>
        <w:spacing w:after="0" w:line="277" w:lineRule="auto"/>
        <w:tabs>
          <w:tab w:leader="none" w:pos="720" w:val="left"/>
        </w:tabs>
        <w:numPr>
          <w:ilvl w:val="0"/>
          <w:numId w:val="2"/>
        </w:numPr>
        <w:rPr>
          <w:rFonts w:ascii="MS PGothic" w:cs="MS PGothic" w:eastAsia="MS PGothic" w:hAnsi="MS PGothic"/>
          <w:sz w:val="32"/>
          <w:szCs w:val="32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>Dağ,deniz, ova adları: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00"/>
        </w:rPr>
        <w:t xml:space="preserve"> Karadeniz, Akdeniz, Ege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 xml:space="preserve"> 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00"/>
        </w:rPr>
        <w:t>Denizi, Kızıldeniz, Van Gölü, Erciyes Dağı</w:t>
      </w:r>
    </w:p>
    <w:p>
      <w:pPr>
        <w:sectPr>
          <w:pgSz w:w="11920" w:h="16840" w:orient="portrait"/>
          <w:cols w:equalWidth="0" w:num="1">
            <w:col w:w="9040"/>
          </w:cols>
          <w:pgMar w:left="1440" w:top="1440" w:right="1440" w:bottom="1440" w:gutter="0" w:footer="0" w:header="0"/>
        </w:sectPr>
      </w:pPr>
    </w:p>
    <w:bookmarkStart w:id="1" w:name="page2"/>
    <w:bookmarkEnd w:id="1"/>
    <w:p>
      <w:pPr>
        <w:ind w:left="720" w:right="500" w:hanging="360"/>
        <w:spacing w:after="0" w:line="276" w:lineRule="auto"/>
        <w:tabs>
          <w:tab w:leader="none" w:pos="720" w:val="left"/>
        </w:tabs>
        <w:numPr>
          <w:ilvl w:val="0"/>
          <w:numId w:val="3"/>
        </w:numPr>
        <w:rPr>
          <w:rFonts w:ascii="MS PGothic" w:cs="MS PGothic" w:eastAsia="MS PGothic" w:hAnsi="MS PGothic"/>
          <w:sz w:val="32"/>
          <w:szCs w:val="32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>Kurum, kuruluş adları: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00"/>
        </w:rPr>
        <w:t>Sağlık Bakanlığı, Milli Eğitim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 xml:space="preserve"> 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00"/>
        </w:rPr>
        <w:t>Bakanlığı, TEMA Vakfı</w:t>
      </w:r>
    </w:p>
    <w:p>
      <w:pPr>
        <w:ind w:left="720" w:right="100" w:hanging="360"/>
        <w:spacing w:after="0" w:line="277" w:lineRule="auto"/>
        <w:tabs>
          <w:tab w:leader="none" w:pos="720" w:val="left"/>
        </w:tabs>
        <w:numPr>
          <w:ilvl w:val="0"/>
          <w:numId w:val="3"/>
        </w:numPr>
        <w:rPr>
          <w:rFonts w:ascii="MS PGothic" w:cs="MS PGothic" w:eastAsia="MS PGothic" w:hAnsi="MS PGothic"/>
          <w:sz w:val="32"/>
          <w:szCs w:val="32"/>
          <w:b w:val="1"/>
          <w:bCs w:val="1"/>
          <w:color w:val="FF0000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>Gezegen, yıldız adları: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00"/>
        </w:rPr>
        <w:t xml:space="preserve"> Venüs, Dünya, Merkur, Kutup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 xml:space="preserve"> 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00"/>
        </w:rPr>
        <w:t>Yıldızı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9" w:lineRule="exact"/>
        <w:rPr>
          <w:sz w:val="20"/>
          <w:szCs w:val="20"/>
          <w:color w:val="auto"/>
        </w:rPr>
      </w:pPr>
    </w:p>
    <w:p>
      <w:pPr>
        <w:ind w:right="300"/>
        <w:spacing w:after="0" w:line="276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>2-) TÜR ADLARI: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00"/>
        </w:rPr>
        <w:t xml:space="preserve"> Aynı türden varlıkların ortak adı olan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 xml:space="preserve"> 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00"/>
        </w:rPr>
        <w:t>kelimelere tür (cins) denir.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FF"/>
        </w:rPr>
        <w:t xml:space="preserve"> Tür adları cümle başı hariç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00"/>
        </w:rPr>
        <w:t xml:space="preserve"> 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FF"/>
        </w:rPr>
        <w:t>küçük harfle yazılır.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00"/>
        </w:rPr>
        <w:t xml:space="preserve"> Sebze adları, giysi adları, yemek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FF"/>
        </w:rPr>
        <w:t xml:space="preserve"> 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00"/>
        </w:rPr>
        <w:t>adları, tatlı adları, ağaç adları, meslek adları, renk adları tür adlarına örnektir.</w:t>
      </w:r>
    </w:p>
    <w:p>
      <w:pPr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  <w:t>Örnekler: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9900"/>
        </w:rPr>
        <w:t xml:space="preserve"> begonya, öğretmen, pembe, pilav, çam ağacı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0" w:lineRule="exact"/>
        <w:rPr>
          <w:sz w:val="20"/>
          <w:szCs w:val="20"/>
          <w:color w:val="auto"/>
        </w:rPr>
      </w:pPr>
    </w:p>
    <w:p>
      <w:pPr>
        <w:ind w:right="1340"/>
        <w:spacing w:after="0" w:line="275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>3-) TEKİL ADLAR-ÇOĞUL ADLAR: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00"/>
        </w:rPr>
        <w:t xml:space="preserve"> Aynı türden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 xml:space="preserve"> 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00"/>
        </w:rPr>
        <w:t>varlıkların bir tanesini belirten adlar,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 xml:space="preserve"> tekil ad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00"/>
        </w:rPr>
        <w:t>dır.</w:t>
      </w:r>
    </w:p>
    <w:p>
      <w:pPr>
        <w:spacing w:after="0" w:line="4" w:lineRule="exact"/>
        <w:rPr>
          <w:sz w:val="20"/>
          <w:szCs w:val="20"/>
          <w:color w:val="auto"/>
        </w:rPr>
      </w:pPr>
    </w:p>
    <w:p>
      <w:pPr>
        <w:ind w:left="720" w:hanging="360"/>
        <w:spacing w:after="0"/>
        <w:tabs>
          <w:tab w:leader="none" w:pos="720" w:val="left"/>
        </w:tabs>
        <w:numPr>
          <w:ilvl w:val="0"/>
          <w:numId w:val="4"/>
        </w:numPr>
        <w:rPr>
          <w:rFonts w:ascii="Arial" w:cs="Arial" w:eastAsia="Arial" w:hAnsi="Arial"/>
          <w:sz w:val="32"/>
          <w:szCs w:val="32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  <w:t>çiçek, masa, öğrenci, sıra, tahta</w:t>
      </w:r>
    </w:p>
    <w:p>
      <w:pPr>
        <w:spacing w:after="0" w:line="67" w:lineRule="exact"/>
        <w:rPr>
          <w:sz w:val="20"/>
          <w:szCs w:val="20"/>
          <w:color w:val="auto"/>
        </w:rPr>
      </w:pPr>
    </w:p>
    <w:p>
      <w:pPr>
        <w:ind w:right="40"/>
        <w:spacing w:after="0" w:line="276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  <w:t>Aynı türden varlıkların birden çoğunu belirten adlar,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 xml:space="preserve"> çoğul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  <w:t xml:space="preserve"> 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>ad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00"/>
        </w:rPr>
        <w:t>dır. Tekil adlar, sonlarına ‘’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>-ler, -lar’’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00"/>
        </w:rPr>
        <w:t xml:space="preserve"> ekleri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 xml:space="preserve"> 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000000"/>
        </w:rPr>
        <w:t>getirilerek çoğul ad yapılır.</w:t>
      </w:r>
    </w:p>
    <w:p>
      <w:pPr>
        <w:ind w:left="720" w:hanging="360"/>
        <w:spacing w:after="0"/>
        <w:tabs>
          <w:tab w:leader="none" w:pos="720" w:val="left"/>
        </w:tabs>
        <w:numPr>
          <w:ilvl w:val="0"/>
          <w:numId w:val="5"/>
        </w:numPr>
        <w:rPr>
          <w:rFonts w:ascii="Arial" w:cs="Arial" w:eastAsia="Arial" w:hAnsi="Arial"/>
          <w:sz w:val="32"/>
          <w:szCs w:val="32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  <w:t>çiçek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>ler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  <w:t>, masa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>lar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  <w:t>, öğrenci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>ler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  <w:t>, sıra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>lar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  <w:t>, tahta</w:t>
      </w: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>lar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0" w:lineRule="exact"/>
        <w:rPr>
          <w:sz w:val="20"/>
          <w:szCs w:val="20"/>
          <w:color w:val="auto"/>
        </w:rPr>
      </w:pPr>
    </w:p>
    <w:p>
      <w:pPr>
        <w:jc w:val="center"/>
        <w:ind w:right="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FF0000"/>
        </w:rPr>
        <w:t>Etkinlikler</w:t>
      </w:r>
    </w:p>
    <w:p>
      <w:pPr>
        <w:spacing w:after="0" w:line="67" w:lineRule="exact"/>
        <w:rPr>
          <w:sz w:val="20"/>
          <w:szCs w:val="20"/>
          <w:color w:val="auto"/>
        </w:rPr>
      </w:pPr>
    </w:p>
    <w:p>
      <w:pPr>
        <w:ind w:right="220"/>
        <w:spacing w:after="0" w:line="276" w:lineRule="auto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  <w:t>Aşağıdaki cümlelerde boş bırakılan yerlere gelecek uygun kelimeleri yazınız.</w:t>
      </w:r>
    </w:p>
    <w:p>
      <w:pPr>
        <w:ind w:left="720" w:hanging="360"/>
        <w:spacing w:after="0"/>
        <w:tabs>
          <w:tab w:leader="none" w:pos="720" w:val="left"/>
        </w:tabs>
        <w:numPr>
          <w:ilvl w:val="0"/>
          <w:numId w:val="6"/>
        </w:numP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  <w:t>Ülke adları……………addır.</w:t>
      </w:r>
    </w:p>
    <w:p>
      <w:pPr>
        <w:spacing w:after="0" w:line="66" w:lineRule="exact"/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</w:pPr>
    </w:p>
    <w:p>
      <w:pPr>
        <w:ind w:left="720" w:right="1280" w:hanging="360"/>
        <w:spacing w:after="0" w:line="276" w:lineRule="auto"/>
        <w:tabs>
          <w:tab w:leader="none" w:pos="720" w:val="left"/>
        </w:tabs>
        <w:numPr>
          <w:ilvl w:val="0"/>
          <w:numId w:val="6"/>
        </w:numP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  <w:t>Aynı cinsten varlıklardan bir tanesini belirten isimler……………..isimlerdir.</w:t>
      </w:r>
    </w:p>
    <w:p>
      <w:pPr>
        <w:ind w:left="720" w:hanging="360"/>
        <w:spacing w:after="0"/>
        <w:tabs>
          <w:tab w:leader="none" w:pos="720" w:val="left"/>
        </w:tabs>
        <w:numPr>
          <w:ilvl w:val="0"/>
          <w:numId w:val="6"/>
        </w:numP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  <w:t>Her varlığın bir ……………..vardır.</w:t>
      </w:r>
    </w:p>
    <w:p>
      <w:pPr>
        <w:sectPr>
          <w:pgSz w:w="11920" w:h="16840" w:orient="portrait"/>
          <w:cols w:equalWidth="0" w:num="1">
            <w:col w:w="9040"/>
          </w:cols>
          <w:pgMar w:left="1440" w:top="1440" w:right="1440" w:bottom="1056" w:gutter="0" w:footer="0" w:header="0"/>
        </w:sectPr>
      </w:pPr>
    </w:p>
    <w:bookmarkStart w:id="2" w:name="page3"/>
    <w:bookmarkEnd w:id="2"/>
    <w:p>
      <w:pPr>
        <w:ind w:left="720" w:hanging="360"/>
        <w:spacing w:after="0"/>
        <w:tabs>
          <w:tab w:leader="none" w:pos="720" w:val="left"/>
        </w:tabs>
        <w:numPr>
          <w:ilvl w:val="0"/>
          <w:numId w:val="7"/>
        </w:numP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  <w:t>Özel adların ilk harfi her zaman……………..yazılır.</w:t>
      </w:r>
    </w:p>
    <w:p>
      <w:pPr>
        <w:spacing w:after="0" w:line="66" w:lineRule="exact"/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</w:pPr>
    </w:p>
    <w:p>
      <w:pPr>
        <w:ind w:left="720" w:right="600" w:hanging="360"/>
        <w:spacing w:after="0" w:line="276" w:lineRule="auto"/>
        <w:tabs>
          <w:tab w:leader="none" w:pos="720" w:val="left"/>
        </w:tabs>
        <w:numPr>
          <w:ilvl w:val="0"/>
          <w:numId w:val="7"/>
        </w:numP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  <w:t>Dünyada tek olan, bir eşi daha olmayan varlıklara verilen isimlere………….. …………… denir.</w:t>
      </w:r>
    </w:p>
    <w:p>
      <w:pPr>
        <w:ind w:left="720" w:right="2800" w:hanging="360"/>
        <w:spacing w:after="0" w:line="277" w:lineRule="auto"/>
        <w:tabs>
          <w:tab w:leader="none" w:pos="720" w:val="left"/>
        </w:tabs>
        <w:numPr>
          <w:ilvl w:val="0"/>
          <w:numId w:val="7"/>
        </w:numP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  <w:t>Tekil isimleri çoğul isim yapmak için sonlarına…………………ekleri getirilir.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2" w:lineRule="exact"/>
        <w:rPr>
          <w:sz w:val="20"/>
          <w:szCs w:val="20"/>
          <w:color w:val="auto"/>
        </w:rPr>
      </w:pPr>
    </w:p>
    <w:p>
      <w:pPr>
        <w:jc w:val="right"/>
        <w:ind w:right="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  <w:t>Hazırlayan</w:t>
      </w:r>
    </w:p>
    <w:p>
      <w:pPr>
        <w:spacing w:after="0" w:line="67" w:lineRule="exact"/>
        <w:rPr>
          <w:sz w:val="20"/>
          <w:szCs w:val="20"/>
          <w:color w:val="auto"/>
        </w:rPr>
      </w:pPr>
    </w:p>
    <w:p>
      <w:pPr>
        <w:jc w:val="right"/>
        <w:ind w:right="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  <w:t>Mehmet Batuhan Özgül</w:t>
      </w:r>
    </w:p>
    <w:p>
      <w:pPr>
        <w:spacing w:after="0" w:line="67" w:lineRule="exact"/>
        <w:rPr>
          <w:sz w:val="20"/>
          <w:szCs w:val="20"/>
          <w:color w:val="auto"/>
        </w:rPr>
      </w:pPr>
    </w:p>
    <w:p>
      <w:pPr>
        <w:jc w:val="right"/>
        <w:ind w:right="20"/>
        <w:spacing w:after="0"/>
        <w:rPr>
          <w:sz w:val="20"/>
          <w:szCs w:val="20"/>
          <w:color w:val="auto"/>
        </w:rPr>
      </w:pPr>
      <w:r>
        <w:rPr>
          <w:rFonts w:ascii="Comic Sans MS" w:cs="Comic Sans MS" w:eastAsia="Comic Sans MS" w:hAnsi="Comic Sans MS"/>
          <w:sz w:val="32"/>
          <w:szCs w:val="32"/>
          <w:b w:val="1"/>
          <w:bCs w:val="1"/>
          <w:color w:val="auto"/>
        </w:rPr>
        <w:t>18.01.2022</w:t>
      </w:r>
    </w:p>
    <w:sectPr>
      <w:pgSz w:w="11920" w:h="16840" w:orient="portrait"/>
      <w:cols w:equalWidth="0" w:num="1">
        <w:col w:w="9040"/>
      </w:cols>
      <w:pgMar w:left="1440" w:top="1440" w:right="1440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2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4002009F" w:csb1="DFD70000"/>
  </w:font>
</w:fonts>
</file>

<file path=word/numbering.xml><?xml version="1.0" encoding="utf-8"?>
<w:numbering xmlns:w="http://schemas.openxmlformats.org/wordprocessingml/2006/main">
  <w:abstractNum w:abstractNumId="0">
    <w:nsid w:val="625558EC"/>
    <w:multiLevelType w:val="hybridMultilevel"/>
    <w:lvl w:ilvl="0">
      <w:lvlJc w:val="left"/>
      <w:lvlText w:val="●"/>
      <w:numFmt w:val="bullet"/>
      <w:start w:val="1"/>
    </w:lvl>
  </w:abstractNum>
  <w:abstractNum w:abstractNumId="1">
    <w:nsid w:val="238E1F29"/>
    <w:multiLevelType w:val="hybridMultilevel"/>
    <w:lvl w:ilvl="0">
      <w:lvlJc w:val="left"/>
      <w:lvlText w:val="❖"/>
      <w:numFmt w:val="bullet"/>
      <w:start w:val="1"/>
    </w:lvl>
  </w:abstractNum>
  <w:abstractNum w:abstractNumId="2">
    <w:nsid w:val="46E87CCD"/>
    <w:multiLevelType w:val="hybridMultilevel"/>
    <w:lvl w:ilvl="0">
      <w:lvlJc w:val="left"/>
      <w:lvlText w:val="❖"/>
      <w:numFmt w:val="bullet"/>
      <w:start w:val="1"/>
    </w:lvl>
  </w:abstractNum>
  <w:abstractNum w:abstractNumId="3">
    <w:nsid w:val="3D1B58BA"/>
    <w:multiLevelType w:val="hybridMultilevel"/>
    <w:lvl w:ilvl="0">
      <w:lvlJc w:val="left"/>
      <w:lvlText w:val="●"/>
      <w:numFmt w:val="bullet"/>
      <w:start w:val="1"/>
    </w:lvl>
  </w:abstractNum>
  <w:abstractNum w:abstractNumId="4">
    <w:nsid w:val="507ED7AB"/>
    <w:multiLevelType w:val="hybridMultilevel"/>
    <w:lvl w:ilvl="0">
      <w:lvlJc w:val="left"/>
      <w:lvlText w:val="●"/>
      <w:numFmt w:val="bullet"/>
      <w:start w:val="1"/>
    </w:lvl>
  </w:abstractNum>
  <w:abstractNum w:abstractNumId="5">
    <w:nsid w:val="2EB141F2"/>
    <w:multiLevelType w:val="hybridMultilevel"/>
    <w:lvl w:ilvl="0">
      <w:lvlJc w:val="left"/>
      <w:lvlText w:val="%1."/>
      <w:numFmt w:val="decimal"/>
      <w:start w:val="1"/>
    </w:lvl>
  </w:abstractNum>
  <w:abstractNum w:abstractNumId="6">
    <w:nsid w:val="41B71EFB"/>
    <w:multiLevelType w:val="hybridMultilevel"/>
    <w:lvl w:ilvl="0">
      <w:lvlJc w:val="left"/>
      <w:lvlText w:val="%1."/>
      <w:numFmt w:val="decimal"/>
      <w:start w:val="4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webSettings" Target="webSettings.xml"/><Relationship Id="rId11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2022-01-18T15:29:14Z</dcterms:created>
  <dcterms:modified xsi:type="dcterms:W3CDTF">2022-01-18T15:29:14Z</dcterms:modified>
</cp:coreProperties>
</file>