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F3011" w14:textId="77777777" w:rsidR="00BE4490" w:rsidRDefault="00157485" w:rsidP="00BA68A7">
      <w:pPr>
        <w:rPr>
          <w:rFonts w:ascii="Hand writing Mutlu" w:hAnsi="Hand writing Mutlu"/>
          <w:sz w:val="32"/>
          <w:szCs w:val="32"/>
        </w:rPr>
      </w:pPr>
      <w:r>
        <w:rPr>
          <w:rFonts w:ascii="Arial" w:hAnsi="Arial" w:cs="Arial"/>
          <w:noProof/>
          <w:sz w:val="20"/>
          <w:szCs w:val="20"/>
        </w:rPr>
        <w:drawing>
          <wp:inline distT="0" distB="0" distL="0" distR="0" wp14:anchorId="742FD2E9" wp14:editId="69BB214A">
            <wp:extent cx="5715000" cy="3657600"/>
            <wp:effectExtent l="0" t="0" r="0" b="0"/>
            <wp:docPr id="1" name="il_fi" descr="http://img1.blogcu.com/images/a/y/f/ayfergokcen/mev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1.blogcu.com/images/a/y/f/ayfergokcen/mev_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3657600"/>
                    </a:xfrm>
                    <a:prstGeom prst="rect">
                      <a:avLst/>
                    </a:prstGeom>
                    <a:noFill/>
                    <a:ln>
                      <a:noFill/>
                    </a:ln>
                  </pic:spPr>
                </pic:pic>
              </a:graphicData>
            </a:graphic>
          </wp:inline>
        </w:drawing>
      </w:r>
    </w:p>
    <w:p w14:paraId="1383CD07" w14:textId="77777777" w:rsidR="00157485" w:rsidRDefault="00157485" w:rsidP="00BA68A7">
      <w:pPr>
        <w:rPr>
          <w:rFonts w:ascii="Hand writing Mutlu" w:hAnsi="Hand writing Mutlu"/>
          <w:sz w:val="32"/>
          <w:szCs w:val="32"/>
        </w:rPr>
      </w:pPr>
    </w:p>
    <w:p w14:paraId="425D38A5" w14:textId="77777777" w:rsidR="00157485" w:rsidRDefault="00157485" w:rsidP="00BA68A7">
      <w:pPr>
        <w:rPr>
          <w:rFonts w:ascii="Hand writing Mutlu" w:hAnsi="Hand writing Mutlu"/>
          <w:sz w:val="32"/>
          <w:szCs w:val="32"/>
        </w:rPr>
      </w:pPr>
    </w:p>
    <w:p w14:paraId="0D52E723" w14:textId="77777777" w:rsidR="00157485" w:rsidRDefault="00157485" w:rsidP="00BA68A7">
      <w:pPr>
        <w:rPr>
          <w:rFonts w:ascii="Hand writing Mutlu" w:hAnsi="Hand writing Mutlu"/>
          <w:sz w:val="32"/>
          <w:szCs w:val="32"/>
        </w:rPr>
      </w:pPr>
      <w:r>
        <w:rPr>
          <w:rFonts w:ascii="Arial" w:hAnsi="Arial" w:cs="Arial"/>
          <w:noProof/>
          <w:sz w:val="20"/>
          <w:szCs w:val="20"/>
        </w:rPr>
        <w:drawing>
          <wp:inline distT="0" distB="0" distL="0" distR="0" wp14:anchorId="4AF8FC68" wp14:editId="4CF80A88">
            <wp:extent cx="5895975" cy="3914775"/>
            <wp:effectExtent l="0" t="0" r="9525" b="9525"/>
            <wp:docPr id="2" name="il_fi" descr="http://www.nkfu.com/wp-content/uploads/2010/12/meb-vak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nkfu.com/wp-content/uploads/2010/12/meb-vakf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5975" cy="3914775"/>
                    </a:xfrm>
                    <a:prstGeom prst="rect">
                      <a:avLst/>
                    </a:prstGeom>
                    <a:noFill/>
                    <a:ln>
                      <a:noFill/>
                    </a:ln>
                  </pic:spPr>
                </pic:pic>
              </a:graphicData>
            </a:graphic>
          </wp:inline>
        </w:drawing>
      </w:r>
    </w:p>
    <w:p w14:paraId="4079F159" w14:textId="77777777" w:rsidR="00157485" w:rsidRDefault="00157485" w:rsidP="00BA68A7">
      <w:pPr>
        <w:rPr>
          <w:rFonts w:ascii="Hand writing Mutlu" w:hAnsi="Hand writing Mutlu"/>
          <w:sz w:val="32"/>
          <w:szCs w:val="32"/>
        </w:rPr>
      </w:pPr>
    </w:p>
    <w:p w14:paraId="212CAFB0" w14:textId="77777777" w:rsidR="00157485" w:rsidRDefault="00157485" w:rsidP="00BA68A7">
      <w:pPr>
        <w:rPr>
          <w:rFonts w:ascii="Hand writing Mutlu" w:hAnsi="Hand writing Mutlu"/>
          <w:sz w:val="32"/>
          <w:szCs w:val="32"/>
        </w:rPr>
      </w:pPr>
    </w:p>
    <w:p w14:paraId="4A5CA9EF" w14:textId="77777777" w:rsidR="00157485" w:rsidRDefault="00157485" w:rsidP="00157485">
      <w:pPr>
        <w:pStyle w:val="NormalWeb"/>
        <w:shd w:val="clear" w:color="auto" w:fill="FFFFFF"/>
        <w:jc w:val="both"/>
        <w:rPr>
          <w:rStyle w:val="Gl"/>
          <w:color w:val="333333"/>
        </w:rPr>
      </w:pPr>
    </w:p>
    <w:p w14:paraId="5FF01C1A" w14:textId="77777777" w:rsidR="00157485" w:rsidRDefault="00157485" w:rsidP="00157485">
      <w:pPr>
        <w:pStyle w:val="NormalWeb"/>
        <w:shd w:val="clear" w:color="auto" w:fill="FFFFFF"/>
        <w:jc w:val="both"/>
        <w:rPr>
          <w:color w:val="333333"/>
        </w:rPr>
      </w:pPr>
      <w:r>
        <w:rPr>
          <w:rStyle w:val="Gl"/>
          <w:color w:val="333333"/>
        </w:rPr>
        <w:t>MİLLİ EĞİTİM BAKANLIĞI VAKFI KURULUŞ GÜNÜ</w:t>
      </w:r>
    </w:p>
    <w:p w14:paraId="1972E8F7" w14:textId="77777777" w:rsidR="00157485" w:rsidRDefault="00157485" w:rsidP="00157485">
      <w:pPr>
        <w:pStyle w:val="NormalWeb"/>
        <w:shd w:val="clear" w:color="auto" w:fill="FFFFFF"/>
        <w:jc w:val="both"/>
        <w:rPr>
          <w:color w:val="333333"/>
        </w:rPr>
      </w:pPr>
      <w:r>
        <w:rPr>
          <w:rStyle w:val="Gl"/>
          <w:color w:val="333333"/>
        </w:rPr>
        <w:t>19 Şubat</w:t>
      </w:r>
    </w:p>
    <w:p w14:paraId="68600533" w14:textId="77777777" w:rsidR="00157485" w:rsidRDefault="00157485" w:rsidP="00157485">
      <w:pPr>
        <w:pStyle w:val="NormalWeb"/>
        <w:shd w:val="clear" w:color="auto" w:fill="FFFFFF"/>
        <w:jc w:val="both"/>
        <w:rPr>
          <w:color w:val="333333"/>
        </w:rPr>
      </w:pPr>
      <w:r>
        <w:rPr>
          <w:color w:val="333333"/>
        </w:rPr>
        <w:t>Devletle vakıf yani devletle millet el ele vererek, çocuklarımızın daha iyi eğitilmelerini ve yetiştirilmelerini sağlamak gibi milli bir görevi yerine getirmeyi amaçlamıştır.</w:t>
      </w:r>
    </w:p>
    <w:p w14:paraId="46B45B94" w14:textId="77777777" w:rsidR="00157485" w:rsidRDefault="00157485" w:rsidP="00157485">
      <w:pPr>
        <w:pStyle w:val="NormalWeb"/>
        <w:shd w:val="clear" w:color="auto" w:fill="FFFFFF"/>
        <w:jc w:val="both"/>
        <w:rPr>
          <w:color w:val="333333"/>
        </w:rPr>
      </w:pPr>
      <w:r>
        <w:rPr>
          <w:color w:val="333333"/>
        </w:rPr>
        <w:t>Milli Eğitim Bakanlığı Vakfı’nın amaçları şunlardır:</w:t>
      </w:r>
    </w:p>
    <w:p w14:paraId="102A25BE" w14:textId="77777777" w:rsidR="00157485" w:rsidRDefault="00157485" w:rsidP="00157485">
      <w:pPr>
        <w:pStyle w:val="NormalWeb"/>
        <w:shd w:val="clear" w:color="auto" w:fill="FFFFFF"/>
        <w:jc w:val="both"/>
        <w:rPr>
          <w:color w:val="333333"/>
        </w:rPr>
      </w:pPr>
      <w:r>
        <w:rPr>
          <w:color w:val="333333"/>
        </w:rPr>
        <w:t>* Milli Eğitimi geliştirici araştırmalar yapmak.</w:t>
      </w:r>
    </w:p>
    <w:p w14:paraId="3BF6AFDB" w14:textId="77777777" w:rsidR="00157485" w:rsidRDefault="00157485" w:rsidP="00157485">
      <w:pPr>
        <w:pStyle w:val="NormalWeb"/>
        <w:shd w:val="clear" w:color="auto" w:fill="FFFFFF"/>
        <w:jc w:val="both"/>
        <w:rPr>
          <w:color w:val="333333"/>
        </w:rPr>
      </w:pPr>
      <w:r>
        <w:rPr>
          <w:color w:val="333333"/>
        </w:rPr>
        <w:t>* Her çeşit eğitim kurumunun yapılmasına, açılmasına, onarılmasına yardımcı olmak.</w:t>
      </w:r>
    </w:p>
    <w:p w14:paraId="01C5497E" w14:textId="77777777" w:rsidR="00157485" w:rsidRDefault="00157485" w:rsidP="00157485">
      <w:pPr>
        <w:pStyle w:val="NormalWeb"/>
        <w:shd w:val="clear" w:color="auto" w:fill="FFFFFF"/>
        <w:jc w:val="both"/>
        <w:rPr>
          <w:color w:val="333333"/>
        </w:rPr>
      </w:pPr>
      <w:r>
        <w:rPr>
          <w:color w:val="333333"/>
        </w:rPr>
        <w:t>* Okulların araç, gereç gibi ihtiyaçlarının sağlanmasında yardımcı olmak.</w:t>
      </w:r>
    </w:p>
    <w:p w14:paraId="08A10D97" w14:textId="77777777" w:rsidR="00157485" w:rsidRDefault="00157485" w:rsidP="00157485">
      <w:pPr>
        <w:pStyle w:val="NormalWeb"/>
        <w:shd w:val="clear" w:color="auto" w:fill="FFFFFF"/>
        <w:jc w:val="both"/>
        <w:rPr>
          <w:color w:val="333333"/>
        </w:rPr>
      </w:pPr>
      <w:r>
        <w:rPr>
          <w:color w:val="333333"/>
        </w:rPr>
        <w:t>* Öğretmenlerin daha verimli çalışmalar yapmalarını teşvik edici ödüller vermek gibi amaçları gerçekleştirilmek üzere 19 Şubat 1981 günü Milli Eğitim Bakanlığı Vakfı kuruldu. Çok genç olan bu vakfın kuruluşunu her yıl 19 Şubatta kutlarız.</w:t>
      </w:r>
    </w:p>
    <w:p w14:paraId="259310C8" w14:textId="77777777" w:rsidR="00157485" w:rsidRDefault="00157485" w:rsidP="00157485">
      <w:pPr>
        <w:pStyle w:val="NormalWeb"/>
        <w:shd w:val="clear" w:color="auto" w:fill="FFFFFF"/>
        <w:jc w:val="both"/>
        <w:rPr>
          <w:color w:val="333333"/>
        </w:rPr>
      </w:pPr>
      <w:r>
        <w:rPr>
          <w:color w:val="333333"/>
        </w:rPr>
        <w:t>Okullarımızda vakfın önemi ve faydaları anlatılır. Yayın organları ile hayır sever ve varlıklı vatandaşlar vakfa yardıma çağrılır. Vakfın geliri, vatandaşların arsa, bina, tarla gibi taşınmaz malların bağışı ve para yardımları ile en büyük desteği görür.</w:t>
      </w:r>
    </w:p>
    <w:p w14:paraId="15F79899" w14:textId="77777777" w:rsidR="00157485" w:rsidRDefault="00157485" w:rsidP="00157485">
      <w:pPr>
        <w:pStyle w:val="NormalWeb"/>
        <w:shd w:val="clear" w:color="auto" w:fill="FFFFFF"/>
        <w:jc w:val="both"/>
        <w:rPr>
          <w:color w:val="333333"/>
        </w:rPr>
      </w:pPr>
      <w:r>
        <w:rPr>
          <w:color w:val="333333"/>
        </w:rPr>
        <w:t>Her geçen gün büyük ilgi ve yardım gören Milli Eğitim Bakanlığı Vakfı’nın güçlenmesine yardımcı olmak, Türk Milli Eğitiminin güçlenmesine yardımcı olmak demektir. Bu konuda hepimizin yardımcı olması, mutluluğumuzu artıran gurur verici en güzel davranıştır.</w:t>
      </w:r>
    </w:p>
    <w:p w14:paraId="56A5E8E7" w14:textId="77777777" w:rsidR="00157485" w:rsidRDefault="00157485" w:rsidP="00157485">
      <w:pPr>
        <w:pStyle w:val="NormalWeb"/>
        <w:shd w:val="clear" w:color="auto" w:fill="FFFFFF"/>
        <w:rPr>
          <w:color w:val="333333"/>
        </w:rPr>
      </w:pPr>
      <w:r>
        <w:rPr>
          <w:rStyle w:val="Gl"/>
          <w:color w:val="333333"/>
        </w:rPr>
        <w:t>Vakfın Amaçlan:</w:t>
      </w:r>
    </w:p>
    <w:p w14:paraId="35E4DAC5" w14:textId="77777777" w:rsidR="00157485" w:rsidRDefault="00157485" w:rsidP="00157485">
      <w:pPr>
        <w:pStyle w:val="NormalWeb"/>
        <w:shd w:val="clear" w:color="auto" w:fill="FFFFFF"/>
        <w:rPr>
          <w:color w:val="333333"/>
        </w:rPr>
      </w:pPr>
      <w:r>
        <w:rPr>
          <w:color w:val="333333"/>
        </w:rPr>
        <w:t>1.Milli Eğitimi geliştirici araştırmalar yapmak.</w:t>
      </w:r>
      <w:r>
        <w:rPr>
          <w:color w:val="333333"/>
        </w:rPr>
        <w:br/>
        <w:t>2.Okullara araç, gereç, ders, kitabı, basılı eğitim malzemeleri sağlamak.</w:t>
      </w:r>
      <w:r>
        <w:rPr>
          <w:color w:val="333333"/>
        </w:rPr>
        <w:br/>
        <w:t>3.Okul açmak, bina ve kuruluşların yapım ve onarımını sağlamak.</w:t>
      </w:r>
      <w:r>
        <w:rPr>
          <w:color w:val="333333"/>
        </w:rPr>
        <w:br/>
        <w:t>4.Yönetici ve öğretmenleri eğitimin etkinliğini artırıcı çalışmalara teşvik etmek.</w:t>
      </w:r>
      <w:r>
        <w:rPr>
          <w:color w:val="333333"/>
        </w:rPr>
        <w:br/>
        <w:t>5.Eğitim kurumlarındaki üretim pazarlanmasına ve tanıtılmasına yardımcı olmak.</w:t>
      </w:r>
      <w:r>
        <w:rPr>
          <w:color w:val="333333"/>
        </w:rPr>
        <w:br/>
        <w:t>6.Maddi durumu yeterli olmayan başarılı öğrencilere burs sağlamak.</w:t>
      </w:r>
      <w:r>
        <w:rPr>
          <w:color w:val="333333"/>
        </w:rPr>
        <w:br/>
        <w:t>7.Öğrenciler arasında eğitici yarışmalar düzenlemek.</w:t>
      </w:r>
    </w:p>
    <w:p w14:paraId="27A9887E" w14:textId="77777777" w:rsidR="00157485" w:rsidRDefault="00157485" w:rsidP="00157485">
      <w:pPr>
        <w:pStyle w:val="NormalWeb"/>
        <w:shd w:val="clear" w:color="auto" w:fill="FFFFFF"/>
        <w:rPr>
          <w:color w:val="333333"/>
        </w:rPr>
      </w:pPr>
      <w:r>
        <w:rPr>
          <w:rStyle w:val="Gl"/>
          <w:color w:val="333333"/>
        </w:rPr>
        <w:t>Milli Eğitim Bakanlığı Vakfı’nın yetkili organları:</w:t>
      </w:r>
    </w:p>
    <w:p w14:paraId="2DE603D8" w14:textId="77777777" w:rsidR="00157485" w:rsidRDefault="00157485" w:rsidP="00157485">
      <w:pPr>
        <w:pStyle w:val="NormalWeb"/>
        <w:shd w:val="clear" w:color="auto" w:fill="FFFFFF"/>
        <w:rPr>
          <w:color w:val="333333"/>
        </w:rPr>
      </w:pPr>
      <w:r>
        <w:rPr>
          <w:color w:val="333333"/>
        </w:rPr>
        <w:t>1.Genel Kurul,</w:t>
      </w:r>
      <w:r>
        <w:rPr>
          <w:color w:val="333333"/>
        </w:rPr>
        <w:br/>
        <w:t>2.Yönetim Kurulu,</w:t>
      </w:r>
      <w:r>
        <w:rPr>
          <w:color w:val="333333"/>
        </w:rPr>
        <w:br/>
        <w:t>3.Denetim Kurulu,</w:t>
      </w:r>
      <w:r>
        <w:rPr>
          <w:color w:val="333333"/>
        </w:rPr>
        <w:br/>
        <w:t>4.Genel Müdürlük,</w:t>
      </w:r>
      <w:r>
        <w:rPr>
          <w:color w:val="333333"/>
        </w:rPr>
        <w:br/>
        <w:t>5.Şube Yönetim Kurulları,</w:t>
      </w:r>
      <w:r>
        <w:rPr>
          <w:color w:val="333333"/>
        </w:rPr>
        <w:br/>
        <w:t>6.Yurt Dışı İrtibat Büroları.</w:t>
      </w:r>
    </w:p>
    <w:p w14:paraId="6C2E468A" w14:textId="77777777" w:rsidR="00157485" w:rsidRDefault="00157485" w:rsidP="00157485">
      <w:pPr>
        <w:pStyle w:val="NormalWeb"/>
        <w:shd w:val="clear" w:color="auto" w:fill="FFFFFF"/>
        <w:rPr>
          <w:color w:val="333333"/>
        </w:rPr>
      </w:pPr>
      <w:r>
        <w:rPr>
          <w:color w:val="333333"/>
        </w:rPr>
        <w:t>Vakıf illerde valilerin, ilçelerde kaymakamların başkanlığında 9 kişilik Şube Yönetim Kurullarından oluşur.</w:t>
      </w:r>
    </w:p>
    <w:p w14:paraId="46550A81" w14:textId="77777777" w:rsidR="00157485" w:rsidRDefault="00157485" w:rsidP="00157485">
      <w:pPr>
        <w:pStyle w:val="NormalWeb"/>
        <w:shd w:val="clear" w:color="auto" w:fill="FFFFFF"/>
        <w:rPr>
          <w:color w:val="333333"/>
        </w:rPr>
      </w:pPr>
      <w:r>
        <w:rPr>
          <w:color w:val="333333"/>
        </w:rPr>
        <w:lastRenderedPageBreak/>
        <w:t>Milli Eğitim Bakanlığı Vakfı’na destek olmak her Türk vatandaşının ödevi olmalıdır. Vakfın kuruluş gününde yapılan konuşmalarda vakfın amacı anlatılır.</w:t>
      </w:r>
    </w:p>
    <w:p w14:paraId="4780BFC5" w14:textId="77777777" w:rsidR="00157485" w:rsidRDefault="00157485" w:rsidP="00157485">
      <w:pPr>
        <w:pStyle w:val="NormalWeb"/>
        <w:shd w:val="clear" w:color="auto" w:fill="FFFFFF"/>
        <w:rPr>
          <w:color w:val="333333"/>
        </w:rPr>
      </w:pPr>
      <w:r>
        <w:rPr>
          <w:rStyle w:val="Gl"/>
          <w:color w:val="333333"/>
        </w:rPr>
        <w:t>Eğitim İle İlgili Özlü Sözler</w:t>
      </w:r>
      <w:r>
        <w:rPr>
          <w:color w:val="333333"/>
        </w:rPr>
        <w:br/>
        <w:t>Milli Eğitim her ulusun hayat kaynağıdır. Kötülüklerin anası cahilliktir. Eğitim, ekmek ve sudan sonra halkın en zorunlu ihtiyacıdır.</w:t>
      </w:r>
      <w:r>
        <w:rPr>
          <w:color w:val="333333"/>
        </w:rPr>
        <w:br/>
        <w:t>Yurdu savunmanın en ucuz yolu eğitimdir. Eğitim, refah anında bir süs, felaket anında bir sığınaktır.</w:t>
      </w:r>
      <w:r>
        <w:rPr>
          <w:color w:val="333333"/>
        </w:rPr>
        <w:br/>
        <w:t>Bir okul açan bir hapishane kapamış olur.</w:t>
      </w:r>
      <w:r>
        <w:rPr>
          <w:color w:val="333333"/>
        </w:rPr>
        <w:br/>
        <w:t xml:space="preserve">Eğitim, hayata hazırlık değil, </w:t>
      </w:r>
      <w:proofErr w:type="spellStart"/>
      <w:r>
        <w:rPr>
          <w:color w:val="333333"/>
        </w:rPr>
        <w:t>başlıbaşına</w:t>
      </w:r>
      <w:proofErr w:type="spellEnd"/>
      <w:r>
        <w:rPr>
          <w:color w:val="333333"/>
        </w:rPr>
        <w:t xml:space="preserve"> bir hayattır.</w:t>
      </w:r>
    </w:p>
    <w:p w14:paraId="3149B84B" w14:textId="77777777" w:rsidR="00157485" w:rsidRPr="00DF6C36" w:rsidRDefault="00157485" w:rsidP="00BA68A7">
      <w:pPr>
        <w:rPr>
          <w:rFonts w:ascii="Hand writing Mutlu" w:hAnsi="Hand writing Mutlu"/>
          <w:sz w:val="32"/>
          <w:szCs w:val="32"/>
        </w:rPr>
      </w:pPr>
      <w:r>
        <w:rPr>
          <w:rFonts w:ascii="Arial" w:hAnsi="Arial" w:cs="Arial"/>
          <w:noProof/>
          <w:color w:val="555555"/>
          <w:sz w:val="20"/>
          <w:szCs w:val="20"/>
        </w:rPr>
        <w:drawing>
          <wp:inline distT="0" distB="0" distL="0" distR="0" wp14:anchorId="62B8DAB2" wp14:editId="68AACFF4">
            <wp:extent cx="5876925" cy="6362700"/>
            <wp:effectExtent l="0" t="0" r="9525" b="0"/>
            <wp:docPr id="3" name="Resim 3" descr="http://img1.blogcu.com/images/a/y/f/ayfergokc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1.blogcu.com/images/a/y/f/ayfergokcen/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6925" cy="6362700"/>
                    </a:xfrm>
                    <a:prstGeom prst="rect">
                      <a:avLst/>
                    </a:prstGeom>
                    <a:noFill/>
                    <a:ln>
                      <a:noFill/>
                    </a:ln>
                  </pic:spPr>
                </pic:pic>
              </a:graphicData>
            </a:graphic>
          </wp:inline>
        </w:drawing>
      </w:r>
    </w:p>
    <w:sectPr w:rsidR="00157485" w:rsidRPr="00DF6C36" w:rsidSect="00BE44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6599" w14:textId="77777777" w:rsidR="007E6431" w:rsidRDefault="007E6431" w:rsidP="00497F40">
      <w:r>
        <w:separator/>
      </w:r>
    </w:p>
  </w:endnote>
  <w:endnote w:type="continuationSeparator" w:id="0">
    <w:p w14:paraId="5DA1C44E" w14:textId="77777777" w:rsidR="007E6431" w:rsidRDefault="007E6431" w:rsidP="0049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alibri"/>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2B20A" w14:textId="77777777" w:rsidR="007E6431" w:rsidRDefault="007E6431" w:rsidP="00497F40">
      <w:r>
        <w:separator/>
      </w:r>
    </w:p>
  </w:footnote>
  <w:footnote w:type="continuationSeparator" w:id="0">
    <w:p w14:paraId="23D479C4" w14:textId="77777777" w:rsidR="007E6431" w:rsidRDefault="007E6431" w:rsidP="00497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9549F"/>
    <w:multiLevelType w:val="hybridMultilevel"/>
    <w:tmpl w:val="E028FC8A"/>
    <w:lvl w:ilvl="0" w:tplc="C9ECDAA4">
      <w:start w:val="1"/>
      <w:numFmt w:val="decimal"/>
      <w:lvlText w:val="%1."/>
      <w:lvlJc w:val="left"/>
      <w:pPr>
        <w:tabs>
          <w:tab w:val="num" w:pos="720"/>
        </w:tabs>
        <w:ind w:left="720" w:hanging="360"/>
      </w:pPr>
      <w:rPr>
        <w:rFonts w:ascii="Comic Sans MS" w:hAnsi="Comic Sans M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9874D7B"/>
    <w:multiLevelType w:val="hybridMultilevel"/>
    <w:tmpl w:val="E66EB47E"/>
    <w:lvl w:ilvl="0" w:tplc="83722F32">
      <w:start w:val="1"/>
      <w:numFmt w:val="decimal"/>
      <w:lvlText w:val="%1-"/>
      <w:lvlJc w:val="left"/>
      <w:pPr>
        <w:tabs>
          <w:tab w:val="num" w:pos="795"/>
        </w:tabs>
        <w:ind w:left="795" w:hanging="435"/>
      </w:pPr>
      <w:rPr>
        <w:rFonts w:hint="default"/>
        <w:color w:val="FF000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2F34166F"/>
    <w:multiLevelType w:val="hybridMultilevel"/>
    <w:tmpl w:val="BA5CEDC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3C296B"/>
    <w:multiLevelType w:val="hybridMultilevel"/>
    <w:tmpl w:val="334A06F2"/>
    <w:lvl w:ilvl="0" w:tplc="160E599C">
      <w:start w:val="1"/>
      <w:numFmt w:val="bullet"/>
      <w:lvlText w:val=""/>
      <w:lvlJc w:val="left"/>
      <w:pPr>
        <w:tabs>
          <w:tab w:val="num" w:pos="1077"/>
        </w:tabs>
        <w:ind w:left="1304" w:hanging="224"/>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2FAE"/>
    <w:rsid w:val="00045F50"/>
    <w:rsid w:val="00062259"/>
    <w:rsid w:val="0015239A"/>
    <w:rsid w:val="00157485"/>
    <w:rsid w:val="00285C8B"/>
    <w:rsid w:val="002866F8"/>
    <w:rsid w:val="00497F40"/>
    <w:rsid w:val="004A15C1"/>
    <w:rsid w:val="00612B7F"/>
    <w:rsid w:val="00622F02"/>
    <w:rsid w:val="007E6431"/>
    <w:rsid w:val="00912FAE"/>
    <w:rsid w:val="009B0BBE"/>
    <w:rsid w:val="00A17C08"/>
    <w:rsid w:val="00B1722B"/>
    <w:rsid w:val="00BA68A7"/>
    <w:rsid w:val="00BE4490"/>
    <w:rsid w:val="00D041E7"/>
    <w:rsid w:val="00DF6C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B2099"/>
  <w15:docId w15:val="{1889EFB9-81A5-457C-92B2-6C468593B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FA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12FAE"/>
    <w:rPr>
      <w:rFonts w:ascii="Tahoma" w:hAnsi="Tahoma" w:cs="Tahoma"/>
      <w:sz w:val="16"/>
      <w:szCs w:val="16"/>
    </w:rPr>
  </w:style>
  <w:style w:type="character" w:customStyle="1" w:styleId="BalonMetniChar">
    <w:name w:val="Balon Metni Char"/>
    <w:basedOn w:val="VarsaylanParagrafYazTipi"/>
    <w:link w:val="BalonMetni"/>
    <w:uiPriority w:val="99"/>
    <w:semiHidden/>
    <w:rsid w:val="00912FAE"/>
    <w:rPr>
      <w:rFonts w:ascii="Tahoma" w:eastAsia="Times New Roman" w:hAnsi="Tahoma" w:cs="Tahoma"/>
      <w:sz w:val="16"/>
      <w:szCs w:val="16"/>
      <w:lang w:eastAsia="tr-TR"/>
    </w:rPr>
  </w:style>
  <w:style w:type="table" w:styleId="TabloKlavuzu">
    <w:name w:val="Table Grid"/>
    <w:basedOn w:val="NormalTablo"/>
    <w:uiPriority w:val="59"/>
    <w:rsid w:val="00912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97F40"/>
    <w:pPr>
      <w:tabs>
        <w:tab w:val="center" w:pos="4536"/>
        <w:tab w:val="right" w:pos="9072"/>
      </w:tabs>
    </w:pPr>
  </w:style>
  <w:style w:type="character" w:customStyle="1" w:styleId="stBilgiChar">
    <w:name w:val="Üst Bilgi Char"/>
    <w:basedOn w:val="VarsaylanParagrafYazTipi"/>
    <w:link w:val="stBilgi"/>
    <w:uiPriority w:val="99"/>
    <w:rsid w:val="00497F4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97F40"/>
    <w:pPr>
      <w:tabs>
        <w:tab w:val="center" w:pos="4536"/>
        <w:tab w:val="right" w:pos="9072"/>
      </w:tabs>
    </w:pPr>
  </w:style>
  <w:style w:type="character" w:customStyle="1" w:styleId="AltBilgiChar">
    <w:name w:val="Alt Bilgi Char"/>
    <w:basedOn w:val="VarsaylanParagrafYazTipi"/>
    <w:link w:val="AltBilgi"/>
    <w:uiPriority w:val="99"/>
    <w:rsid w:val="00497F40"/>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57485"/>
    <w:rPr>
      <w:b/>
      <w:bCs/>
    </w:rPr>
  </w:style>
  <w:style w:type="paragraph" w:styleId="NormalWeb">
    <w:name w:val="Normal (Web)"/>
    <w:basedOn w:val="Normal"/>
    <w:uiPriority w:val="99"/>
    <w:semiHidden/>
    <w:unhideWhenUsed/>
    <w:rsid w:val="0015748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992178">
      <w:bodyDiv w:val="1"/>
      <w:marLeft w:val="0"/>
      <w:marRight w:val="0"/>
      <w:marTop w:val="0"/>
      <w:marBottom w:val="0"/>
      <w:divBdr>
        <w:top w:val="none" w:sz="0" w:space="0" w:color="auto"/>
        <w:left w:val="none" w:sz="0" w:space="0" w:color="auto"/>
        <w:bottom w:val="none" w:sz="0" w:space="0" w:color="auto"/>
        <w:right w:val="none" w:sz="0" w:space="0" w:color="auto"/>
      </w:divBdr>
      <w:divsChild>
        <w:div w:id="825169615">
          <w:marLeft w:val="0"/>
          <w:marRight w:val="0"/>
          <w:marTop w:val="15"/>
          <w:marBottom w:val="0"/>
          <w:divBdr>
            <w:top w:val="single" w:sz="6" w:space="0" w:color="DDDDDD"/>
            <w:left w:val="single" w:sz="6" w:space="0" w:color="DDDDDD"/>
            <w:bottom w:val="single" w:sz="6" w:space="0" w:color="DDDDDD"/>
            <w:right w:val="single" w:sz="6" w:space="0" w:color="DDDDDD"/>
          </w:divBdr>
          <w:divsChild>
            <w:div w:id="1637756816">
              <w:marLeft w:val="0"/>
              <w:marRight w:val="0"/>
              <w:marTop w:val="0"/>
              <w:marBottom w:val="0"/>
              <w:divBdr>
                <w:top w:val="none" w:sz="0" w:space="0" w:color="auto"/>
                <w:left w:val="none" w:sz="0" w:space="0" w:color="auto"/>
                <w:bottom w:val="single" w:sz="6" w:space="0" w:color="E2E1CD"/>
                <w:right w:val="none" w:sz="0" w:space="0" w:color="auto"/>
              </w:divBdr>
              <w:divsChild>
                <w:div w:id="294023609">
                  <w:marLeft w:val="0"/>
                  <w:marRight w:val="-4965"/>
                  <w:marTop w:val="0"/>
                  <w:marBottom w:val="0"/>
                  <w:divBdr>
                    <w:top w:val="none" w:sz="0" w:space="0" w:color="auto"/>
                    <w:left w:val="none" w:sz="0" w:space="0" w:color="auto"/>
                    <w:bottom w:val="none" w:sz="0" w:space="0" w:color="auto"/>
                    <w:right w:val="none" w:sz="0" w:space="0" w:color="auto"/>
                  </w:divBdr>
                  <w:divsChild>
                    <w:div w:id="2142729912">
                      <w:marLeft w:val="0"/>
                      <w:marRight w:val="4965"/>
                      <w:marTop w:val="0"/>
                      <w:marBottom w:val="0"/>
                      <w:divBdr>
                        <w:top w:val="none" w:sz="0" w:space="0" w:color="auto"/>
                        <w:left w:val="none" w:sz="0" w:space="0" w:color="auto"/>
                        <w:bottom w:val="none" w:sz="0" w:space="0" w:color="auto"/>
                        <w:right w:val="none" w:sz="0" w:space="0" w:color="auto"/>
                      </w:divBdr>
                      <w:divsChild>
                        <w:div w:id="1558082892">
                          <w:marLeft w:val="0"/>
                          <w:marRight w:val="0"/>
                          <w:marTop w:val="0"/>
                          <w:marBottom w:val="0"/>
                          <w:divBdr>
                            <w:top w:val="none" w:sz="0" w:space="0" w:color="auto"/>
                            <w:left w:val="none" w:sz="0" w:space="0" w:color="auto"/>
                            <w:bottom w:val="none" w:sz="0" w:space="0" w:color="auto"/>
                            <w:right w:val="none" w:sz="0" w:space="0" w:color="auto"/>
                          </w:divBdr>
                          <w:divsChild>
                            <w:div w:id="114623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191375">
      <w:bodyDiv w:val="1"/>
      <w:marLeft w:val="0"/>
      <w:marRight w:val="0"/>
      <w:marTop w:val="0"/>
      <w:marBottom w:val="0"/>
      <w:divBdr>
        <w:top w:val="none" w:sz="0" w:space="0" w:color="auto"/>
        <w:left w:val="none" w:sz="0" w:space="0" w:color="auto"/>
        <w:bottom w:val="none" w:sz="0" w:space="0" w:color="auto"/>
        <w:right w:val="none" w:sz="0" w:space="0" w:color="auto"/>
      </w:divBdr>
      <w:divsChild>
        <w:div w:id="324625076">
          <w:marLeft w:val="0"/>
          <w:marRight w:val="0"/>
          <w:marTop w:val="15"/>
          <w:marBottom w:val="0"/>
          <w:divBdr>
            <w:top w:val="single" w:sz="6" w:space="0" w:color="DDDDDD"/>
            <w:left w:val="single" w:sz="6" w:space="0" w:color="DDDDDD"/>
            <w:bottom w:val="single" w:sz="6" w:space="0" w:color="DDDDDD"/>
            <w:right w:val="single" w:sz="6" w:space="0" w:color="DDDDDD"/>
          </w:divBdr>
          <w:divsChild>
            <w:div w:id="244612736">
              <w:marLeft w:val="0"/>
              <w:marRight w:val="0"/>
              <w:marTop w:val="0"/>
              <w:marBottom w:val="0"/>
              <w:divBdr>
                <w:top w:val="none" w:sz="0" w:space="0" w:color="auto"/>
                <w:left w:val="none" w:sz="0" w:space="0" w:color="auto"/>
                <w:bottom w:val="single" w:sz="6" w:space="0" w:color="E2E1CD"/>
                <w:right w:val="none" w:sz="0" w:space="0" w:color="auto"/>
              </w:divBdr>
              <w:divsChild>
                <w:div w:id="818418840">
                  <w:marLeft w:val="0"/>
                  <w:marRight w:val="-4965"/>
                  <w:marTop w:val="0"/>
                  <w:marBottom w:val="0"/>
                  <w:divBdr>
                    <w:top w:val="none" w:sz="0" w:space="0" w:color="auto"/>
                    <w:left w:val="none" w:sz="0" w:space="0" w:color="auto"/>
                    <w:bottom w:val="none" w:sz="0" w:space="0" w:color="auto"/>
                    <w:right w:val="none" w:sz="0" w:space="0" w:color="auto"/>
                  </w:divBdr>
                  <w:divsChild>
                    <w:div w:id="1800609358">
                      <w:marLeft w:val="0"/>
                      <w:marRight w:val="4965"/>
                      <w:marTop w:val="0"/>
                      <w:marBottom w:val="0"/>
                      <w:divBdr>
                        <w:top w:val="none" w:sz="0" w:space="0" w:color="auto"/>
                        <w:left w:val="none" w:sz="0" w:space="0" w:color="auto"/>
                        <w:bottom w:val="none" w:sz="0" w:space="0" w:color="auto"/>
                        <w:right w:val="none" w:sz="0" w:space="0" w:color="auto"/>
                      </w:divBdr>
                      <w:divsChild>
                        <w:div w:id="3365050">
                          <w:marLeft w:val="0"/>
                          <w:marRight w:val="0"/>
                          <w:marTop w:val="0"/>
                          <w:marBottom w:val="0"/>
                          <w:divBdr>
                            <w:top w:val="none" w:sz="0" w:space="0" w:color="auto"/>
                            <w:left w:val="none" w:sz="0" w:space="0" w:color="auto"/>
                            <w:bottom w:val="none" w:sz="0" w:space="0" w:color="auto"/>
                            <w:right w:val="none" w:sz="0" w:space="0" w:color="auto"/>
                          </w:divBdr>
                          <w:divsChild>
                            <w:div w:id="48721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378</Words>
  <Characters>2156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Birsen</dc:creator>
  <cp:keywords>https:/www.sorubak.com</cp:keywords>
  <dc:description>https://www.sorubak.com/</dc:description>
  <cp:lastModifiedBy>Serkan Demir_</cp:lastModifiedBy>
  <cp:revision>12</cp:revision>
  <dcterms:created xsi:type="dcterms:W3CDTF">2013-01-31T07:47:00Z</dcterms:created>
  <dcterms:modified xsi:type="dcterms:W3CDTF">2021-09-14T18:06:00Z</dcterms:modified>
</cp:coreProperties>
</file>