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92344" w14:textId="77777777" w:rsidR="0098234A" w:rsidRPr="00BD2074" w:rsidRDefault="0098234A"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ADI SOYADI:  </w:t>
      </w:r>
    </w:p>
    <w:p w14:paraId="102AC657"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SINIF:                NO:                          </w:t>
      </w:r>
    </w:p>
    <w:p w14:paraId="5407BAE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14:paraId="47999B0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14:paraId="6ADCA84A" w14:textId="77777777"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B)Muallim Naci C) Sami paşazade Sezai D) Abdülhak Hamit Tarhan </w:t>
      </w:r>
    </w:p>
    <w:p w14:paraId="2E3115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w:t>
      </w:r>
    </w:p>
    <w:p w14:paraId="2C1DF0C7" w14:textId="77777777" w:rsidR="009A4923" w:rsidRPr="007D1825" w:rsidRDefault="009A4923" w:rsidP="007E6375">
      <w:pPr>
        <w:spacing w:after="0"/>
        <w:jc w:val="both"/>
        <w:rPr>
          <w:rFonts w:ascii="Times New Roman" w:hAnsi="Times New Roman" w:cs="Times New Roman"/>
          <w:sz w:val="20"/>
          <w:szCs w:val="20"/>
        </w:rPr>
      </w:pPr>
    </w:p>
    <w:p w14:paraId="13AAC8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edebiyatının "halkı eğitmek" felsefesine yürekten bağlı sanatçısıdır. Yapıtlarında tekniğe önem vermemiş, sade bir dil kullanmış, romanda olayın akışını keserek okuyucuya bilgi ve öğüt vermiştir. Romantizmin etkisindedir. </w:t>
      </w:r>
      <w:proofErr w:type="gramStart"/>
      <w:r w:rsidRPr="007D1825">
        <w:rPr>
          <w:rFonts w:ascii="Times New Roman" w:hAnsi="Times New Roman" w:cs="Times New Roman"/>
          <w:sz w:val="20"/>
          <w:szCs w:val="20"/>
        </w:rPr>
        <w:t>Edebiyatımızdaki  ilk</w:t>
      </w:r>
      <w:proofErr w:type="gramEnd"/>
      <w:r w:rsidRPr="007D1825">
        <w:rPr>
          <w:rFonts w:ascii="Times New Roman" w:hAnsi="Times New Roman" w:cs="Times New Roman"/>
          <w:sz w:val="20"/>
          <w:szCs w:val="20"/>
        </w:rPr>
        <w:t xml:space="preserve">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14:paraId="19DD97C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14:paraId="6514881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A)Direktör Ali </w:t>
      </w:r>
      <w:proofErr w:type="gramStart"/>
      <w:r w:rsidRPr="007D1825">
        <w:rPr>
          <w:rFonts w:ascii="Times New Roman" w:hAnsi="Times New Roman" w:cs="Times New Roman"/>
          <w:sz w:val="20"/>
          <w:szCs w:val="20"/>
        </w:rPr>
        <w:t>Bey    B</w:t>
      </w:r>
      <w:proofErr w:type="gramEnd"/>
      <w:r w:rsidRPr="007D1825">
        <w:rPr>
          <w:rFonts w:ascii="Times New Roman" w:hAnsi="Times New Roman" w:cs="Times New Roman"/>
          <w:sz w:val="20"/>
          <w:szCs w:val="20"/>
        </w:rPr>
        <w:t xml:space="preserve">)Ahmet Mithat Efendi </w:t>
      </w:r>
    </w:p>
    <w:p w14:paraId="5FB6535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w:t>
      </w:r>
      <w:proofErr w:type="gramStart"/>
      <w:r w:rsidRPr="007D1825">
        <w:rPr>
          <w:rFonts w:ascii="Times New Roman" w:hAnsi="Times New Roman" w:cs="Times New Roman"/>
          <w:sz w:val="20"/>
          <w:szCs w:val="20"/>
        </w:rPr>
        <w:t>Tarhan  D</w:t>
      </w:r>
      <w:proofErr w:type="gramEnd"/>
      <w:r w:rsidRPr="007D1825">
        <w:rPr>
          <w:rFonts w:ascii="Times New Roman" w:hAnsi="Times New Roman" w:cs="Times New Roman"/>
          <w:sz w:val="20"/>
          <w:szCs w:val="20"/>
        </w:rPr>
        <w:t xml:space="preserve">)Ziya Paşa E)Namık Kemal </w:t>
      </w:r>
    </w:p>
    <w:p w14:paraId="70A82125" w14:textId="77777777" w:rsidR="009A4923" w:rsidRPr="007D1825" w:rsidRDefault="009A4923" w:rsidP="007E6375">
      <w:pPr>
        <w:spacing w:after="0"/>
        <w:jc w:val="both"/>
        <w:rPr>
          <w:rFonts w:ascii="Times New Roman" w:hAnsi="Times New Roman" w:cs="Times New Roman"/>
          <w:sz w:val="20"/>
          <w:szCs w:val="20"/>
        </w:rPr>
      </w:pPr>
    </w:p>
    <w:p w14:paraId="7D0C81E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14:paraId="63E03F5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II-1831’de Saray’ın çıkardığı ilk Türkçe resmi gazete</w:t>
      </w:r>
    </w:p>
    <w:p w14:paraId="2CEA4D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14:paraId="33A0E6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14:paraId="3EB1434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xml:space="preserve">, Tasvir-i </w:t>
      </w:r>
      <w:proofErr w:type="gramStart"/>
      <w:r w:rsidRPr="007D1825">
        <w:rPr>
          <w:rFonts w:ascii="Times New Roman" w:hAnsi="Times New Roman" w:cs="Times New Roman"/>
          <w:sz w:val="20"/>
          <w:szCs w:val="20"/>
        </w:rPr>
        <w:t>Efkar</w:t>
      </w:r>
      <w:proofErr w:type="gramEnd"/>
    </w:p>
    <w:p w14:paraId="316F43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14:paraId="1486FC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14:paraId="199A85E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14:paraId="58108F77" w14:textId="77777777" w:rsidR="009A4923" w:rsidRPr="007D1825" w:rsidRDefault="009A4923" w:rsidP="007E6375">
      <w:pPr>
        <w:spacing w:after="0"/>
        <w:jc w:val="both"/>
        <w:rPr>
          <w:rFonts w:ascii="Times New Roman" w:hAnsi="Times New Roman" w:cs="Times New Roman"/>
          <w:sz w:val="20"/>
          <w:szCs w:val="20"/>
        </w:rPr>
      </w:pPr>
    </w:p>
    <w:p w14:paraId="0E5CB5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eski -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14:paraId="159F5D3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14:paraId="1DC891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A)Ziya </w:t>
      </w:r>
      <w:proofErr w:type="gramStart"/>
      <w:r w:rsidRPr="007D1825">
        <w:rPr>
          <w:rFonts w:ascii="Times New Roman" w:hAnsi="Times New Roman" w:cs="Times New Roman"/>
          <w:sz w:val="20"/>
          <w:szCs w:val="20"/>
        </w:rPr>
        <w:t>Paşa  B</w:t>
      </w:r>
      <w:proofErr w:type="gramEnd"/>
      <w:r w:rsidRPr="007D1825">
        <w:rPr>
          <w:rFonts w:ascii="Times New Roman" w:hAnsi="Times New Roman" w:cs="Times New Roman"/>
          <w:sz w:val="20"/>
          <w:szCs w:val="20"/>
        </w:rPr>
        <w:t>)Ahmet Mithat Efendi C)</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D)Ahmet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14:paraId="327459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14:paraId="34A064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pastoral </w:t>
      </w:r>
      <w:proofErr w:type="gramStart"/>
      <w:r w:rsidRPr="007D1825">
        <w:rPr>
          <w:rFonts w:ascii="Times New Roman" w:hAnsi="Times New Roman" w:cs="Times New Roman"/>
          <w:sz w:val="20"/>
          <w:szCs w:val="20"/>
        </w:rPr>
        <w:t>şiir:A</w:t>
      </w:r>
      <w:proofErr w:type="gramEnd"/>
      <w:r w:rsidRPr="007D1825">
        <w:rPr>
          <w:rFonts w:ascii="Times New Roman" w:hAnsi="Times New Roman" w:cs="Times New Roman"/>
          <w:sz w:val="20"/>
          <w:szCs w:val="20"/>
        </w:rPr>
        <w:t>.Hamit Tarhan /Sahra</w:t>
      </w:r>
    </w:p>
    <w:p w14:paraId="083BDC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B)Edebiyatımızda ilk köy romanı: N. Nazım/</w:t>
      </w:r>
      <w:proofErr w:type="spellStart"/>
      <w:r w:rsidRPr="007D1825">
        <w:rPr>
          <w:rFonts w:ascii="Times New Roman" w:hAnsi="Times New Roman" w:cs="Times New Roman"/>
          <w:sz w:val="20"/>
          <w:szCs w:val="20"/>
        </w:rPr>
        <w:t>Karabibik</w:t>
      </w:r>
      <w:proofErr w:type="spellEnd"/>
    </w:p>
    <w:p w14:paraId="7B92E36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14:paraId="4D2A464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14:paraId="69D6C84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şiir çevirisi yapan 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Paşa’dır.</w:t>
      </w:r>
    </w:p>
    <w:p w14:paraId="6FCDB490" w14:textId="77777777" w:rsidR="009A4923" w:rsidRPr="007D1825" w:rsidRDefault="009A4923" w:rsidP="007E6375">
      <w:pPr>
        <w:spacing w:after="0"/>
        <w:jc w:val="both"/>
        <w:rPr>
          <w:rFonts w:ascii="Times New Roman" w:hAnsi="Times New Roman" w:cs="Times New Roman"/>
          <w:sz w:val="20"/>
          <w:szCs w:val="20"/>
        </w:rPr>
      </w:pPr>
    </w:p>
    <w:p w14:paraId="4194EC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14:paraId="0948862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14:paraId="3E4EA5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B)Divan edebiyatında sanatçılar, seçkin kişiler için eser vermiş, Tanzimatçılar ise halk için yazmayı amaçlamışlardır.</w:t>
      </w:r>
    </w:p>
    <w:p w14:paraId="6A36200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14:paraId="3977B2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14:paraId="4002835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E)Tanzimat nazmında, Divan edebiyatı nazım biçimleri tümüyle bırakılıp Fransız şiirinde görülen nazım biçimleri benimsenmiştir.</w:t>
      </w:r>
    </w:p>
    <w:p w14:paraId="3B7637A4" w14:textId="77777777" w:rsidR="009A4923" w:rsidRPr="007D1825" w:rsidRDefault="009A4923" w:rsidP="007E6375">
      <w:pPr>
        <w:spacing w:after="0"/>
        <w:jc w:val="both"/>
        <w:rPr>
          <w:rFonts w:ascii="Times New Roman" w:hAnsi="Times New Roman" w:cs="Times New Roman"/>
          <w:sz w:val="20"/>
          <w:szCs w:val="20"/>
        </w:rPr>
      </w:pPr>
    </w:p>
    <w:p w14:paraId="4141528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14:paraId="020848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A)Edebiyatı, düşüncelerini halka yaymak, toplumu geliştirmek için bir araç olarak kullanmıştır.</w:t>
      </w:r>
    </w:p>
    <w:p w14:paraId="12CAB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B)Eski edebiyata karşı olduğu halde yeni düşünce ve kavramları yazmak amacıyla şiirlerinin çoğunda biçim -dil bakımından eskiye bağlı kalmıştır.</w:t>
      </w:r>
    </w:p>
    <w:p w14:paraId="072D62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14:paraId="73280A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Yahut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14:paraId="62205BA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E)Eserlerinde </w:t>
      </w:r>
      <w:proofErr w:type="spellStart"/>
      <w:proofErr w:type="gram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w:t>
      </w:r>
      <w:proofErr w:type="gramEnd"/>
      <w:r w:rsidRPr="007D1825">
        <w:rPr>
          <w:rFonts w:ascii="Times New Roman" w:hAnsi="Times New Roman" w:cs="Times New Roman"/>
          <w:sz w:val="20"/>
          <w:szCs w:val="20"/>
        </w:rPr>
        <w:t xml:space="preserve"> akımının etkisi görülür.</w:t>
      </w:r>
    </w:p>
    <w:p w14:paraId="0E69FA1B" w14:textId="77777777" w:rsidR="009A4923" w:rsidRPr="007D1825" w:rsidRDefault="009A4923" w:rsidP="007E6375">
      <w:pPr>
        <w:spacing w:after="0"/>
        <w:jc w:val="both"/>
        <w:rPr>
          <w:rFonts w:ascii="Times New Roman" w:hAnsi="Times New Roman" w:cs="Times New Roman"/>
          <w:sz w:val="20"/>
          <w:szCs w:val="20"/>
        </w:rPr>
      </w:pPr>
    </w:p>
    <w:p w14:paraId="12AC93C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14:paraId="01AD4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14:paraId="70202A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14:paraId="1D0E70B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14:paraId="4E07247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14:paraId="030F29C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14:paraId="77C349E7" w14:textId="77777777" w:rsidR="009A4923" w:rsidRPr="007D1825" w:rsidRDefault="009A4923" w:rsidP="007E6375">
      <w:pPr>
        <w:spacing w:after="0"/>
        <w:jc w:val="both"/>
        <w:rPr>
          <w:rFonts w:ascii="Times New Roman" w:hAnsi="Times New Roman" w:cs="Times New Roman"/>
          <w:sz w:val="20"/>
          <w:szCs w:val="20"/>
        </w:rPr>
      </w:pPr>
    </w:p>
    <w:p w14:paraId="19F7181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14:paraId="3764B8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14:paraId="2DF48D7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İbrahim </w:t>
      </w:r>
      <w:proofErr w:type="gramStart"/>
      <w:r w:rsidRPr="007D1825">
        <w:rPr>
          <w:rFonts w:ascii="Times New Roman" w:hAnsi="Times New Roman" w:cs="Times New Roman"/>
          <w:sz w:val="20"/>
          <w:szCs w:val="20"/>
        </w:rPr>
        <w:t>Şinasi  B</w:t>
      </w:r>
      <w:proofErr w:type="gramEnd"/>
      <w:r w:rsidRPr="007D1825">
        <w:rPr>
          <w:rFonts w:ascii="Times New Roman" w:hAnsi="Times New Roman" w:cs="Times New Roman"/>
          <w:sz w:val="20"/>
          <w:szCs w:val="20"/>
        </w:rPr>
        <w:t>) Abdülhak Hamit Tarhan  C)Namık Kemal</w:t>
      </w:r>
    </w:p>
    <w:p w14:paraId="19E37BB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w:t>
      </w:r>
      <w:proofErr w:type="gramStart"/>
      <w:r w:rsidRPr="007D1825">
        <w:rPr>
          <w:rFonts w:ascii="Times New Roman" w:hAnsi="Times New Roman" w:cs="Times New Roman"/>
          <w:sz w:val="20"/>
          <w:szCs w:val="20"/>
        </w:rPr>
        <w:t>Ekrem    E</w:t>
      </w:r>
      <w:proofErr w:type="gramEnd"/>
      <w:r w:rsidRPr="007D1825">
        <w:rPr>
          <w:rFonts w:ascii="Times New Roman" w:hAnsi="Times New Roman" w:cs="Times New Roman"/>
          <w:sz w:val="20"/>
          <w:szCs w:val="20"/>
        </w:rPr>
        <w:t>)Cenap Şehabettin</w:t>
      </w:r>
    </w:p>
    <w:p w14:paraId="470E4737" w14:textId="77777777" w:rsidR="009A4923" w:rsidRPr="007D1825" w:rsidRDefault="009A4923" w:rsidP="007E6375">
      <w:pPr>
        <w:spacing w:after="0"/>
        <w:jc w:val="both"/>
        <w:rPr>
          <w:rFonts w:ascii="Times New Roman" w:hAnsi="Times New Roman" w:cs="Times New Roman"/>
          <w:sz w:val="20"/>
          <w:szCs w:val="20"/>
        </w:rPr>
      </w:pPr>
    </w:p>
    <w:p w14:paraId="09CEEF1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Ziya Paşa, Harabat adlı antolojisinde Divan edebiyatında büyük değerler bulunduğunu ortaya koymaya çalışır. Bu eser, Namık Kemal tarafından yeni şiire ihanet olarak kabul edilip şiddetle eleştirilir.</w:t>
      </w:r>
    </w:p>
    <w:p w14:paraId="62B7CE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14:paraId="408383D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14:paraId="10651AF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 Yeni Lisan</w:t>
      </w:r>
    </w:p>
    <w:p w14:paraId="11C7F2A9" w14:textId="77777777" w:rsidR="009A4923" w:rsidRPr="007D1825" w:rsidRDefault="009A4923" w:rsidP="007E6375">
      <w:pPr>
        <w:spacing w:after="0"/>
        <w:jc w:val="both"/>
        <w:rPr>
          <w:rFonts w:ascii="Times New Roman" w:hAnsi="Times New Roman" w:cs="Times New Roman"/>
          <w:sz w:val="20"/>
          <w:szCs w:val="20"/>
        </w:rPr>
      </w:pPr>
    </w:p>
    <w:p w14:paraId="3EB50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14:paraId="41B6E81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14:paraId="20F25E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14:paraId="0D0DD15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14:paraId="6624C3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14:paraId="2B60ADF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14:paraId="36FF29BC" w14:textId="77777777" w:rsidR="009A4923" w:rsidRPr="007D1825" w:rsidRDefault="009A4923" w:rsidP="007E6375">
      <w:pPr>
        <w:spacing w:after="0"/>
        <w:jc w:val="both"/>
        <w:rPr>
          <w:rFonts w:ascii="Times New Roman" w:hAnsi="Times New Roman" w:cs="Times New Roman"/>
          <w:sz w:val="20"/>
          <w:szCs w:val="20"/>
        </w:rPr>
      </w:pPr>
    </w:p>
    <w:p w14:paraId="75F0E9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7D1825">
        <w:rPr>
          <w:rFonts w:ascii="Times New Roman" w:hAnsi="Times New Roman" w:cs="Times New Roman"/>
          <w:sz w:val="20"/>
          <w:szCs w:val="20"/>
        </w:rPr>
        <w:t>Behlül</w:t>
      </w:r>
      <w:proofErr w:type="spellEnd"/>
      <w:r w:rsidRPr="007D1825">
        <w:rPr>
          <w:rFonts w:ascii="Times New Roman" w:hAnsi="Times New Roman" w:cs="Times New Roman"/>
          <w:sz w:val="20"/>
          <w:szCs w:val="20"/>
        </w:rPr>
        <w:t xml:space="preserve"> onun yapıtlarında kimlik bulmuş kahramanlardan bazılarıdır.</w:t>
      </w:r>
    </w:p>
    <w:p w14:paraId="364B7175" w14:textId="77777777" w:rsidR="00552D89" w:rsidRDefault="00552D89" w:rsidP="007E6375">
      <w:pPr>
        <w:spacing w:after="0"/>
        <w:jc w:val="both"/>
        <w:rPr>
          <w:rFonts w:ascii="Times New Roman" w:hAnsi="Times New Roman" w:cs="Times New Roman"/>
          <w:sz w:val="20"/>
          <w:szCs w:val="20"/>
        </w:rPr>
      </w:pPr>
    </w:p>
    <w:p w14:paraId="074C644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14:paraId="18AEE7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 Mehmet Rauf</w:t>
      </w:r>
    </w:p>
    <w:p w14:paraId="08FEB92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2F11CA50" w14:textId="77777777" w:rsidR="009A4923" w:rsidRPr="007D1825" w:rsidRDefault="009A4923" w:rsidP="007E6375">
      <w:pPr>
        <w:spacing w:after="0"/>
        <w:jc w:val="both"/>
        <w:rPr>
          <w:rFonts w:ascii="Times New Roman" w:hAnsi="Times New Roman" w:cs="Times New Roman"/>
          <w:sz w:val="20"/>
          <w:szCs w:val="20"/>
        </w:rPr>
      </w:pPr>
    </w:p>
    <w:p w14:paraId="588B1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14:paraId="6B94FB5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14:paraId="4D7A50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14:paraId="68817F14" w14:textId="77777777" w:rsidR="009A4923" w:rsidRPr="007D1825" w:rsidRDefault="009A4923" w:rsidP="007E6375">
      <w:pPr>
        <w:spacing w:after="0"/>
        <w:jc w:val="both"/>
        <w:rPr>
          <w:rFonts w:ascii="Times New Roman" w:hAnsi="Times New Roman" w:cs="Times New Roman"/>
          <w:sz w:val="20"/>
          <w:szCs w:val="20"/>
        </w:rPr>
      </w:pPr>
    </w:p>
    <w:p w14:paraId="4AF5108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14:paraId="3689262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r w:rsidRPr="007D1825">
        <w:rPr>
          <w:rFonts w:ascii="Times New Roman" w:hAnsi="Times New Roman" w:cs="Times New Roman"/>
          <w:sz w:val="20"/>
          <w:szCs w:val="20"/>
        </w:rPr>
        <w:tab/>
        <w:t xml:space="preserve">  B)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w:t>
      </w:r>
      <w:proofErr w:type="gramStart"/>
      <w:r w:rsidRPr="007D1825">
        <w:rPr>
          <w:rFonts w:ascii="Times New Roman" w:hAnsi="Times New Roman" w:cs="Times New Roman"/>
          <w:sz w:val="20"/>
          <w:szCs w:val="20"/>
        </w:rPr>
        <w:t>IV      E</w:t>
      </w:r>
      <w:proofErr w:type="gramEnd"/>
      <w:r w:rsidRPr="007D1825">
        <w:rPr>
          <w:rFonts w:ascii="Times New Roman" w:hAnsi="Times New Roman" w:cs="Times New Roman"/>
          <w:sz w:val="20"/>
          <w:szCs w:val="20"/>
        </w:rPr>
        <w:t>)V</w:t>
      </w:r>
    </w:p>
    <w:p w14:paraId="468A593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14:paraId="448DC77C" w14:textId="77777777" w:rsidR="00552D89" w:rsidRDefault="00552D89" w:rsidP="007E6375">
      <w:pPr>
        <w:spacing w:after="0"/>
        <w:jc w:val="both"/>
        <w:rPr>
          <w:rFonts w:ascii="Times New Roman" w:hAnsi="Times New Roman" w:cs="Times New Roman"/>
          <w:sz w:val="20"/>
          <w:szCs w:val="20"/>
        </w:rPr>
      </w:pPr>
    </w:p>
    <w:p w14:paraId="0E2AA97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14:paraId="15B4877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14:paraId="49BD810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Küçük Şeyler- </w:t>
      </w:r>
      <w:proofErr w:type="spellStart"/>
      <w:r w:rsidRPr="007D1825">
        <w:rPr>
          <w:rFonts w:ascii="Times New Roman" w:hAnsi="Times New Roman" w:cs="Times New Roman"/>
          <w:sz w:val="20"/>
          <w:szCs w:val="20"/>
        </w:rPr>
        <w:t>Samipaşazade</w:t>
      </w:r>
      <w:proofErr w:type="spellEnd"/>
      <w:r w:rsidRPr="007D1825">
        <w:rPr>
          <w:rFonts w:ascii="Times New Roman" w:hAnsi="Times New Roman" w:cs="Times New Roman"/>
          <w:sz w:val="20"/>
          <w:szCs w:val="20"/>
        </w:rPr>
        <w:t xml:space="preserve"> Sezai</w:t>
      </w:r>
    </w:p>
    <w:p w14:paraId="060C98A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14:paraId="2C48283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673B83A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Araba Sevdası-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w:t>
      </w:r>
    </w:p>
    <w:p w14:paraId="71363D96" w14:textId="77777777" w:rsidR="009A4923" w:rsidRPr="007D1825" w:rsidRDefault="009A4923" w:rsidP="007E6375">
      <w:pPr>
        <w:spacing w:after="0"/>
        <w:jc w:val="both"/>
        <w:rPr>
          <w:rFonts w:ascii="Times New Roman" w:hAnsi="Times New Roman" w:cs="Times New Roman"/>
          <w:sz w:val="20"/>
          <w:szCs w:val="20"/>
        </w:rPr>
      </w:pPr>
    </w:p>
    <w:p w14:paraId="48E58BDE" w14:textId="77777777" w:rsidR="00552D89" w:rsidRDefault="00552D89" w:rsidP="007E6375">
      <w:pPr>
        <w:spacing w:after="0"/>
        <w:jc w:val="both"/>
        <w:rPr>
          <w:rFonts w:ascii="Times New Roman" w:hAnsi="Times New Roman" w:cs="Times New Roman"/>
          <w:sz w:val="20"/>
          <w:szCs w:val="20"/>
        </w:rPr>
      </w:pPr>
    </w:p>
    <w:p w14:paraId="29339E8A" w14:textId="77777777" w:rsidR="00552D89" w:rsidRDefault="00552D89" w:rsidP="007E6375">
      <w:pPr>
        <w:spacing w:after="0"/>
        <w:jc w:val="both"/>
        <w:rPr>
          <w:rFonts w:ascii="Times New Roman" w:hAnsi="Times New Roman" w:cs="Times New Roman"/>
          <w:sz w:val="20"/>
          <w:szCs w:val="20"/>
        </w:rPr>
      </w:pPr>
    </w:p>
    <w:p w14:paraId="3C55D446" w14:textId="77777777" w:rsidR="00552D89" w:rsidRDefault="00552D89" w:rsidP="007E6375">
      <w:pPr>
        <w:spacing w:after="0"/>
        <w:jc w:val="both"/>
        <w:rPr>
          <w:rFonts w:ascii="Times New Roman" w:hAnsi="Times New Roman" w:cs="Times New Roman"/>
          <w:sz w:val="20"/>
          <w:szCs w:val="20"/>
        </w:rPr>
      </w:pPr>
    </w:p>
    <w:p w14:paraId="43BD47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 xml:space="preserve">15.     “Değil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14:paraId="4F6C59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14:paraId="0AC0F3E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14:paraId="275A366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14:paraId="4AE67B9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14:paraId="072120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14:paraId="1CEBD9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14:paraId="1EF8A1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14:paraId="43536831" w14:textId="77777777" w:rsidR="009A4923" w:rsidRPr="007D1825" w:rsidRDefault="009A4923" w:rsidP="007E6375">
      <w:pPr>
        <w:spacing w:after="0"/>
        <w:jc w:val="both"/>
        <w:rPr>
          <w:rFonts w:ascii="Times New Roman" w:hAnsi="Times New Roman" w:cs="Times New Roman"/>
          <w:sz w:val="20"/>
          <w:szCs w:val="20"/>
        </w:rPr>
      </w:pPr>
    </w:p>
    <w:p w14:paraId="71D0FFDB" w14:textId="77777777" w:rsidR="009A4923" w:rsidRPr="007D1825" w:rsidRDefault="009A4923" w:rsidP="007E6375">
      <w:pPr>
        <w:spacing w:after="0"/>
        <w:jc w:val="both"/>
        <w:rPr>
          <w:rFonts w:ascii="Times New Roman" w:hAnsi="Times New Roman" w:cs="Times New Roman"/>
          <w:sz w:val="20"/>
          <w:szCs w:val="20"/>
        </w:rPr>
      </w:pPr>
    </w:p>
    <w:p w14:paraId="79F46F8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16. Aşağıdaki cümlelerin hangisi Tanzimat edebiyatının I.  dönemiyle ilgili doğru bir açıklama değildir?</w:t>
      </w:r>
    </w:p>
    <w:p w14:paraId="3166F7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A)Makale, fıkra, roman, öykü, eleştiri, tiyatro, gazete gibi türlerin ilk örnekleri bu dönemde verilmiştir. </w:t>
      </w:r>
    </w:p>
    <w:p w14:paraId="56371C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14:paraId="1B5036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14:paraId="6F59ED2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14:paraId="67EC1D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E)Aruz ölçüsü kullanılmış, ancak hece ölçüsüyle yazılmış örneklere az da olsa yer verilmiştir. </w:t>
      </w:r>
    </w:p>
    <w:p w14:paraId="683A6EE6" w14:textId="77777777" w:rsidR="009A4923" w:rsidRPr="007D1825" w:rsidRDefault="009A4923" w:rsidP="007E6375">
      <w:pPr>
        <w:spacing w:after="0"/>
        <w:jc w:val="both"/>
        <w:rPr>
          <w:rFonts w:ascii="Times New Roman" w:hAnsi="Times New Roman" w:cs="Times New Roman"/>
          <w:sz w:val="20"/>
          <w:szCs w:val="20"/>
        </w:rPr>
      </w:pPr>
    </w:p>
    <w:p w14:paraId="24BD689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....................adlı eseri ilk ............. roman</w:t>
      </w:r>
      <w:proofErr w:type="gramStart"/>
      <w:r w:rsidRPr="007D1825">
        <w:rPr>
          <w:rFonts w:ascii="Times New Roman" w:hAnsi="Times New Roman" w:cs="Times New Roman"/>
          <w:sz w:val="20"/>
          <w:szCs w:val="20"/>
        </w:rPr>
        <w:t>,....................</w:t>
      </w:r>
      <w:proofErr w:type="gramEnd"/>
      <w:r w:rsidRPr="007D1825">
        <w:rPr>
          <w:rFonts w:ascii="Times New Roman" w:hAnsi="Times New Roman" w:cs="Times New Roman"/>
          <w:sz w:val="20"/>
          <w:szCs w:val="20"/>
        </w:rPr>
        <w:t xml:space="preserve"> adını taşıyan eseri ise ilk</w:t>
      </w:r>
      <w:proofErr w:type="gramStart"/>
      <w:r w:rsidRPr="007D1825">
        <w:rPr>
          <w:rFonts w:ascii="Times New Roman" w:hAnsi="Times New Roman" w:cs="Times New Roman"/>
          <w:sz w:val="20"/>
          <w:szCs w:val="20"/>
        </w:rPr>
        <w:t>.........................</w:t>
      </w:r>
      <w:proofErr w:type="gramEnd"/>
      <w:r w:rsidRPr="007D1825">
        <w:rPr>
          <w:rFonts w:ascii="Times New Roman" w:hAnsi="Times New Roman" w:cs="Times New Roman"/>
          <w:sz w:val="20"/>
          <w:szCs w:val="20"/>
        </w:rPr>
        <w:t>roman olarak kabul edilir.</w:t>
      </w:r>
    </w:p>
    <w:p w14:paraId="11622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14:paraId="7D5B69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 bilimsel - Araba Sevdası – natüralist</w:t>
      </w:r>
    </w:p>
    <w:p w14:paraId="36F4526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Akif Bey - özgün - Aşk-ı Memnu – psikolojik</w:t>
      </w:r>
    </w:p>
    <w:p w14:paraId="5609EBB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İntibah - edebi - Cezmi – tarihi</w:t>
      </w:r>
    </w:p>
    <w:p w14:paraId="55A3E0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Evlenmesi -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14:paraId="0AF8FF6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Mai ve Siyah - modern - Kara Bela – sembolik</w:t>
      </w:r>
    </w:p>
    <w:p w14:paraId="0D6BC0D5" w14:textId="77777777" w:rsidR="009A4923" w:rsidRPr="007D1825" w:rsidRDefault="009A4923" w:rsidP="007E6375">
      <w:pPr>
        <w:spacing w:after="0"/>
        <w:jc w:val="both"/>
        <w:rPr>
          <w:rFonts w:ascii="Times New Roman" w:hAnsi="Times New Roman" w:cs="Times New Roman"/>
          <w:sz w:val="20"/>
          <w:szCs w:val="20"/>
        </w:rPr>
      </w:pPr>
    </w:p>
    <w:p w14:paraId="79D162B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adlı yapıtında köy gerçeğine yaklaşmıştır. (V) Bu dönemde klasisizm, romantizm akımlarından eserler çevrilmiştir.</w:t>
      </w:r>
    </w:p>
    <w:p w14:paraId="70C6428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14:paraId="00F2384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14:paraId="6766383C" w14:textId="77777777" w:rsidR="009A4923" w:rsidRPr="007D1825" w:rsidRDefault="009A4923" w:rsidP="007E6375">
      <w:pPr>
        <w:spacing w:after="0"/>
        <w:jc w:val="both"/>
        <w:rPr>
          <w:rFonts w:ascii="Times New Roman" w:hAnsi="Times New Roman" w:cs="Times New Roman"/>
          <w:sz w:val="20"/>
          <w:szCs w:val="20"/>
        </w:rPr>
      </w:pPr>
    </w:p>
    <w:p w14:paraId="57884F5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14:paraId="235846A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14:paraId="0C9B0E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Huzur B) Devlet Ana C) 9.Hariciye Koğuşu D)Eylül E) Yeşil Gece</w:t>
      </w:r>
    </w:p>
    <w:p w14:paraId="339450D4" w14:textId="77777777" w:rsidR="007E6375" w:rsidRDefault="007E6375" w:rsidP="007E6375">
      <w:pPr>
        <w:spacing w:after="0"/>
        <w:jc w:val="both"/>
        <w:rPr>
          <w:rFonts w:ascii="Times New Roman" w:hAnsi="Times New Roman" w:cs="Times New Roman"/>
          <w:sz w:val="20"/>
          <w:szCs w:val="20"/>
        </w:rPr>
      </w:pPr>
    </w:p>
    <w:p w14:paraId="5BED93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20.Aşağıdakilerden hangisi Tanzimat’ın ikinci dönem sanatçıları için söylenemez?</w:t>
      </w:r>
    </w:p>
    <w:p w14:paraId="444F07C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A)Sosyal konulardan çok bireysel konulara ağırlık vermeleri</w:t>
      </w:r>
    </w:p>
    <w:p w14:paraId="26EA9D3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B)”Sanat için sanat ”görüşüne yer vermeleri</w:t>
      </w:r>
    </w:p>
    <w:p w14:paraId="119CF4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14:paraId="4D6B4F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14:paraId="28DB936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E)Şekil ve içerik olarak şiire yenilikler getirmeleri</w:t>
      </w:r>
    </w:p>
    <w:p w14:paraId="0AB3D408" w14:textId="77777777" w:rsidR="009A4923" w:rsidRPr="007D1825" w:rsidRDefault="009A4923" w:rsidP="007E6375">
      <w:pPr>
        <w:spacing w:after="0"/>
        <w:jc w:val="both"/>
        <w:rPr>
          <w:rFonts w:ascii="Times New Roman" w:hAnsi="Times New Roman" w:cs="Times New Roman"/>
          <w:sz w:val="20"/>
          <w:szCs w:val="20"/>
        </w:rPr>
      </w:pPr>
    </w:p>
    <w:p w14:paraId="2FD9EE0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14:paraId="568E5C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A)Konular genellikle günlük hayattan ya da tarihten alınır.</w:t>
      </w:r>
    </w:p>
    <w:p w14:paraId="2E90327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B)Cariyelik kurumunu ve alafrangalık özentisini işler.</w:t>
      </w:r>
    </w:p>
    <w:p w14:paraId="6CECB97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14:paraId="50934F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14:paraId="3E68B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E)Romanın içinde bilgi ve öğüt vermekten kaçınılır.        </w:t>
      </w:r>
    </w:p>
    <w:p w14:paraId="526D5362" w14:textId="77777777" w:rsidR="009A4923" w:rsidRPr="007D1825" w:rsidRDefault="009A4923" w:rsidP="007E6375">
      <w:pPr>
        <w:spacing w:after="0"/>
        <w:jc w:val="both"/>
        <w:rPr>
          <w:rFonts w:ascii="Times New Roman" w:hAnsi="Times New Roman" w:cs="Times New Roman"/>
          <w:sz w:val="20"/>
          <w:szCs w:val="20"/>
        </w:rPr>
      </w:pPr>
    </w:p>
    <w:p w14:paraId="4724BE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14:paraId="67B3D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realist roman </w:t>
      </w:r>
      <w:proofErr w:type="spellStart"/>
      <w:r w:rsidRPr="007D1825">
        <w:rPr>
          <w:rFonts w:ascii="Times New Roman" w:hAnsi="Times New Roman" w:cs="Times New Roman"/>
          <w:sz w:val="20"/>
          <w:szCs w:val="20"/>
        </w:rPr>
        <w:t>Felatun</w:t>
      </w:r>
      <w:proofErr w:type="spellEnd"/>
      <w:r w:rsidRPr="007D1825">
        <w:rPr>
          <w:rFonts w:ascii="Times New Roman" w:hAnsi="Times New Roman" w:cs="Times New Roman"/>
          <w:sz w:val="20"/>
          <w:szCs w:val="20"/>
        </w:rPr>
        <w:t xml:space="preserve"> Bey ve Rakım Efendi’dir.</w:t>
      </w:r>
    </w:p>
    <w:p w14:paraId="797819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B)İlk tezli roman Zehra’dır C)ilk tarihi roman </w:t>
      </w:r>
      <w:proofErr w:type="spellStart"/>
      <w:r w:rsidRPr="007D1825">
        <w:rPr>
          <w:rFonts w:ascii="Times New Roman" w:hAnsi="Times New Roman" w:cs="Times New Roman"/>
          <w:sz w:val="20"/>
          <w:szCs w:val="20"/>
        </w:rPr>
        <w:t>cezmi’dir</w:t>
      </w:r>
      <w:proofErr w:type="spellEnd"/>
    </w:p>
    <w:p w14:paraId="0F837C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D)İlk çeviri roman </w:t>
      </w:r>
      <w:proofErr w:type="spellStart"/>
      <w:r w:rsidRPr="007D1825">
        <w:rPr>
          <w:rFonts w:ascii="Times New Roman" w:hAnsi="Times New Roman" w:cs="Times New Roman"/>
          <w:sz w:val="20"/>
          <w:szCs w:val="20"/>
        </w:rPr>
        <w:t>Telemak’tır</w:t>
      </w:r>
      <w:proofErr w:type="spellEnd"/>
    </w:p>
    <w:p w14:paraId="4245AA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14:paraId="059FB196" w14:textId="77777777" w:rsidR="009A4923" w:rsidRPr="007D1825" w:rsidRDefault="009A4923" w:rsidP="007E6375">
      <w:pPr>
        <w:spacing w:after="0"/>
        <w:jc w:val="both"/>
        <w:rPr>
          <w:rFonts w:ascii="Times New Roman" w:hAnsi="Times New Roman" w:cs="Times New Roman"/>
          <w:sz w:val="20"/>
          <w:szCs w:val="20"/>
        </w:rPr>
      </w:pPr>
    </w:p>
    <w:p w14:paraId="5A6C846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14:paraId="10207D7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Türk mizah </w:t>
      </w:r>
      <w:proofErr w:type="gramStart"/>
      <w:r w:rsidRPr="007D1825">
        <w:rPr>
          <w:rFonts w:ascii="Times New Roman" w:hAnsi="Times New Roman" w:cs="Times New Roman"/>
          <w:sz w:val="20"/>
          <w:szCs w:val="20"/>
        </w:rPr>
        <w:t xml:space="preserve">gazetesi  </w:t>
      </w:r>
      <w:proofErr w:type="spellStart"/>
      <w:r w:rsidRPr="007D1825">
        <w:rPr>
          <w:rFonts w:ascii="Times New Roman" w:hAnsi="Times New Roman" w:cs="Times New Roman"/>
          <w:sz w:val="20"/>
          <w:szCs w:val="20"/>
        </w:rPr>
        <w:t>Diojen’dir</w:t>
      </w:r>
      <w:proofErr w:type="spellEnd"/>
      <w:proofErr w:type="gramEnd"/>
      <w:r w:rsidRPr="007D1825">
        <w:rPr>
          <w:rFonts w:ascii="Times New Roman" w:hAnsi="Times New Roman" w:cs="Times New Roman"/>
          <w:sz w:val="20"/>
          <w:szCs w:val="20"/>
        </w:rPr>
        <w:t>.</w:t>
      </w:r>
    </w:p>
    <w:p w14:paraId="497A4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B)Tercüman-ı Ahval ilk özel gazetedir.</w:t>
      </w:r>
    </w:p>
    <w:p w14:paraId="7454DBF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14:paraId="76887BA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14:paraId="6CFCDA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E)Tasvir-i </w:t>
      </w:r>
      <w:proofErr w:type="gramStart"/>
      <w:r w:rsidRPr="007D1825">
        <w:rPr>
          <w:rFonts w:ascii="Times New Roman" w:hAnsi="Times New Roman" w:cs="Times New Roman"/>
          <w:sz w:val="20"/>
          <w:szCs w:val="20"/>
        </w:rPr>
        <w:t>Efkar</w:t>
      </w:r>
      <w:proofErr w:type="gramEnd"/>
      <w:r w:rsidRPr="007D1825">
        <w:rPr>
          <w:rFonts w:ascii="Times New Roman" w:hAnsi="Times New Roman" w:cs="Times New Roman"/>
          <w:sz w:val="20"/>
          <w:szCs w:val="20"/>
        </w:rPr>
        <w:t xml:space="preserve"> İbrahim Şinasi tarafından çıkarılmıştır.</w:t>
      </w:r>
    </w:p>
    <w:p w14:paraId="3B65FDDF" w14:textId="77777777" w:rsidR="009A4923" w:rsidRPr="007D1825" w:rsidRDefault="009A4923" w:rsidP="007E6375">
      <w:pPr>
        <w:spacing w:after="0"/>
        <w:jc w:val="both"/>
        <w:rPr>
          <w:rFonts w:ascii="Times New Roman" w:hAnsi="Times New Roman" w:cs="Times New Roman"/>
          <w:sz w:val="20"/>
          <w:szCs w:val="20"/>
        </w:rPr>
      </w:pPr>
    </w:p>
    <w:p w14:paraId="52C931E5" w14:textId="77777777" w:rsidR="004840EA" w:rsidRPr="004840EA" w:rsidRDefault="009A4923" w:rsidP="004840EA">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 (...) adlı eser köy konusunun işlendiği ilk romanımızdır. Yine (...) yazdığı (...) edebiyatımızda ilk psikolojik roman denemesi kabul edilir.</w:t>
      </w:r>
    </w:p>
    <w:p w14:paraId="0B8C0EE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14:paraId="1723D52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A)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-Mehmet Rauf-Eylül</w:t>
      </w:r>
    </w:p>
    <w:p w14:paraId="54B45BCE"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w:t>
      </w:r>
      <w:proofErr w:type="spellStart"/>
      <w:r w:rsidRPr="004840EA">
        <w:rPr>
          <w:rFonts w:ascii="Times New Roman" w:hAnsi="Times New Roman" w:cs="Times New Roman"/>
          <w:sz w:val="20"/>
          <w:szCs w:val="20"/>
        </w:rPr>
        <w:t>Samipaşazade</w:t>
      </w:r>
      <w:proofErr w:type="spellEnd"/>
      <w:r w:rsidRPr="004840EA">
        <w:rPr>
          <w:rFonts w:ascii="Times New Roman" w:hAnsi="Times New Roman" w:cs="Times New Roman"/>
          <w:sz w:val="20"/>
          <w:szCs w:val="20"/>
        </w:rPr>
        <w:t xml:space="preserve"> Sezai-Zehra</w:t>
      </w:r>
    </w:p>
    <w:p w14:paraId="2632E19A"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c)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-Şemsettin Sami-Dokuzuncu Hariciye Koğuşu</w:t>
      </w:r>
    </w:p>
    <w:p w14:paraId="09059CC7"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D)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 Mahmut Ekrem-Çok Bilen Çok Yanılır</w:t>
      </w:r>
    </w:p>
    <w:p w14:paraId="375C2AE0" w14:textId="77777777"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14:paraId="65E5B02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Türk edebiyatında Şemsettin Sami'nin “Taaşşuk-ı Talat ve Fitnat”(I),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14:paraId="37A3039C" w14:textId="77777777" w:rsidR="009A4923" w:rsidRPr="007D1825" w:rsidRDefault="009A4923" w:rsidP="007E6375">
      <w:pPr>
        <w:spacing w:after="0"/>
        <w:jc w:val="both"/>
        <w:rPr>
          <w:rFonts w:ascii="Times New Roman" w:hAnsi="Times New Roman" w:cs="Times New Roman"/>
          <w:sz w:val="20"/>
          <w:szCs w:val="20"/>
        </w:rPr>
      </w:pPr>
    </w:p>
    <w:p w14:paraId="03CE49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14:paraId="1BF1CD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14:paraId="2668A8F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Makale, hikâye, roman… gibi yeni türler edebiyatımıza girmiştir.</w:t>
      </w:r>
    </w:p>
    <w:p w14:paraId="1827E64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14:paraId="4DB9E8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D) Yapıtlar genel olarak duygusal ve acıklı konular üzerine kurulmuştur.</w:t>
      </w:r>
    </w:p>
    <w:p w14:paraId="701EB3E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14:paraId="64E91E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14:paraId="5E35B738" w14:textId="77777777" w:rsidR="009A4923" w:rsidRPr="007D1825" w:rsidRDefault="009A4923" w:rsidP="007E6375">
      <w:pPr>
        <w:spacing w:after="0"/>
        <w:jc w:val="both"/>
        <w:rPr>
          <w:rFonts w:ascii="Times New Roman" w:hAnsi="Times New Roman" w:cs="Times New Roman"/>
          <w:sz w:val="20"/>
          <w:szCs w:val="20"/>
        </w:rPr>
      </w:pPr>
    </w:p>
    <w:p w14:paraId="4DC2DA6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14:paraId="47407874"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Doğru Sayısı:                                    Yanlış Sayısı:</w:t>
      </w:r>
    </w:p>
    <w:p w14:paraId="0F59E358"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14:paraId="06735B59" w14:textId="77777777" w:rsidR="00665480" w:rsidRDefault="00665480" w:rsidP="007E6375">
      <w:pPr>
        <w:spacing w:after="0"/>
        <w:jc w:val="both"/>
        <w:rPr>
          <w:rFonts w:ascii="Times New Roman" w:hAnsi="Times New Roman" w:cs="Times New Roman"/>
          <w:sz w:val="20"/>
          <w:szCs w:val="20"/>
        </w:rPr>
      </w:pPr>
    </w:p>
    <w:p w14:paraId="12841789" w14:textId="77777777" w:rsidR="00AC5AB5" w:rsidRDefault="00AC5AB5" w:rsidP="007E6375">
      <w:pPr>
        <w:spacing w:after="0"/>
        <w:jc w:val="both"/>
        <w:rPr>
          <w:rFonts w:ascii="Times New Roman" w:hAnsi="Times New Roman" w:cs="Times New Roman"/>
          <w:sz w:val="20"/>
          <w:szCs w:val="20"/>
        </w:rPr>
      </w:pPr>
    </w:p>
    <w:p w14:paraId="7087B111" w14:textId="77777777"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767"/>
        <w:gridCol w:w="767"/>
        <w:gridCol w:w="767"/>
        <w:gridCol w:w="767"/>
        <w:gridCol w:w="767"/>
      </w:tblGrid>
      <w:tr w:rsidR="00AC5AB5" w:rsidRPr="00AC5AB5" w14:paraId="1AD8C41F" w14:textId="77777777" w:rsidTr="002A5915">
        <w:trPr>
          <w:trHeight w:val="260"/>
        </w:trPr>
        <w:tc>
          <w:tcPr>
            <w:tcW w:w="767" w:type="dxa"/>
          </w:tcPr>
          <w:p w14:paraId="20A0D2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14:paraId="54AF1C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14:paraId="5CD98B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14:paraId="20C67F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14:paraId="7A0BE1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14:paraId="34E39BB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14:paraId="5AE7C9D4" w14:textId="77777777" w:rsidTr="002A5915">
        <w:trPr>
          <w:trHeight w:val="260"/>
        </w:trPr>
        <w:tc>
          <w:tcPr>
            <w:tcW w:w="767" w:type="dxa"/>
          </w:tcPr>
          <w:p w14:paraId="08E8A5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14:paraId="602375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B608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01E566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E5B72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5AF8E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979F3B1" w14:textId="77777777" w:rsidTr="002A5915">
        <w:trPr>
          <w:trHeight w:val="260"/>
        </w:trPr>
        <w:tc>
          <w:tcPr>
            <w:tcW w:w="767" w:type="dxa"/>
          </w:tcPr>
          <w:p w14:paraId="0936A17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14:paraId="0FDCDE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4BA6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C3880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A245A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2581D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7D8D71C" w14:textId="77777777" w:rsidTr="002A5915">
        <w:trPr>
          <w:trHeight w:val="260"/>
        </w:trPr>
        <w:tc>
          <w:tcPr>
            <w:tcW w:w="767" w:type="dxa"/>
          </w:tcPr>
          <w:p w14:paraId="168695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14:paraId="4431BF7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8C394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7E90A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80C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D5B04E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ABEF1BB" w14:textId="77777777" w:rsidTr="002A5915">
        <w:trPr>
          <w:trHeight w:val="260"/>
        </w:trPr>
        <w:tc>
          <w:tcPr>
            <w:tcW w:w="767" w:type="dxa"/>
          </w:tcPr>
          <w:p w14:paraId="14C10C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14:paraId="4D1A1CC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CE734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429501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FF298B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DA53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DCF81C2" w14:textId="77777777" w:rsidTr="002A5915">
        <w:trPr>
          <w:trHeight w:val="260"/>
        </w:trPr>
        <w:tc>
          <w:tcPr>
            <w:tcW w:w="767" w:type="dxa"/>
          </w:tcPr>
          <w:p w14:paraId="0A4C862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14:paraId="34C42D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221B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87313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1D298D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3E585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36CAEAC" w14:textId="77777777" w:rsidTr="002A5915">
        <w:trPr>
          <w:trHeight w:val="260"/>
        </w:trPr>
        <w:tc>
          <w:tcPr>
            <w:tcW w:w="767" w:type="dxa"/>
          </w:tcPr>
          <w:p w14:paraId="3CB1B0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14:paraId="07DBE4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9D0921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1825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F46FE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19F9D9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9E0C788" w14:textId="77777777" w:rsidTr="002A5915">
        <w:trPr>
          <w:trHeight w:val="260"/>
        </w:trPr>
        <w:tc>
          <w:tcPr>
            <w:tcW w:w="767" w:type="dxa"/>
          </w:tcPr>
          <w:p w14:paraId="2B75E5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14:paraId="64DF668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96E0D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0814D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14E1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2E64E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AADD063" w14:textId="77777777" w:rsidTr="002A5915">
        <w:trPr>
          <w:trHeight w:val="260"/>
        </w:trPr>
        <w:tc>
          <w:tcPr>
            <w:tcW w:w="767" w:type="dxa"/>
          </w:tcPr>
          <w:p w14:paraId="2F53844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14:paraId="320733E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FB6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DCED8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926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7B4B5C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249A3CB" w14:textId="77777777" w:rsidTr="002A5915">
        <w:trPr>
          <w:trHeight w:val="260"/>
        </w:trPr>
        <w:tc>
          <w:tcPr>
            <w:tcW w:w="767" w:type="dxa"/>
          </w:tcPr>
          <w:p w14:paraId="19201D0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14:paraId="0006CF8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053CE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200C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8DFA4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C8329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ADE08BE" w14:textId="77777777" w:rsidTr="002A5915">
        <w:trPr>
          <w:trHeight w:val="260"/>
        </w:trPr>
        <w:tc>
          <w:tcPr>
            <w:tcW w:w="767" w:type="dxa"/>
          </w:tcPr>
          <w:p w14:paraId="0E1D93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14:paraId="1FBF501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0806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BFA1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545A3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976A8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A99E8D1" w14:textId="77777777" w:rsidTr="002A5915">
        <w:trPr>
          <w:trHeight w:val="260"/>
        </w:trPr>
        <w:tc>
          <w:tcPr>
            <w:tcW w:w="767" w:type="dxa"/>
          </w:tcPr>
          <w:p w14:paraId="1302431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14:paraId="58D533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62E6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268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611D2B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CD7F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539F3E3" w14:textId="77777777" w:rsidTr="002A5915">
        <w:trPr>
          <w:trHeight w:val="260"/>
        </w:trPr>
        <w:tc>
          <w:tcPr>
            <w:tcW w:w="767" w:type="dxa"/>
          </w:tcPr>
          <w:p w14:paraId="2D8582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14:paraId="75DBFF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D926E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CB5752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85C5D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A6FFC9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2651C4F" w14:textId="77777777" w:rsidTr="002A5915">
        <w:trPr>
          <w:trHeight w:val="260"/>
        </w:trPr>
        <w:tc>
          <w:tcPr>
            <w:tcW w:w="767" w:type="dxa"/>
          </w:tcPr>
          <w:p w14:paraId="0B4E2CC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14:paraId="5119661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6DCA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CF23A6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3B7464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90FE8D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3C36ECA" w14:textId="77777777" w:rsidTr="002A5915">
        <w:trPr>
          <w:trHeight w:val="260"/>
        </w:trPr>
        <w:tc>
          <w:tcPr>
            <w:tcW w:w="767" w:type="dxa"/>
          </w:tcPr>
          <w:p w14:paraId="5BFBDB1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14:paraId="6811CE4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E22BB4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78667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FEE5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BB18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A5C9C2" w14:textId="77777777" w:rsidTr="002A5915">
        <w:trPr>
          <w:trHeight w:val="260"/>
        </w:trPr>
        <w:tc>
          <w:tcPr>
            <w:tcW w:w="767" w:type="dxa"/>
          </w:tcPr>
          <w:p w14:paraId="6B7E05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14:paraId="5C99D90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28C7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68225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F9884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ED88C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1EAFCD" w14:textId="77777777" w:rsidTr="002A5915">
        <w:trPr>
          <w:trHeight w:val="260"/>
        </w:trPr>
        <w:tc>
          <w:tcPr>
            <w:tcW w:w="767" w:type="dxa"/>
          </w:tcPr>
          <w:p w14:paraId="1239F48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14:paraId="54671C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BE9BC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56AB2E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E15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315F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FC169A" w14:textId="77777777" w:rsidTr="002A5915">
        <w:trPr>
          <w:trHeight w:val="260"/>
        </w:trPr>
        <w:tc>
          <w:tcPr>
            <w:tcW w:w="767" w:type="dxa"/>
          </w:tcPr>
          <w:p w14:paraId="774B03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14:paraId="13DB79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D799D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B34DB1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C4E3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57CA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BB81F8F" w14:textId="77777777" w:rsidTr="002A5915">
        <w:trPr>
          <w:trHeight w:val="260"/>
        </w:trPr>
        <w:tc>
          <w:tcPr>
            <w:tcW w:w="767" w:type="dxa"/>
          </w:tcPr>
          <w:p w14:paraId="00FBD5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14:paraId="5832F67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26FB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8AED2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CB91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399BB6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185257B" w14:textId="77777777" w:rsidTr="002A5915">
        <w:trPr>
          <w:trHeight w:val="260"/>
        </w:trPr>
        <w:tc>
          <w:tcPr>
            <w:tcW w:w="767" w:type="dxa"/>
          </w:tcPr>
          <w:p w14:paraId="419F9E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14:paraId="238D57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05606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50D6A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484E4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F051F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6DF4CA6" w14:textId="77777777" w:rsidTr="002A5915">
        <w:trPr>
          <w:trHeight w:val="260"/>
        </w:trPr>
        <w:tc>
          <w:tcPr>
            <w:tcW w:w="767" w:type="dxa"/>
          </w:tcPr>
          <w:p w14:paraId="2BFBB4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14:paraId="725123A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D0AC1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9667E5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C08B7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6ECD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7BE0D4B" w14:textId="77777777" w:rsidTr="002A5915">
        <w:trPr>
          <w:trHeight w:val="260"/>
        </w:trPr>
        <w:tc>
          <w:tcPr>
            <w:tcW w:w="767" w:type="dxa"/>
          </w:tcPr>
          <w:p w14:paraId="1F8C5B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14:paraId="66A65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931CD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C6015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2DC73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40385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16D8451" w14:textId="77777777" w:rsidTr="002A5915">
        <w:trPr>
          <w:trHeight w:val="260"/>
        </w:trPr>
        <w:tc>
          <w:tcPr>
            <w:tcW w:w="767" w:type="dxa"/>
          </w:tcPr>
          <w:p w14:paraId="7110A5C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14:paraId="26B3A23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63B4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0447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F376D2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C62B2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EF4750" w14:textId="77777777" w:rsidTr="002A5915">
        <w:trPr>
          <w:trHeight w:val="260"/>
        </w:trPr>
        <w:tc>
          <w:tcPr>
            <w:tcW w:w="767" w:type="dxa"/>
          </w:tcPr>
          <w:p w14:paraId="7179FFB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14:paraId="705456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E8404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A369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D004B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F544BD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FD23A29" w14:textId="77777777" w:rsidTr="002A5915">
        <w:trPr>
          <w:trHeight w:val="260"/>
        </w:trPr>
        <w:tc>
          <w:tcPr>
            <w:tcW w:w="767" w:type="dxa"/>
          </w:tcPr>
          <w:p w14:paraId="398F7C5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14:paraId="50A2CD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ADFB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83E7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55F16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41B8BE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5916A12" w14:textId="77777777" w:rsidTr="002A5915">
        <w:trPr>
          <w:trHeight w:val="260"/>
        </w:trPr>
        <w:tc>
          <w:tcPr>
            <w:tcW w:w="767" w:type="dxa"/>
          </w:tcPr>
          <w:p w14:paraId="4F0E27A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14:paraId="6D1466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2A90F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AB24D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4FEAF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F5E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p w14:paraId="669F1AAA" w14:textId="5152F81E" w:rsidR="00AC5AB5" w:rsidRPr="000C36DC" w:rsidRDefault="00AC5AB5" w:rsidP="00135819">
      <w:pPr>
        <w:spacing w:after="0"/>
        <w:jc w:val="both"/>
        <w:rPr>
          <w:rFonts w:ascii="Times New Roman" w:hAnsi="Times New Roman" w:cs="Times New Roman"/>
          <w:color w:val="FFFFFF" w:themeColor="background1"/>
          <w:sz w:val="20"/>
          <w:szCs w:val="20"/>
        </w:rPr>
      </w:pPr>
      <w:bookmarkStart w:id="0" w:name="_GoBack"/>
      <w:bookmarkEnd w:id="0"/>
    </w:p>
    <w:sectPr w:rsidR="00AC5AB5" w:rsidRPr="000C36DC" w:rsidSect="00C644AA">
      <w:headerReference w:type="first" r:id="rId7"/>
      <w:pgSz w:w="11906" w:h="16838"/>
      <w:pgMar w:top="720" w:right="720" w:bottom="720" w:left="720" w:header="708" w:footer="708"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7875B" w14:textId="77777777" w:rsidR="009A1DA4" w:rsidRDefault="009A1DA4" w:rsidP="009A4923">
      <w:pPr>
        <w:spacing w:after="0" w:line="240" w:lineRule="auto"/>
      </w:pPr>
      <w:r>
        <w:separator/>
      </w:r>
    </w:p>
  </w:endnote>
  <w:endnote w:type="continuationSeparator" w:id="0">
    <w:p w14:paraId="64A62F0E" w14:textId="77777777" w:rsidR="009A1DA4" w:rsidRDefault="009A1DA4" w:rsidP="009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5CD3C" w14:textId="77777777" w:rsidR="009A1DA4" w:rsidRDefault="009A1DA4" w:rsidP="009A4923">
      <w:pPr>
        <w:spacing w:after="0" w:line="240" w:lineRule="auto"/>
      </w:pPr>
      <w:r>
        <w:separator/>
      </w:r>
    </w:p>
  </w:footnote>
  <w:footnote w:type="continuationSeparator" w:id="0">
    <w:p w14:paraId="73AE2469" w14:textId="77777777" w:rsidR="009A1DA4" w:rsidRDefault="009A1DA4" w:rsidP="009A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2FBE9" w14:textId="055C5EB4"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0C36DC">
      <w:rPr>
        <w:b/>
        <w:sz w:val="24"/>
        <w:szCs w:val="24"/>
      </w:rPr>
      <w:t>2021-2022</w:t>
    </w:r>
    <w:r w:rsidR="00535483">
      <w:rPr>
        <w:b/>
        <w:sz w:val="24"/>
        <w:szCs w:val="24"/>
      </w:rPr>
      <w:t xml:space="preserve"> </w:t>
    </w:r>
    <w:r w:rsidRPr="00A17098">
      <w:rPr>
        <w:b/>
        <w:sz w:val="24"/>
        <w:szCs w:val="24"/>
      </w:rPr>
      <w:t>EĞT-ÖĞR. YILI 1.DÖNEM 11. SINIF TÜRK EDEBİYATI DERSİ 2.YAZILI ORTAK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0AB0"/>
    <w:rsid w:val="000C36DC"/>
    <w:rsid w:val="000E10A6"/>
    <w:rsid w:val="00135819"/>
    <w:rsid w:val="00193DC4"/>
    <w:rsid w:val="004840EA"/>
    <w:rsid w:val="00535483"/>
    <w:rsid w:val="00552D89"/>
    <w:rsid w:val="005A5A48"/>
    <w:rsid w:val="005B4BE4"/>
    <w:rsid w:val="00665480"/>
    <w:rsid w:val="007475E4"/>
    <w:rsid w:val="007D1825"/>
    <w:rsid w:val="007E6375"/>
    <w:rsid w:val="008C07A0"/>
    <w:rsid w:val="0098234A"/>
    <w:rsid w:val="009A1DA4"/>
    <w:rsid w:val="009A4923"/>
    <w:rsid w:val="009A6BB9"/>
    <w:rsid w:val="00A17098"/>
    <w:rsid w:val="00AC5AB5"/>
    <w:rsid w:val="00BD2074"/>
    <w:rsid w:val="00BF0AB0"/>
    <w:rsid w:val="00C644AA"/>
    <w:rsid w:val="00D53B16"/>
    <w:rsid w:val="00F31048"/>
    <w:rsid w:val="00FE567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9F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 w:type="character" w:customStyle="1" w:styleId="UnresolvedMention">
    <w:name w:val="Unresolved Mention"/>
    <w:basedOn w:val="VarsaylanParagrafYazTipi"/>
    <w:uiPriority w:val="99"/>
    <w:semiHidden/>
    <w:unhideWhenUsed/>
    <w:rsid w:val="000C36D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1834</Words>
  <Characters>10455</Characters>
  <DocSecurity>0</DocSecurity>
  <Lines>87</Lines>
  <Paragraphs>24</Paragraphs>
  <ScaleCrop>false</ScaleCrop>
  <Company/>
  <LinksUpToDate>false</LinksUpToDate>
  <CharactersWithSpaces>12265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2017-11-27T16:34:00Z</dcterms:created>
  <dcterms:modified xsi:type="dcterms:W3CDTF">2021-12-23T10:05:00Z</dcterms:modified>
</cp:coreProperties>
</file>