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53719" w14:textId="1EFCCFE0" w:rsidR="00551F79" w:rsidRPr="00374EEA" w:rsidRDefault="00324B25">
      <w:pPr>
        <w:rPr>
          <w:rFonts w:asciiTheme="majorHAnsi" w:hAnsiTheme="majorHAnsi"/>
          <w:b/>
          <w:sz w:val="24"/>
        </w:rPr>
      </w:pPr>
      <w:r>
        <w:rPr>
          <w:rFonts w:asciiTheme="majorHAnsi" w:hAnsiTheme="majorHAnsi"/>
          <w:b/>
          <w:sz w:val="24"/>
        </w:rPr>
        <w:t>2021-2022</w:t>
      </w:r>
      <w:r w:rsidR="000A11E9" w:rsidRPr="00374EEA">
        <w:rPr>
          <w:rFonts w:asciiTheme="majorHAnsi" w:hAnsiTheme="majorHAnsi"/>
          <w:b/>
          <w:sz w:val="24"/>
        </w:rPr>
        <w:t xml:space="preserve"> EĞİTİM-ÖĞRETİM YILI ATİLLA URAS ANADOLU LİSESİ DİN KÜLTÜRÜ VE AHLAK  BİLGİSİ DERSİ 1.DÖNEM 2.YAZILI</w:t>
      </w:r>
    </w:p>
    <w:p w14:paraId="2A1FA827" w14:textId="77777777" w:rsidR="000A11E9" w:rsidRDefault="000A11E9">
      <w:r>
        <w:rPr>
          <w:b/>
        </w:rPr>
        <w:t>1,</w:t>
      </w:r>
      <w:r w:rsidRPr="00374EEA">
        <w:rPr>
          <w:b/>
        </w:rPr>
        <w:t>Aşağıdakilerden hangisi insanın manevi ihtiyaçlarından biridir?</w:t>
      </w:r>
      <w:r>
        <w:t xml:space="preserve"> </w:t>
      </w:r>
    </w:p>
    <w:p w14:paraId="1B82B391" w14:textId="77777777" w:rsidR="000A11E9" w:rsidRDefault="000A11E9">
      <w:r>
        <w:t>A) Giyinme B) Beslenme C) Barınma D) İnanma E) Uyuma</w:t>
      </w:r>
    </w:p>
    <w:p w14:paraId="002F7B86" w14:textId="77777777" w:rsidR="000A11E9" w:rsidRPr="00374EEA" w:rsidRDefault="000A11E9">
      <w:pPr>
        <w:rPr>
          <w:b/>
        </w:rPr>
      </w:pPr>
      <w:r>
        <w:rPr>
          <w:b/>
        </w:rPr>
        <w:t>2,</w:t>
      </w:r>
      <w:r w:rsidRPr="00374EEA">
        <w:rPr>
          <w:b/>
        </w:rPr>
        <w:t xml:space="preserve">Aşağıdakilerden hangisi dinin amaçlarından biri değildir? </w:t>
      </w:r>
    </w:p>
    <w:p w14:paraId="38A27FD9" w14:textId="691C6116" w:rsidR="000A11E9" w:rsidRDefault="000A11E9">
      <w:r>
        <w:t>A) İnsan iradesini etkisizleştirmek B) İnsana erdemli bir hayat yaşatmak C) İnsanın huzurlu olmasını sağlamak D) Toplumsal huzuru ve barışı oluşturmak E) Hayatı anlamlandırmaya yardımcı olmak</w:t>
      </w:r>
      <w:r w:rsidR="00324B25">
        <w:t xml:space="preserve"> </w:t>
      </w:r>
      <w:hyperlink r:id="rId7" w:history="1">
        <w:r w:rsidR="00324B25" w:rsidRPr="00E8054E">
          <w:rPr>
            <w:rStyle w:val="Kpr"/>
          </w:rPr>
          <w:t>https://www.sorubak.com/</w:t>
        </w:r>
      </w:hyperlink>
      <w:r w:rsidR="00324B25">
        <w:t xml:space="preserve"> </w:t>
      </w:r>
    </w:p>
    <w:p w14:paraId="4D0F7C34" w14:textId="77777777" w:rsidR="000A11E9" w:rsidRPr="00374EEA" w:rsidRDefault="000A11E9">
      <w:pPr>
        <w:rPr>
          <w:b/>
          <w:i/>
        </w:rPr>
      </w:pPr>
      <w:r>
        <w:rPr>
          <w:b/>
        </w:rPr>
        <w:t>3</w:t>
      </w:r>
      <w:r w:rsidRPr="00374EEA">
        <w:rPr>
          <w:b/>
          <w:i/>
        </w:rPr>
        <w:t xml:space="preserve">,“Eğer yerde ve gökte Allah’tan başka tanrılar bulunsaydı kesinlikle yerin göğün düzeni bozulurdu. Demek ki arşın rabbi olan Allah, onların yakıştırdıkları sıfatlardan münezzehtir.” </w:t>
      </w:r>
    </w:p>
    <w:p w14:paraId="661CACFB" w14:textId="77777777" w:rsidR="000A11E9" w:rsidRDefault="000A11E9">
      <w:r w:rsidRPr="00374EEA">
        <w:rPr>
          <w:b/>
        </w:rPr>
        <w:t>Bu ayette vurgulanan kavram aşağıdakilerden hangisidir?</w:t>
      </w:r>
      <w:r>
        <w:t xml:space="preserve"> A) İhlas B) Fıtrat C) Tevhit D) Ahlak E) Tevekkül</w:t>
      </w:r>
    </w:p>
    <w:p w14:paraId="75250E12" w14:textId="77777777" w:rsidR="000A11E9" w:rsidRPr="00374EEA" w:rsidRDefault="000A11E9">
      <w:pPr>
        <w:rPr>
          <w:b/>
        </w:rPr>
      </w:pPr>
      <w:r>
        <w:rPr>
          <w:b/>
        </w:rPr>
        <w:t>4,</w:t>
      </w:r>
      <w:r w:rsidRPr="000A11E9">
        <w:t xml:space="preserve"> </w:t>
      </w:r>
      <w:r>
        <w:t xml:space="preserve">. </w:t>
      </w:r>
      <w:r w:rsidRPr="00374EEA">
        <w:rPr>
          <w:b/>
        </w:rPr>
        <w:t>Aşağıdakilerden hangisi tevhit inancıyla çelişen bir yargıdır?</w:t>
      </w:r>
    </w:p>
    <w:p w14:paraId="2999B02B" w14:textId="77777777" w:rsidR="000A11E9" w:rsidRDefault="000A11E9">
      <w:r>
        <w:t xml:space="preserve"> A) Allah sınırsız ilim ve güç sahibidir. B) Her varlık Allah’ı kendi diliyle </w:t>
      </w:r>
      <w:proofErr w:type="spellStart"/>
      <w:r>
        <w:t>tesbih</w:t>
      </w:r>
      <w:proofErr w:type="spellEnd"/>
      <w:r>
        <w:t xml:space="preserve"> eder. C) Evreni ve içindeki her şeyi yaratan Allah’tır. D) Sonsuz bilgi ve güç sahibi bir tek ilah vardır. E) Allah, evreni yarattıktan sonra onunla ilişkisi kalmamıştır.</w:t>
      </w:r>
    </w:p>
    <w:p w14:paraId="08081D31" w14:textId="77777777" w:rsidR="000A11E9" w:rsidRDefault="000A11E9">
      <w:r>
        <w:rPr>
          <w:b/>
        </w:rPr>
        <w:t>5</w:t>
      </w:r>
      <w:r w:rsidRPr="00374EEA">
        <w:rPr>
          <w:b/>
        </w:rPr>
        <w:t>, Tanrının birliğini bulunmadığını savunan inanma biçimi aşağıdakilerden hangisidir?</w:t>
      </w:r>
      <w:r>
        <w:t xml:space="preserve"> </w:t>
      </w:r>
    </w:p>
    <w:p w14:paraId="3A54A3CA" w14:textId="77777777" w:rsidR="000A11E9" w:rsidRDefault="000A11E9">
      <w:r>
        <w:t xml:space="preserve">A) Ateizm B) Satanizm C) Şintoizm D) </w:t>
      </w:r>
      <w:proofErr w:type="spellStart"/>
      <w:r>
        <w:t>Politeizim</w:t>
      </w:r>
      <w:proofErr w:type="spellEnd"/>
      <w:r>
        <w:t xml:space="preserve"> E) Monoteizm</w:t>
      </w:r>
    </w:p>
    <w:p w14:paraId="5C1C3EB1" w14:textId="77777777" w:rsidR="000A11E9" w:rsidRDefault="000A11E9">
      <w:r>
        <w:rPr>
          <w:b/>
        </w:rPr>
        <w:t>6,</w:t>
      </w:r>
      <w:r w:rsidRPr="000A11E9">
        <w:t xml:space="preserve"> </w:t>
      </w:r>
      <w:r w:rsidRPr="00374EEA">
        <w:rPr>
          <w:b/>
        </w:rPr>
        <w:t>Aşağıdakilerden hangisi vahye dayalı inanç türlerinden biridir?</w:t>
      </w:r>
      <w:r>
        <w:t xml:space="preserve"> A) Ateizm B) Budizm C) </w:t>
      </w:r>
      <w:proofErr w:type="spellStart"/>
      <w:r>
        <w:t>Mecusilik</w:t>
      </w:r>
      <w:proofErr w:type="spellEnd"/>
      <w:r>
        <w:t xml:space="preserve"> D) İslamiyet E) Politeizm</w:t>
      </w:r>
    </w:p>
    <w:p w14:paraId="429E02FD" w14:textId="77777777" w:rsidR="000A11E9" w:rsidRPr="00374EEA" w:rsidRDefault="000A11E9">
      <w:pPr>
        <w:rPr>
          <w:b/>
          <w:i/>
        </w:rPr>
      </w:pPr>
      <w:r>
        <w:rPr>
          <w:b/>
        </w:rPr>
        <w:t>7</w:t>
      </w:r>
      <w:r w:rsidRPr="00374EEA">
        <w:rPr>
          <w:b/>
          <w:i/>
        </w:rPr>
        <w:t xml:space="preserve">, Eski Yunan, Mısır, Roma ve İslam öncesi Arap Yarımadasında yaygındı. Bu inancı benimseyenler Allah’ın güçlü ve yaratıcı olmasını kabul etmekle birlikte başka varlıkların da tanrısal güçlere sahip olduğuna inanmışlardır. </w:t>
      </w:r>
    </w:p>
    <w:p w14:paraId="42E572F6" w14:textId="77777777" w:rsidR="000A11E9" w:rsidRDefault="000A11E9">
      <w:r w:rsidRPr="00374EEA">
        <w:rPr>
          <w:b/>
        </w:rPr>
        <w:t>Hakkında bilgi verilen inanma biçimi aşağıdakilerden hangisidir?</w:t>
      </w:r>
      <w:r>
        <w:t xml:space="preserve"> A) Monoteizm B) Politeizm C) Yahudilik D) Ateizm E) Deizm</w:t>
      </w:r>
    </w:p>
    <w:p w14:paraId="7778130B" w14:textId="77777777" w:rsidR="000A11E9" w:rsidRPr="00374EEA" w:rsidRDefault="000A11E9">
      <w:pPr>
        <w:rPr>
          <w:b/>
        </w:rPr>
      </w:pPr>
      <w:r>
        <w:rPr>
          <w:b/>
        </w:rPr>
        <w:t>8</w:t>
      </w:r>
      <w:r w:rsidRPr="00374EEA">
        <w:rPr>
          <w:b/>
        </w:rPr>
        <w:t xml:space="preserve">, Evrenin yaratılışını ve evrendeki olayların tamamını tesadüfle açıklayan inanma biçimi aşağıdakilerden hangisidir? </w:t>
      </w:r>
    </w:p>
    <w:p w14:paraId="547F785E" w14:textId="77777777" w:rsidR="000A11E9" w:rsidRDefault="000A11E9">
      <w:r>
        <w:t>A) Hinduizm B) Politeizm C) Şintoizm D) Ateizm E) Monoteizm</w:t>
      </w:r>
    </w:p>
    <w:p w14:paraId="3939933A" w14:textId="77777777" w:rsidR="000A11E9" w:rsidRDefault="000A11E9">
      <w:r>
        <w:rPr>
          <w:b/>
        </w:rPr>
        <w:t>9</w:t>
      </w:r>
      <w:r w:rsidRPr="00374EEA">
        <w:rPr>
          <w:b/>
        </w:rPr>
        <w:t>, Aşağıdakilerden hangisi ibadetin sözlük anlamlarından biri değildir?</w:t>
      </w:r>
      <w:r>
        <w:t xml:space="preserve"> </w:t>
      </w:r>
    </w:p>
    <w:p w14:paraId="70D1F32E" w14:textId="77777777" w:rsidR="000A11E9" w:rsidRDefault="000A11E9">
      <w:r>
        <w:t>A) İtaat etme B) Kulluk etme C) Boyun eğme D) Önem verme E) Saygı duyma</w:t>
      </w:r>
    </w:p>
    <w:p w14:paraId="416B271E" w14:textId="77777777" w:rsidR="000A11E9" w:rsidRDefault="000A11E9">
      <w:r>
        <w:rPr>
          <w:b/>
        </w:rPr>
        <w:t>10</w:t>
      </w:r>
      <w:r w:rsidRPr="00374EEA">
        <w:rPr>
          <w:b/>
        </w:rPr>
        <w:t>, İslam’a göre “hem mal hem beden ile” yapılan ibadet aşağıdakilerden hangisidir?</w:t>
      </w:r>
      <w:r>
        <w:t xml:space="preserve"> </w:t>
      </w:r>
    </w:p>
    <w:p w14:paraId="46C88A08" w14:textId="77777777" w:rsidR="000A11E9" w:rsidRDefault="000A11E9">
      <w:r>
        <w:t>A) Hac B) Oruç C) Zekât D) Sadaka E) Namaz</w:t>
      </w:r>
    </w:p>
    <w:p w14:paraId="16643079" w14:textId="77777777" w:rsidR="000A11E9" w:rsidRPr="00374EEA" w:rsidRDefault="000A11E9">
      <w:pPr>
        <w:rPr>
          <w:b/>
        </w:rPr>
      </w:pPr>
      <w:r>
        <w:rPr>
          <w:b/>
        </w:rPr>
        <w:t>11</w:t>
      </w:r>
      <w:r w:rsidRPr="00374EEA">
        <w:rPr>
          <w:b/>
        </w:rPr>
        <w:t>, Aşağıdakilerden hangisi ibadet etmenin insana sağladığı faydalardan biri değildir?</w:t>
      </w:r>
    </w:p>
    <w:p w14:paraId="1CA44416" w14:textId="77777777" w:rsidR="000A11E9" w:rsidRDefault="000A11E9">
      <w:r>
        <w:t xml:space="preserve"> A) Ahlakı güzelleştirmesi B) Örf ve adetleri pekiştirmesi C) Allah’a olan inancı artırması D) Günah işlemekten alıkoyması E) Kötü duygu ve düşünceleri ıslah etmesi</w:t>
      </w:r>
    </w:p>
    <w:p w14:paraId="64D4C752" w14:textId="77777777" w:rsidR="000A11E9" w:rsidRPr="00374EEA" w:rsidRDefault="000A11E9">
      <w:pPr>
        <w:rPr>
          <w:b/>
        </w:rPr>
      </w:pPr>
      <w:r>
        <w:rPr>
          <w:b/>
        </w:rPr>
        <w:t>12</w:t>
      </w:r>
      <w:r w:rsidRPr="00374EEA">
        <w:rPr>
          <w:b/>
        </w:rPr>
        <w:t>, Aşağıdakilerden hangisi İslam’da farz olan ibadetlerden biri değildir?</w:t>
      </w:r>
    </w:p>
    <w:p w14:paraId="51EF91FE" w14:textId="77777777" w:rsidR="000A11E9" w:rsidRDefault="000A11E9">
      <w:r>
        <w:t xml:space="preserve"> A) Oruç tutmak B) Fitre vermek C) Zekât vermek D) Hacca gitmek E) Namaz kılmak</w:t>
      </w:r>
    </w:p>
    <w:p w14:paraId="6EC0AB1E" w14:textId="77777777" w:rsidR="000A11E9" w:rsidRDefault="000A11E9">
      <w:r>
        <w:rPr>
          <w:b/>
        </w:rPr>
        <w:t>13</w:t>
      </w:r>
      <w:r w:rsidRPr="00374EEA">
        <w:rPr>
          <w:b/>
        </w:rPr>
        <w:t>, Aşağıdakilerden hangisi beden temizliğinin insana sağladığı faydalardan biri değildir?</w:t>
      </w:r>
      <w:r>
        <w:t xml:space="preserve"> A) Güven ve mutluluk verir. B) İnsanlarla iletişimi güçlendirir. C) Ahlakın güzelleşmesine katkı sağlar. D) İnsanın </w:t>
      </w:r>
      <w:r>
        <w:lastRenderedPageBreak/>
        <w:t>kendine olan saygısını artırır. E) Hastalıklardan korunmaya vesile olur</w:t>
      </w:r>
    </w:p>
    <w:p w14:paraId="707182AD" w14:textId="77777777" w:rsidR="000A11E9" w:rsidRPr="00374EEA" w:rsidRDefault="000A11E9">
      <w:pPr>
        <w:rPr>
          <w:b/>
        </w:rPr>
      </w:pPr>
      <w:r>
        <w:rPr>
          <w:b/>
        </w:rPr>
        <w:t>14,</w:t>
      </w:r>
      <w:r w:rsidRPr="000A11E9">
        <w:t xml:space="preserve"> </w:t>
      </w:r>
      <w:r w:rsidRPr="00374EEA">
        <w:rPr>
          <w:b/>
        </w:rPr>
        <w:t>Aşağıdakilerden hangisi beden temizliğinin insana sağladığı faydalardan biri değildir?</w:t>
      </w:r>
    </w:p>
    <w:p w14:paraId="4DAF0C86" w14:textId="77777777" w:rsidR="000A11E9" w:rsidRDefault="000A11E9">
      <w:r>
        <w:t xml:space="preserve"> A) Güven ve mutluluk verir. B) İnsanlarla iletişimi güçlendirir. C) Ahlakın güzelleşmesine katkı sağlar. D) İnsanın kendine olan saygısını artırır. E) Hastalıklardan korunmaya vesile olur</w:t>
      </w:r>
    </w:p>
    <w:p w14:paraId="4F805D40" w14:textId="77777777" w:rsidR="000A11E9" w:rsidRDefault="000A11E9">
      <w:r>
        <w:rPr>
          <w:b/>
        </w:rPr>
        <w:t>15</w:t>
      </w:r>
      <w:r w:rsidRPr="00374EEA">
        <w:rPr>
          <w:b/>
        </w:rPr>
        <w:t>, İslam’daki temizlik anlayışıyla ilgili aşağıdaki yargılardan hangisi yanlıştır?</w:t>
      </w:r>
    </w:p>
    <w:p w14:paraId="0A8641A9" w14:textId="77777777" w:rsidR="000A11E9" w:rsidRDefault="000A11E9">
      <w:r>
        <w:t xml:space="preserve"> A) Beden temizliğine önem verilir. B) İbadetlerin birçoğunda temizlik ön şarttır. C) Ruh sağlığının yolu manevi temizlikten geçer. D) Temizliğin önemli bir boyutu da çevre temizliğidir. E) Beden temizliği manevi temizlikten daha önemlidir.</w:t>
      </w:r>
    </w:p>
    <w:p w14:paraId="5B91A8F7" w14:textId="77777777" w:rsidR="00374EEA" w:rsidRDefault="000A11E9">
      <w:r>
        <w:rPr>
          <w:b/>
        </w:rPr>
        <w:t>16,</w:t>
      </w:r>
      <w:r w:rsidR="00374EEA" w:rsidRPr="00374EEA">
        <w:t xml:space="preserve"> </w:t>
      </w:r>
      <w:r w:rsidR="00374EEA" w:rsidRPr="00374EEA">
        <w:rPr>
          <w:b/>
          <w:i/>
        </w:rPr>
        <w:t>İslamiyet öncesi Araplar kendi elleriyle yaptıkları putlara tapıyor ve onlar adına kurbanlar kesiyorlardı.</w:t>
      </w:r>
      <w:r w:rsidR="00374EEA">
        <w:t xml:space="preserve"> </w:t>
      </w:r>
    </w:p>
    <w:p w14:paraId="7E0BEAE3" w14:textId="77777777" w:rsidR="00374EEA" w:rsidRPr="00374EEA" w:rsidRDefault="00374EEA">
      <w:pPr>
        <w:rPr>
          <w:b/>
        </w:rPr>
      </w:pPr>
      <w:r w:rsidRPr="00374EEA">
        <w:rPr>
          <w:b/>
        </w:rPr>
        <w:t xml:space="preserve">Bu inanç biçimine verilen ad aşağıdakilerden hangisidir? </w:t>
      </w:r>
    </w:p>
    <w:p w14:paraId="2A3EFA88" w14:textId="77777777" w:rsidR="000A11E9" w:rsidRDefault="00374EEA">
      <w:r>
        <w:t xml:space="preserve">A) </w:t>
      </w:r>
      <w:proofErr w:type="spellStart"/>
      <w:r>
        <w:t>Mecusilik</w:t>
      </w:r>
      <w:proofErr w:type="spellEnd"/>
      <w:r>
        <w:t xml:space="preserve"> B) </w:t>
      </w:r>
      <w:proofErr w:type="spellStart"/>
      <w:r>
        <w:t>Muvahhitlik</w:t>
      </w:r>
      <w:proofErr w:type="spellEnd"/>
      <w:r>
        <w:t xml:space="preserve"> C) </w:t>
      </w:r>
      <w:proofErr w:type="spellStart"/>
      <w:r>
        <w:t>Haniflik</w:t>
      </w:r>
      <w:proofErr w:type="spellEnd"/>
      <w:r>
        <w:t xml:space="preserve"> D) </w:t>
      </w:r>
      <w:proofErr w:type="spellStart"/>
      <w:r>
        <w:t>Sabiilik</w:t>
      </w:r>
      <w:proofErr w:type="spellEnd"/>
      <w:r>
        <w:t xml:space="preserve"> E) Putperestlik</w:t>
      </w:r>
    </w:p>
    <w:p w14:paraId="4D1DF4D1" w14:textId="77777777" w:rsidR="00374EEA" w:rsidRPr="00374EEA" w:rsidRDefault="00374EEA">
      <w:pPr>
        <w:rPr>
          <w:b/>
        </w:rPr>
      </w:pPr>
      <w:r>
        <w:rPr>
          <w:b/>
        </w:rPr>
        <w:t>17,</w:t>
      </w:r>
      <w:r w:rsidRPr="00374EEA">
        <w:t xml:space="preserve"> </w:t>
      </w:r>
      <w:r w:rsidRPr="00374EEA">
        <w:rPr>
          <w:b/>
        </w:rPr>
        <w:t>Peygamberimizin doğduğu dönemde Arabistan’da en yaygın olan inanış aşağıdakilerden hangisidir?</w:t>
      </w:r>
    </w:p>
    <w:p w14:paraId="1145E5B9" w14:textId="77777777" w:rsidR="00374EEA" w:rsidRDefault="00374EEA">
      <w:r>
        <w:t xml:space="preserve"> A) </w:t>
      </w:r>
      <w:proofErr w:type="spellStart"/>
      <w:r>
        <w:t>Haniflik</w:t>
      </w:r>
      <w:proofErr w:type="spellEnd"/>
      <w:r>
        <w:t xml:space="preserve"> B) Tevhit C) Teslis D) </w:t>
      </w:r>
      <w:proofErr w:type="spellStart"/>
      <w:r>
        <w:t>Sabiîlik</w:t>
      </w:r>
      <w:proofErr w:type="spellEnd"/>
      <w:r>
        <w:t xml:space="preserve"> E) Putperestlik</w:t>
      </w:r>
    </w:p>
    <w:p w14:paraId="418A9DFC" w14:textId="77777777" w:rsidR="00374EEA" w:rsidRPr="00374EEA" w:rsidRDefault="00374EEA">
      <w:pPr>
        <w:rPr>
          <w:b/>
        </w:rPr>
      </w:pPr>
      <w:r>
        <w:rPr>
          <w:b/>
        </w:rPr>
        <w:t>18,</w:t>
      </w:r>
      <w:r w:rsidRPr="00374EEA">
        <w:t xml:space="preserve"> </w:t>
      </w:r>
      <w:r w:rsidRPr="00374EEA">
        <w:rPr>
          <w:b/>
        </w:rPr>
        <w:t xml:space="preserve">İslamiyet öncesi Arap Yarımadası ile ilgili olarak aşağıdakilerden hangisinde bilgi yanlışı yapılmıştır? </w:t>
      </w:r>
    </w:p>
    <w:p w14:paraId="7DDB93BA" w14:textId="77777777" w:rsidR="00374EEA" w:rsidRDefault="00374EEA">
      <w:r>
        <w:t>A) Toplumda kabilecilik anlayışı yaygındı. B) Tek tanrı inancına sahip insanlar vardı. C) İnsanların bir kısmı göçebe olarak yaşardı. D) Yahudi ve Hristiyanlıktan başa bir din yoktu. E) Kan davası nedeniyle kabile savaşları yapılırdı</w:t>
      </w:r>
    </w:p>
    <w:p w14:paraId="6BBF35D6" w14:textId="77777777" w:rsidR="00374EEA" w:rsidRPr="00374EEA" w:rsidRDefault="00374EEA">
      <w:pPr>
        <w:rPr>
          <w:b/>
        </w:rPr>
      </w:pPr>
      <w:r>
        <w:rPr>
          <w:b/>
        </w:rPr>
        <w:t>19,</w:t>
      </w:r>
      <w:r w:rsidRPr="00374EEA">
        <w:t xml:space="preserve"> </w:t>
      </w:r>
      <w:r w:rsidRPr="00374EEA">
        <w:rPr>
          <w:b/>
        </w:rPr>
        <w:t>İslamiyet öncesi Arap Yarımadasının toplumsal hayatı ile ilgili aşağıdakilerden hangisi doğrudur?</w:t>
      </w:r>
    </w:p>
    <w:p w14:paraId="218148E8" w14:textId="77777777" w:rsidR="00374EEA" w:rsidRDefault="00374EEA">
      <w:r>
        <w:t xml:space="preserve"> A) Misafire hürmet edilmezdi. B) Mirastan kadın ve erkek eşit pay alırdı. C) Yerleşik hayatta tek geçim kaynağı tarımdı. D) Ticaret göçebeler tarafından yapılmaktaydı. E) Topum, hürler ve köleler olarak ikiye ayrılırdı.</w:t>
      </w:r>
    </w:p>
    <w:p w14:paraId="77D6B0FD" w14:textId="77777777" w:rsidR="00374EEA" w:rsidRPr="00374EEA" w:rsidRDefault="00374EEA">
      <w:pPr>
        <w:rPr>
          <w:b/>
        </w:rPr>
      </w:pPr>
      <w:r>
        <w:rPr>
          <w:b/>
        </w:rPr>
        <w:t>20,</w:t>
      </w:r>
      <w:r w:rsidRPr="00374EEA">
        <w:t xml:space="preserve"> </w:t>
      </w:r>
      <w:r w:rsidRPr="00374EEA">
        <w:rPr>
          <w:b/>
        </w:rPr>
        <w:t xml:space="preserve">Aşağıdakilerden hangisi İslam öncesi Araplarda görülen güzel davranışlardan biri değildir? </w:t>
      </w:r>
    </w:p>
    <w:p w14:paraId="0250C968" w14:textId="77777777" w:rsidR="00374EEA" w:rsidRDefault="00374EEA">
      <w:r>
        <w:t>A) Cömertlik B) Konukseverlik C) Sözünde durmak D) Kız çocuğuna değer vermek E) Kendine sığınanları korumak</w:t>
      </w:r>
    </w:p>
    <w:p w14:paraId="704B590B" w14:textId="77777777" w:rsidR="00374EEA" w:rsidRDefault="00374EEA"/>
    <w:p w14:paraId="15A3F908" w14:textId="77777777" w:rsidR="00374EEA" w:rsidRDefault="00374EEA"/>
    <w:p w14:paraId="4E956007" w14:textId="77777777" w:rsidR="00374EEA" w:rsidRDefault="00374EEA"/>
    <w:p w14:paraId="5391C841" w14:textId="77777777" w:rsidR="00374EEA" w:rsidRDefault="00374EEA"/>
    <w:p w14:paraId="1ABC4C0B" w14:textId="77777777" w:rsidR="00374EEA" w:rsidRDefault="00374EEA"/>
    <w:p w14:paraId="44BE0116" w14:textId="77777777" w:rsidR="00374EEA" w:rsidRDefault="00374EEA"/>
    <w:p w14:paraId="483C8095" w14:textId="77777777" w:rsidR="00374EEA" w:rsidRDefault="00374EEA"/>
    <w:p w14:paraId="541DBAEE" w14:textId="77777777" w:rsidR="00374EEA" w:rsidRDefault="00374EEA"/>
    <w:p w14:paraId="13991E65" w14:textId="77777777" w:rsidR="00374EEA" w:rsidRDefault="00374EEA"/>
    <w:p w14:paraId="742FCBAD" w14:textId="77777777" w:rsidR="00374EEA" w:rsidRDefault="00374EEA"/>
    <w:p w14:paraId="68A59485" w14:textId="77777777" w:rsidR="00374EEA" w:rsidRDefault="00374EEA"/>
    <w:p w14:paraId="333FA914" w14:textId="77777777" w:rsidR="00374EEA" w:rsidRDefault="00374EEA">
      <w:pPr>
        <w:rPr>
          <w:rFonts w:ascii="Algerian" w:hAnsi="Algerian"/>
          <w:b/>
          <w:sz w:val="36"/>
          <w:u w:val="thick"/>
        </w:rPr>
      </w:pPr>
      <w:r w:rsidRPr="00374EEA">
        <w:rPr>
          <w:rFonts w:ascii="Algerian" w:hAnsi="Algerian"/>
          <w:b/>
          <w:sz w:val="36"/>
          <w:u w:val="thick"/>
        </w:rPr>
        <w:t>BA</w:t>
      </w:r>
      <w:r w:rsidRPr="00374EEA">
        <w:rPr>
          <w:b/>
          <w:sz w:val="36"/>
          <w:u w:val="thick"/>
        </w:rPr>
        <w:t>Ş</w:t>
      </w:r>
      <w:r w:rsidRPr="00374EEA">
        <w:rPr>
          <w:rFonts w:ascii="Algerian" w:hAnsi="Algerian"/>
          <w:b/>
          <w:sz w:val="36"/>
          <w:u w:val="thick"/>
        </w:rPr>
        <w:t>ARILAR</w:t>
      </w:r>
    </w:p>
    <w:p w14:paraId="2C463A49" w14:textId="77777777" w:rsidR="00374EEA" w:rsidRDefault="00374EEA">
      <w:pPr>
        <w:rPr>
          <w:rFonts w:ascii="Algerian" w:hAnsi="Algerian"/>
          <w:b/>
          <w:sz w:val="36"/>
          <w:u w:val="thick"/>
        </w:rPr>
      </w:pPr>
    </w:p>
    <w:p w14:paraId="1D36CA14" w14:textId="77777777" w:rsidR="00374EEA" w:rsidRPr="00374EEA" w:rsidRDefault="00374EEA" w:rsidP="00374EEA">
      <w:pPr>
        <w:jc w:val="right"/>
        <w:rPr>
          <w:rFonts w:asciiTheme="majorHAnsi" w:hAnsiTheme="majorHAnsi"/>
          <w:sz w:val="28"/>
        </w:rPr>
      </w:pPr>
      <w:r w:rsidRPr="00374EEA">
        <w:rPr>
          <w:rFonts w:asciiTheme="majorHAnsi" w:hAnsiTheme="majorHAnsi"/>
          <w:sz w:val="28"/>
        </w:rPr>
        <w:t>MÜCAHİT   VEYSEL   CAN</w:t>
      </w:r>
    </w:p>
    <w:p w14:paraId="59F326A6" w14:textId="77777777" w:rsidR="00374EEA" w:rsidRPr="00374EEA" w:rsidRDefault="00374EEA">
      <w:pPr>
        <w:rPr>
          <w:b/>
        </w:rPr>
      </w:pPr>
    </w:p>
    <w:sectPr w:rsidR="00374EEA" w:rsidRPr="00374EEA" w:rsidSect="00374EE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41C8A" w14:textId="77777777" w:rsidR="007E58EC" w:rsidRDefault="007E58EC" w:rsidP="00374EEA">
      <w:pPr>
        <w:spacing w:after="0" w:line="240" w:lineRule="auto"/>
      </w:pPr>
      <w:r>
        <w:separator/>
      </w:r>
    </w:p>
  </w:endnote>
  <w:endnote w:type="continuationSeparator" w:id="0">
    <w:p w14:paraId="6203D63F" w14:textId="77777777" w:rsidR="007E58EC" w:rsidRDefault="007E58EC" w:rsidP="00374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6E23A" w14:textId="77777777" w:rsidR="00374EEA" w:rsidRDefault="00374EE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39C04" w14:textId="77777777" w:rsidR="00374EEA" w:rsidRDefault="00374EE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154D" w14:textId="77777777" w:rsidR="00374EEA" w:rsidRDefault="00374EE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F738" w14:textId="77777777" w:rsidR="007E58EC" w:rsidRDefault="007E58EC" w:rsidP="00374EEA">
      <w:pPr>
        <w:spacing w:after="0" w:line="240" w:lineRule="auto"/>
      </w:pPr>
      <w:r>
        <w:separator/>
      </w:r>
    </w:p>
  </w:footnote>
  <w:footnote w:type="continuationSeparator" w:id="0">
    <w:p w14:paraId="464CF35F" w14:textId="77777777" w:rsidR="007E58EC" w:rsidRDefault="007E58EC" w:rsidP="00374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E2B13" w14:textId="77777777" w:rsidR="00374EEA" w:rsidRDefault="00374EE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1B7A4" w14:textId="77777777" w:rsidR="00374EEA" w:rsidRDefault="00374EE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8BDA" w14:textId="77777777" w:rsidR="00374EEA" w:rsidRDefault="00374EE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11E9"/>
    <w:rsid w:val="000A11E9"/>
    <w:rsid w:val="0013616E"/>
    <w:rsid w:val="00324B25"/>
    <w:rsid w:val="00374EEA"/>
    <w:rsid w:val="003945AB"/>
    <w:rsid w:val="00551F79"/>
    <w:rsid w:val="007E58EC"/>
    <w:rsid w:val="008761E0"/>
    <w:rsid w:val="00BD5539"/>
    <w:rsid w:val="00C72D28"/>
    <w:rsid w:val="00D85E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61D60"/>
  <w15:docId w15:val="{5A6FAD7B-EB04-4982-B0B6-4A22427AA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74EE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74EEA"/>
  </w:style>
  <w:style w:type="paragraph" w:styleId="AltBilgi">
    <w:name w:val="footer"/>
    <w:basedOn w:val="Normal"/>
    <w:link w:val="AltBilgiChar"/>
    <w:uiPriority w:val="99"/>
    <w:semiHidden/>
    <w:unhideWhenUsed/>
    <w:rsid w:val="00374EE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374EEA"/>
  </w:style>
  <w:style w:type="character" w:styleId="Kpr">
    <w:name w:val="Hyperlink"/>
    <w:basedOn w:val="VarsaylanParagrafYazTipi"/>
    <w:uiPriority w:val="99"/>
    <w:unhideWhenUsed/>
    <w:rsid w:val="003945AB"/>
    <w:rPr>
      <w:color w:val="0000FF" w:themeColor="hyperlink"/>
      <w:u w:val="single"/>
    </w:rPr>
  </w:style>
  <w:style w:type="character" w:styleId="zmlenmeyenBahsetme">
    <w:name w:val="Unresolved Mention"/>
    <w:basedOn w:val="VarsaylanParagrafYazTipi"/>
    <w:uiPriority w:val="99"/>
    <w:semiHidden/>
    <w:unhideWhenUsed/>
    <w:rsid w:val="00324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E89FE-8CCA-4F11-9C74-722366E3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722</Words>
  <Characters>4121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2017-12-31T20:18:00Z</dcterms:created>
  <dcterms:modified xsi:type="dcterms:W3CDTF">2022-01-05T15:46:00Z</dcterms:modified>
</cp:coreProperties>
</file>