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858" w:rsidRDefault="00C740DD" w:rsidP="005A5A6E">
      <w:pPr>
        <w:jc w:val="center"/>
        <w:rPr>
          <w:b/>
          <w:color w:val="FF0000"/>
        </w:rPr>
      </w:pPr>
      <w:r>
        <w:rPr>
          <w:b/>
          <w:noProof/>
          <w:color w:val="FF000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1.9pt;margin-top:-30.6pt;width:132.05pt;height:30pt;z-index:251658240;mso-width-relative:margin;mso-height-relative:margin" filled="f" stroked="f">
            <v:textbox style="mso-next-textbox:#_x0000_s1026">
              <w:txbxContent>
                <w:p w:rsidR="00C740DD" w:rsidRDefault="00C740DD" w:rsidP="00C740D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A5A6E" w:rsidRPr="005A5A6E">
        <w:rPr>
          <w:b/>
          <w:color w:val="FF0000"/>
        </w:rPr>
        <w:t>4, 5, 6 BASAMAKLI SAYILAR</w:t>
      </w:r>
      <w:r w:rsidR="00E90C00">
        <w:rPr>
          <w:b/>
          <w:color w:val="FF0000"/>
        </w:rPr>
        <w:t>,</w:t>
      </w:r>
      <w:r w:rsidR="005A5A6E">
        <w:rPr>
          <w:b/>
          <w:color w:val="FF0000"/>
        </w:rPr>
        <w:t xml:space="preserve"> BASAMAK ADLARI</w:t>
      </w:r>
      <w:r w:rsidR="00E90C00">
        <w:rPr>
          <w:b/>
          <w:color w:val="FF0000"/>
        </w:rPr>
        <w:t>, ÇÖZÜMLEME</w:t>
      </w:r>
    </w:p>
    <w:p w:rsidR="005A5A6E" w:rsidRPr="00E90C00" w:rsidRDefault="005A5A6E" w:rsidP="005A5A6E">
      <w:pPr>
        <w:pStyle w:val="ListeParagraf"/>
        <w:numPr>
          <w:ilvl w:val="0"/>
          <w:numId w:val="1"/>
        </w:numPr>
        <w:jc w:val="both"/>
        <w:rPr>
          <w:b/>
          <w:color w:val="00B050"/>
        </w:rPr>
      </w:pPr>
      <w:r w:rsidRPr="00E90C00">
        <w:rPr>
          <w:b/>
          <w:color w:val="00B050"/>
        </w:rPr>
        <w:t>Aşağıda verilen sayıların okunuşlarını karşılarına yazınız.</w:t>
      </w:r>
    </w:p>
    <w:p w:rsidR="005A5A6E" w:rsidRDefault="005A5A6E" w:rsidP="005A5A6E">
      <w:pPr>
        <w:pStyle w:val="ListeParagraf"/>
        <w:jc w:val="both"/>
        <w:rPr>
          <w:b/>
        </w:rPr>
      </w:pPr>
    </w:p>
    <w:p w:rsidR="005A5A6E" w:rsidRDefault="005A5A6E" w:rsidP="005A5A6E">
      <w:pPr>
        <w:pStyle w:val="ListeParagraf"/>
        <w:jc w:val="both"/>
        <w:rPr>
          <w:b/>
        </w:rPr>
      </w:pPr>
      <w:proofErr w:type="gramStart"/>
      <w:r>
        <w:rPr>
          <w:b/>
        </w:rPr>
        <w:t>2567 :</w:t>
      </w:r>
      <w:proofErr w:type="gramEnd"/>
      <w:r w:rsidR="00C20A02">
        <w:rPr>
          <w:b/>
        </w:rPr>
        <w:t xml:space="preserve"> </w:t>
      </w:r>
      <w:bookmarkStart w:id="0" w:name="_GoBack"/>
      <w:bookmarkEnd w:id="0"/>
    </w:p>
    <w:p w:rsidR="005A5A6E" w:rsidRDefault="005A5A6E" w:rsidP="005A5A6E">
      <w:pPr>
        <w:pStyle w:val="ListeParagraf"/>
        <w:jc w:val="both"/>
        <w:rPr>
          <w:b/>
        </w:rPr>
      </w:pPr>
      <w:proofErr w:type="gramStart"/>
      <w:r>
        <w:rPr>
          <w:b/>
        </w:rPr>
        <w:t>56730 :</w:t>
      </w:r>
      <w:proofErr w:type="gramEnd"/>
    </w:p>
    <w:p w:rsidR="005A5A6E" w:rsidRDefault="005A5A6E" w:rsidP="005A5A6E">
      <w:pPr>
        <w:pStyle w:val="ListeParagraf"/>
        <w:jc w:val="both"/>
        <w:rPr>
          <w:b/>
        </w:rPr>
      </w:pPr>
      <w:proofErr w:type="gramStart"/>
      <w:r>
        <w:rPr>
          <w:b/>
        </w:rPr>
        <w:t>80097 :</w:t>
      </w:r>
      <w:proofErr w:type="gramEnd"/>
    </w:p>
    <w:p w:rsidR="005A5A6E" w:rsidRDefault="005A5A6E" w:rsidP="005A5A6E">
      <w:pPr>
        <w:pStyle w:val="ListeParagraf"/>
        <w:jc w:val="both"/>
        <w:rPr>
          <w:b/>
        </w:rPr>
      </w:pPr>
      <w:proofErr w:type="gramStart"/>
      <w:r>
        <w:rPr>
          <w:b/>
        </w:rPr>
        <w:t>120678 :</w:t>
      </w:r>
      <w:proofErr w:type="gramEnd"/>
    </w:p>
    <w:p w:rsidR="005A5A6E" w:rsidRDefault="005A5A6E" w:rsidP="005A5A6E">
      <w:pPr>
        <w:pStyle w:val="ListeParagraf"/>
        <w:jc w:val="both"/>
        <w:rPr>
          <w:b/>
        </w:rPr>
      </w:pPr>
      <w:proofErr w:type="gramStart"/>
      <w:r>
        <w:rPr>
          <w:b/>
        </w:rPr>
        <w:t>45234 :</w:t>
      </w:r>
      <w:proofErr w:type="gramEnd"/>
    </w:p>
    <w:p w:rsidR="005A5A6E" w:rsidRDefault="005A5A6E" w:rsidP="005A5A6E">
      <w:pPr>
        <w:pStyle w:val="ListeParagraf"/>
        <w:jc w:val="both"/>
        <w:rPr>
          <w:b/>
        </w:rPr>
      </w:pPr>
      <w:proofErr w:type="gramStart"/>
      <w:r>
        <w:rPr>
          <w:b/>
        </w:rPr>
        <w:t>895344 :</w:t>
      </w:r>
      <w:proofErr w:type="gramEnd"/>
    </w:p>
    <w:p w:rsidR="005A5A6E" w:rsidRDefault="005A5A6E" w:rsidP="005A5A6E">
      <w:pPr>
        <w:pStyle w:val="ListeParagraf"/>
        <w:jc w:val="both"/>
        <w:rPr>
          <w:b/>
        </w:rPr>
      </w:pPr>
      <w:proofErr w:type="gramStart"/>
      <w:r>
        <w:rPr>
          <w:b/>
        </w:rPr>
        <w:t>10003 :</w:t>
      </w:r>
      <w:proofErr w:type="gramEnd"/>
    </w:p>
    <w:p w:rsidR="005A5A6E" w:rsidRDefault="005A5A6E" w:rsidP="005A5A6E">
      <w:pPr>
        <w:pStyle w:val="ListeParagraf"/>
        <w:jc w:val="both"/>
        <w:rPr>
          <w:b/>
        </w:rPr>
      </w:pPr>
      <w:proofErr w:type="gramStart"/>
      <w:r>
        <w:rPr>
          <w:b/>
        </w:rPr>
        <w:t>47290 :</w:t>
      </w:r>
      <w:proofErr w:type="gramEnd"/>
    </w:p>
    <w:p w:rsidR="005A5A6E" w:rsidRDefault="005A5A6E" w:rsidP="005A5A6E">
      <w:pPr>
        <w:pStyle w:val="ListeParagraf"/>
        <w:jc w:val="both"/>
        <w:rPr>
          <w:b/>
        </w:rPr>
      </w:pPr>
      <w:proofErr w:type="gramStart"/>
      <w:r>
        <w:rPr>
          <w:b/>
        </w:rPr>
        <w:t>650009 :</w:t>
      </w:r>
      <w:proofErr w:type="gramEnd"/>
    </w:p>
    <w:p w:rsidR="005A5A6E" w:rsidRDefault="005A5A6E" w:rsidP="005A5A6E">
      <w:pPr>
        <w:pStyle w:val="ListeParagraf"/>
        <w:jc w:val="both"/>
        <w:rPr>
          <w:b/>
        </w:rPr>
      </w:pPr>
      <w:proofErr w:type="gramStart"/>
      <w:r>
        <w:rPr>
          <w:b/>
        </w:rPr>
        <w:t>7653 :</w:t>
      </w:r>
      <w:proofErr w:type="gramEnd"/>
    </w:p>
    <w:p w:rsidR="005A5A6E" w:rsidRDefault="005A5A6E" w:rsidP="005A5A6E">
      <w:pPr>
        <w:jc w:val="both"/>
        <w:rPr>
          <w:b/>
        </w:rPr>
      </w:pPr>
    </w:p>
    <w:p w:rsidR="005A5A6E" w:rsidRPr="00E90C00" w:rsidRDefault="005A5A6E" w:rsidP="005A5A6E">
      <w:pPr>
        <w:pStyle w:val="ListeParagraf"/>
        <w:numPr>
          <w:ilvl w:val="0"/>
          <w:numId w:val="1"/>
        </w:numPr>
        <w:jc w:val="both"/>
        <w:rPr>
          <w:b/>
          <w:color w:val="00B050"/>
        </w:rPr>
      </w:pPr>
      <w:r w:rsidRPr="00E90C00">
        <w:rPr>
          <w:b/>
          <w:color w:val="00B050"/>
        </w:rPr>
        <w:t>Aşağıda okunuşları verilen sayıları yazınız.</w:t>
      </w:r>
    </w:p>
    <w:p w:rsidR="005A5A6E" w:rsidRPr="005A5A6E" w:rsidRDefault="005A5A6E" w:rsidP="005A5A6E">
      <w:pPr>
        <w:pStyle w:val="ListeParagraf"/>
        <w:jc w:val="both"/>
        <w:rPr>
          <w:b/>
        </w:rPr>
      </w:pPr>
    </w:p>
    <w:p w:rsidR="005A5A6E" w:rsidRDefault="005A5A6E" w:rsidP="005A5A6E">
      <w:pPr>
        <w:pStyle w:val="ListeParagraf"/>
        <w:jc w:val="both"/>
        <w:rPr>
          <w:b/>
        </w:rPr>
      </w:pPr>
      <w:r w:rsidRPr="005A5A6E">
        <w:rPr>
          <w:b/>
        </w:rPr>
        <w:t xml:space="preserve">Altmış sekiz bin yedi yüz on </w:t>
      </w:r>
      <w:proofErr w:type="gramStart"/>
      <w:r w:rsidRPr="005A5A6E">
        <w:rPr>
          <w:b/>
        </w:rPr>
        <w:t>dört</w:t>
      </w:r>
      <w:r>
        <w:rPr>
          <w:b/>
        </w:rPr>
        <w:t xml:space="preserve"> :</w:t>
      </w:r>
      <w:proofErr w:type="gramEnd"/>
    </w:p>
    <w:p w:rsidR="005A5A6E" w:rsidRDefault="005A5A6E" w:rsidP="005A5A6E">
      <w:pPr>
        <w:pStyle w:val="ListeParagraf"/>
        <w:jc w:val="both"/>
        <w:rPr>
          <w:b/>
        </w:rPr>
      </w:pPr>
      <w:r>
        <w:rPr>
          <w:b/>
        </w:rPr>
        <w:t xml:space="preserve">Elli iki bin </w:t>
      </w:r>
      <w:proofErr w:type="gramStart"/>
      <w:r>
        <w:rPr>
          <w:b/>
        </w:rPr>
        <w:t>yetmiş :</w:t>
      </w:r>
      <w:proofErr w:type="gramEnd"/>
    </w:p>
    <w:p w:rsidR="005A5A6E" w:rsidRDefault="005A5A6E" w:rsidP="005A5A6E">
      <w:pPr>
        <w:pStyle w:val="ListeParagraf"/>
        <w:jc w:val="both"/>
        <w:rPr>
          <w:b/>
        </w:rPr>
      </w:pPr>
      <w:r>
        <w:rPr>
          <w:b/>
        </w:rPr>
        <w:t xml:space="preserve">Yedi yüz doksan dokuz bin dört yüz doksan </w:t>
      </w:r>
      <w:proofErr w:type="gramStart"/>
      <w:r>
        <w:rPr>
          <w:b/>
        </w:rPr>
        <w:t>bir :</w:t>
      </w:r>
      <w:proofErr w:type="gramEnd"/>
    </w:p>
    <w:p w:rsidR="005A5A6E" w:rsidRDefault="005A5A6E" w:rsidP="005A5A6E">
      <w:pPr>
        <w:pStyle w:val="ListeParagraf"/>
        <w:jc w:val="both"/>
        <w:rPr>
          <w:b/>
        </w:rPr>
      </w:pPr>
      <w:r>
        <w:rPr>
          <w:b/>
        </w:rPr>
        <w:t xml:space="preserve">Bin beş yüz seksen </w:t>
      </w:r>
      <w:proofErr w:type="gramStart"/>
      <w:r>
        <w:rPr>
          <w:b/>
        </w:rPr>
        <w:t>altı :</w:t>
      </w:r>
      <w:proofErr w:type="gramEnd"/>
    </w:p>
    <w:p w:rsidR="005A5A6E" w:rsidRDefault="005A5A6E" w:rsidP="005A5A6E">
      <w:pPr>
        <w:pStyle w:val="ListeParagraf"/>
        <w:jc w:val="both"/>
        <w:rPr>
          <w:b/>
        </w:rPr>
      </w:pPr>
      <w:r>
        <w:rPr>
          <w:b/>
        </w:rPr>
        <w:t xml:space="preserve">İki bin on </w:t>
      </w:r>
      <w:proofErr w:type="gramStart"/>
      <w:r>
        <w:rPr>
          <w:b/>
        </w:rPr>
        <w:t>yedi :</w:t>
      </w:r>
      <w:proofErr w:type="gramEnd"/>
    </w:p>
    <w:p w:rsidR="005A5A6E" w:rsidRDefault="005A5A6E" w:rsidP="005A5A6E">
      <w:pPr>
        <w:pStyle w:val="ListeParagraf"/>
        <w:jc w:val="both"/>
        <w:rPr>
          <w:b/>
        </w:rPr>
      </w:pPr>
      <w:r>
        <w:rPr>
          <w:b/>
        </w:rPr>
        <w:t xml:space="preserve">Yirmi beş bin beş yüz </w:t>
      </w:r>
      <w:proofErr w:type="gramStart"/>
      <w:r>
        <w:rPr>
          <w:b/>
        </w:rPr>
        <w:t>beş :</w:t>
      </w:r>
      <w:proofErr w:type="gramEnd"/>
    </w:p>
    <w:p w:rsidR="005A5A6E" w:rsidRDefault="005A5A6E" w:rsidP="005A5A6E">
      <w:pPr>
        <w:pStyle w:val="ListeParagraf"/>
        <w:jc w:val="both"/>
        <w:rPr>
          <w:b/>
        </w:rPr>
      </w:pPr>
      <w:r>
        <w:rPr>
          <w:b/>
        </w:rPr>
        <w:t xml:space="preserve">Üç yüz kırk sekiz bin altı yüz </w:t>
      </w:r>
      <w:proofErr w:type="gramStart"/>
      <w:r>
        <w:rPr>
          <w:b/>
        </w:rPr>
        <w:t>altı :</w:t>
      </w:r>
      <w:proofErr w:type="gramEnd"/>
    </w:p>
    <w:p w:rsidR="005A5A6E" w:rsidRDefault="005A5A6E" w:rsidP="005A5A6E">
      <w:pPr>
        <w:pStyle w:val="ListeParagraf"/>
        <w:jc w:val="both"/>
        <w:rPr>
          <w:b/>
        </w:rPr>
      </w:pPr>
      <w:r>
        <w:rPr>
          <w:b/>
        </w:rPr>
        <w:t xml:space="preserve">Sekiz yüz bin </w:t>
      </w:r>
      <w:proofErr w:type="gramStart"/>
      <w:r>
        <w:rPr>
          <w:b/>
        </w:rPr>
        <w:t>sekiz :</w:t>
      </w:r>
      <w:proofErr w:type="gramEnd"/>
    </w:p>
    <w:p w:rsidR="005A5A6E" w:rsidRDefault="005A5A6E" w:rsidP="005A5A6E">
      <w:pPr>
        <w:pStyle w:val="ListeParagraf"/>
        <w:jc w:val="both"/>
        <w:rPr>
          <w:b/>
        </w:rPr>
      </w:pPr>
    </w:p>
    <w:p w:rsidR="005A5A6E" w:rsidRPr="00E90C00" w:rsidRDefault="005A5A6E" w:rsidP="005A5A6E">
      <w:pPr>
        <w:pStyle w:val="ListeParagraf"/>
        <w:numPr>
          <w:ilvl w:val="0"/>
          <w:numId w:val="1"/>
        </w:numPr>
        <w:jc w:val="both"/>
        <w:rPr>
          <w:b/>
          <w:color w:val="00B050"/>
        </w:rPr>
      </w:pPr>
      <w:r w:rsidRPr="00E90C00">
        <w:rPr>
          <w:b/>
          <w:color w:val="00B050"/>
        </w:rPr>
        <w:t>Aşağıdaki tabloda verilen sayıların basamak adlarını yazıp sayıyı çözümleyiniz.</w:t>
      </w:r>
    </w:p>
    <w:p w:rsidR="005A5A6E" w:rsidRPr="00E90C00" w:rsidRDefault="005A5A6E" w:rsidP="005A5A6E">
      <w:pPr>
        <w:pStyle w:val="ListeParagraf"/>
        <w:jc w:val="both"/>
        <w:rPr>
          <w:b/>
          <w:color w:val="7030A0"/>
        </w:rPr>
      </w:pPr>
      <w:r w:rsidRPr="00E90C00">
        <w:rPr>
          <w:b/>
          <w:color w:val="7030A0"/>
        </w:rPr>
        <w:t>Örnek: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Ind w:w="675" w:type="dxa"/>
        <w:tblBorders>
          <w:top w:val="single" w:sz="12" w:space="0" w:color="7030A0"/>
          <w:left w:val="single" w:sz="12" w:space="0" w:color="7030A0"/>
          <w:bottom w:val="single" w:sz="12" w:space="0" w:color="7030A0"/>
          <w:right w:val="single" w:sz="12" w:space="0" w:color="7030A0"/>
          <w:insideH w:val="single" w:sz="12" w:space="0" w:color="7030A0"/>
          <w:insideV w:val="single" w:sz="12" w:space="0" w:color="7030A0"/>
        </w:tblBorders>
        <w:tblLook w:val="04A0"/>
      </w:tblPr>
      <w:tblGrid>
        <w:gridCol w:w="567"/>
        <w:gridCol w:w="567"/>
        <w:gridCol w:w="567"/>
        <w:gridCol w:w="567"/>
      </w:tblGrid>
      <w:tr w:rsidR="005A5A6E" w:rsidTr="00E90C00">
        <w:trPr>
          <w:cantSplit/>
          <w:trHeight w:val="1134"/>
        </w:trPr>
        <w:tc>
          <w:tcPr>
            <w:tcW w:w="567" w:type="dxa"/>
            <w:textDirection w:val="btLr"/>
          </w:tcPr>
          <w:p w:rsidR="005A5A6E" w:rsidRPr="005A5A6E" w:rsidRDefault="005A5A6E" w:rsidP="005A5A6E">
            <w:pPr>
              <w:pStyle w:val="ListeParagraf"/>
              <w:ind w:left="113" w:right="113"/>
              <w:rPr>
                <w:b/>
                <w:sz w:val="20"/>
                <w:szCs w:val="20"/>
              </w:rPr>
            </w:pPr>
            <w:r w:rsidRPr="005A5A6E">
              <w:rPr>
                <w:b/>
                <w:sz w:val="20"/>
                <w:szCs w:val="20"/>
              </w:rPr>
              <w:t>Binler Bas.</w:t>
            </w:r>
          </w:p>
        </w:tc>
        <w:tc>
          <w:tcPr>
            <w:tcW w:w="567" w:type="dxa"/>
            <w:textDirection w:val="btLr"/>
          </w:tcPr>
          <w:p w:rsidR="005A5A6E" w:rsidRPr="005A5A6E" w:rsidRDefault="005A5A6E" w:rsidP="005A5A6E">
            <w:pPr>
              <w:pStyle w:val="ListeParagraf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Yüzler Bas.</w:t>
            </w:r>
          </w:p>
        </w:tc>
        <w:tc>
          <w:tcPr>
            <w:tcW w:w="567" w:type="dxa"/>
            <w:textDirection w:val="btLr"/>
          </w:tcPr>
          <w:p w:rsidR="005A5A6E" w:rsidRPr="005A5A6E" w:rsidRDefault="005A5A6E" w:rsidP="005A5A6E">
            <w:pPr>
              <w:pStyle w:val="ListeParagraf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Onlar Bas.</w:t>
            </w:r>
          </w:p>
        </w:tc>
        <w:tc>
          <w:tcPr>
            <w:tcW w:w="567" w:type="dxa"/>
            <w:textDirection w:val="btLr"/>
          </w:tcPr>
          <w:p w:rsidR="005A5A6E" w:rsidRPr="005A5A6E" w:rsidRDefault="005A5A6E" w:rsidP="005A5A6E">
            <w:pPr>
              <w:pStyle w:val="ListeParagraf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Birler Bas.</w:t>
            </w:r>
          </w:p>
        </w:tc>
      </w:tr>
      <w:tr w:rsidR="005A5A6E" w:rsidTr="00E90C00">
        <w:tc>
          <w:tcPr>
            <w:tcW w:w="567" w:type="dxa"/>
          </w:tcPr>
          <w:p w:rsidR="005A5A6E" w:rsidRDefault="005A5A6E" w:rsidP="005A5A6E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   4</w:t>
            </w:r>
          </w:p>
        </w:tc>
        <w:tc>
          <w:tcPr>
            <w:tcW w:w="567" w:type="dxa"/>
          </w:tcPr>
          <w:p w:rsidR="005A5A6E" w:rsidRDefault="005A5A6E" w:rsidP="005A5A6E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67" w:type="dxa"/>
          </w:tcPr>
          <w:p w:rsidR="005A5A6E" w:rsidRDefault="005A5A6E" w:rsidP="005A5A6E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67" w:type="dxa"/>
          </w:tcPr>
          <w:p w:rsidR="005A5A6E" w:rsidRDefault="005A5A6E" w:rsidP="005A5A6E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</w:tbl>
    <w:p w:rsidR="005A5A6E" w:rsidRDefault="005A5A6E" w:rsidP="005A5A6E">
      <w:pPr>
        <w:pStyle w:val="ListeParagraf"/>
        <w:rPr>
          <w:b/>
        </w:rPr>
      </w:pPr>
      <w:r>
        <w:rPr>
          <w:b/>
        </w:rPr>
        <w:t xml:space="preserve"> </w:t>
      </w:r>
      <w:r w:rsidRPr="00E90C00">
        <w:rPr>
          <w:b/>
          <w:u w:val="single"/>
        </w:rPr>
        <w:t>Çözümleme:</w:t>
      </w:r>
      <w:r>
        <w:rPr>
          <w:b/>
        </w:rPr>
        <w:t xml:space="preserve">    4 tane 1000 </w:t>
      </w:r>
      <w:proofErr w:type="spellStart"/>
      <w:r>
        <w:rPr>
          <w:b/>
        </w:rPr>
        <w:t>lik</w:t>
      </w:r>
      <w:proofErr w:type="spellEnd"/>
      <w:r>
        <w:rPr>
          <w:b/>
        </w:rPr>
        <w:t xml:space="preserve"> = 4x1000= 4000</w:t>
      </w:r>
    </w:p>
    <w:p w:rsidR="005A5A6E" w:rsidRDefault="005A5A6E" w:rsidP="005A5A6E">
      <w:pPr>
        <w:pStyle w:val="ListeParagraf"/>
        <w:rPr>
          <w:b/>
        </w:rPr>
      </w:pPr>
      <w:r>
        <w:rPr>
          <w:b/>
        </w:rPr>
        <w:tab/>
      </w:r>
      <w:r>
        <w:rPr>
          <w:b/>
        </w:rPr>
        <w:tab/>
        <w:t>2 tane 100 lük = 2x100= 200</w:t>
      </w:r>
    </w:p>
    <w:p w:rsidR="005A5A6E" w:rsidRDefault="005A5A6E" w:rsidP="005A5A6E">
      <w:pPr>
        <w:pStyle w:val="ListeParagraf"/>
        <w:rPr>
          <w:b/>
        </w:rPr>
      </w:pPr>
      <w:r>
        <w:rPr>
          <w:b/>
        </w:rPr>
        <w:tab/>
      </w:r>
      <w:r>
        <w:rPr>
          <w:b/>
        </w:rPr>
        <w:tab/>
        <w:t xml:space="preserve">0 tane 10 </w:t>
      </w:r>
      <w:proofErr w:type="spellStart"/>
      <w:r>
        <w:rPr>
          <w:b/>
        </w:rPr>
        <w:t>luk</w:t>
      </w:r>
      <w:proofErr w:type="spellEnd"/>
      <w:r>
        <w:rPr>
          <w:b/>
        </w:rPr>
        <w:t xml:space="preserve"> = 0x10= 0</w:t>
      </w:r>
    </w:p>
    <w:p w:rsidR="005A5A6E" w:rsidRDefault="005A5A6E" w:rsidP="005A5A6E">
      <w:pPr>
        <w:pStyle w:val="ListeParagraf"/>
        <w:rPr>
          <w:b/>
        </w:rPr>
      </w:pPr>
      <w:r>
        <w:rPr>
          <w:b/>
        </w:rPr>
        <w:tab/>
      </w:r>
      <w:r>
        <w:rPr>
          <w:b/>
        </w:rPr>
        <w:tab/>
        <w:t xml:space="preserve">7 tane 1 </w:t>
      </w:r>
      <w:proofErr w:type="spellStart"/>
      <w:r>
        <w:rPr>
          <w:b/>
        </w:rPr>
        <w:t>lik</w:t>
      </w:r>
      <w:proofErr w:type="spellEnd"/>
      <w:r>
        <w:rPr>
          <w:b/>
        </w:rPr>
        <w:t xml:space="preserve"> = 7x1=7</w:t>
      </w:r>
    </w:p>
    <w:p w:rsidR="005A5A6E" w:rsidRDefault="005A5A6E" w:rsidP="005A5A6E">
      <w:pPr>
        <w:pStyle w:val="ListeParagraf"/>
        <w:rPr>
          <w:b/>
        </w:rPr>
      </w:pPr>
      <w:r>
        <w:rPr>
          <w:b/>
        </w:rPr>
        <w:tab/>
      </w:r>
      <w:r>
        <w:rPr>
          <w:b/>
        </w:rPr>
        <w:tab/>
      </w:r>
      <w:r w:rsidRPr="00E90C00">
        <w:rPr>
          <w:b/>
          <w:color w:val="0070C0"/>
        </w:rPr>
        <w:t>4207 =</w:t>
      </w:r>
      <w:r>
        <w:rPr>
          <w:b/>
        </w:rPr>
        <w:t xml:space="preserve"> 4000</w:t>
      </w:r>
      <w:r w:rsidRPr="00E90C00">
        <w:rPr>
          <w:b/>
          <w:color w:val="0070C0"/>
        </w:rPr>
        <w:t>+</w:t>
      </w:r>
      <w:r>
        <w:rPr>
          <w:b/>
        </w:rPr>
        <w:t>200</w:t>
      </w:r>
      <w:r w:rsidRPr="00E90C00">
        <w:rPr>
          <w:b/>
          <w:color w:val="0070C0"/>
        </w:rPr>
        <w:t>+</w:t>
      </w:r>
      <w:r>
        <w:rPr>
          <w:b/>
        </w:rPr>
        <w:t>0</w:t>
      </w:r>
      <w:r w:rsidRPr="00E90C00">
        <w:rPr>
          <w:b/>
          <w:color w:val="0070C0"/>
        </w:rPr>
        <w:t>+</w:t>
      </w:r>
      <w:r>
        <w:rPr>
          <w:b/>
        </w:rPr>
        <w:t>7</w:t>
      </w:r>
    </w:p>
    <w:p w:rsidR="00E90C00" w:rsidRDefault="005A5A6E" w:rsidP="005A5A6E">
      <w:pPr>
        <w:pStyle w:val="ListeParagraf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 w:rsidR="00E90C00">
        <w:rPr>
          <w:b/>
        </w:rPr>
        <w:t xml:space="preserve"> </w:t>
      </w:r>
      <w:r w:rsidRPr="00E90C00">
        <w:rPr>
          <w:b/>
          <w:color w:val="0070C0"/>
        </w:rPr>
        <w:t>4207 =</w:t>
      </w:r>
      <w:r w:rsidR="00E90C00">
        <w:rPr>
          <w:b/>
        </w:rPr>
        <w:t xml:space="preserve"> (4x</w:t>
      </w:r>
      <w:r>
        <w:rPr>
          <w:b/>
        </w:rPr>
        <w:t>1000)</w:t>
      </w:r>
      <w:r w:rsidRPr="00E90C00">
        <w:rPr>
          <w:b/>
          <w:color w:val="0070C0"/>
        </w:rPr>
        <w:t>+</w:t>
      </w:r>
      <w:r>
        <w:rPr>
          <w:b/>
        </w:rPr>
        <w:t>(2x100)</w:t>
      </w:r>
      <w:r w:rsidRPr="00E90C00">
        <w:rPr>
          <w:b/>
          <w:color w:val="0070C0"/>
        </w:rPr>
        <w:t>+</w:t>
      </w:r>
      <w:r>
        <w:rPr>
          <w:b/>
        </w:rPr>
        <w:t>(0x10)</w:t>
      </w:r>
      <w:r w:rsidRPr="00E90C00">
        <w:rPr>
          <w:b/>
          <w:color w:val="0070C0"/>
        </w:rPr>
        <w:t>+</w:t>
      </w:r>
      <w:r>
        <w:rPr>
          <w:b/>
        </w:rPr>
        <w:t>(7x1)</w:t>
      </w:r>
    </w:p>
    <w:p w:rsidR="005A5A6E" w:rsidRDefault="005A5A6E" w:rsidP="00E90C00">
      <w:pPr>
        <w:rPr>
          <w:b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Ind w:w="675" w:type="dxa"/>
        <w:tblBorders>
          <w:top w:val="single" w:sz="12" w:space="0" w:color="7030A0"/>
          <w:left w:val="single" w:sz="12" w:space="0" w:color="7030A0"/>
          <w:bottom w:val="single" w:sz="12" w:space="0" w:color="7030A0"/>
          <w:right w:val="single" w:sz="12" w:space="0" w:color="7030A0"/>
          <w:insideH w:val="single" w:sz="12" w:space="0" w:color="7030A0"/>
          <w:insideV w:val="single" w:sz="12" w:space="0" w:color="7030A0"/>
        </w:tblBorders>
        <w:tblLook w:val="04A0"/>
      </w:tblPr>
      <w:tblGrid>
        <w:gridCol w:w="567"/>
        <w:gridCol w:w="567"/>
        <w:gridCol w:w="567"/>
        <w:gridCol w:w="567"/>
        <w:gridCol w:w="567"/>
      </w:tblGrid>
      <w:tr w:rsidR="00E90C00" w:rsidTr="00435494">
        <w:trPr>
          <w:cantSplit/>
          <w:trHeight w:val="1134"/>
        </w:trPr>
        <w:tc>
          <w:tcPr>
            <w:tcW w:w="567" w:type="dxa"/>
            <w:textDirection w:val="btLr"/>
          </w:tcPr>
          <w:p w:rsidR="00E90C00" w:rsidRPr="005A5A6E" w:rsidRDefault="00E90C00" w:rsidP="00840DFB">
            <w:pPr>
              <w:pStyle w:val="ListeParagraf"/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E90C00" w:rsidRPr="005A5A6E" w:rsidRDefault="00E90C00" w:rsidP="00840DFB">
            <w:pPr>
              <w:pStyle w:val="ListeParagraf"/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E90C00" w:rsidRPr="005A5A6E" w:rsidRDefault="00E90C00" w:rsidP="00840DFB">
            <w:pPr>
              <w:pStyle w:val="ListeParagraf"/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E90C00" w:rsidRPr="005A5A6E" w:rsidRDefault="00E90C00" w:rsidP="00840DFB">
            <w:pPr>
              <w:pStyle w:val="ListeParagraf"/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E90C00" w:rsidRPr="005A5A6E" w:rsidRDefault="00E90C00" w:rsidP="00840DFB">
            <w:pPr>
              <w:pStyle w:val="ListeParagraf"/>
              <w:ind w:left="113" w:right="113"/>
              <w:rPr>
                <w:b/>
                <w:sz w:val="20"/>
                <w:szCs w:val="20"/>
              </w:rPr>
            </w:pPr>
          </w:p>
        </w:tc>
      </w:tr>
      <w:tr w:rsidR="00E90C00" w:rsidTr="00435494">
        <w:tc>
          <w:tcPr>
            <w:tcW w:w="567" w:type="dxa"/>
          </w:tcPr>
          <w:p w:rsidR="00E90C00" w:rsidRDefault="00E90C00" w:rsidP="00840DFB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567" w:type="dxa"/>
          </w:tcPr>
          <w:p w:rsidR="00E90C00" w:rsidRDefault="00E90C00" w:rsidP="00840DFB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567" w:type="dxa"/>
          </w:tcPr>
          <w:p w:rsidR="00E90C00" w:rsidRDefault="00E90C00" w:rsidP="00840DFB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67" w:type="dxa"/>
          </w:tcPr>
          <w:p w:rsidR="00E90C00" w:rsidRDefault="00E90C00" w:rsidP="00840DFB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67" w:type="dxa"/>
          </w:tcPr>
          <w:p w:rsidR="00E90C00" w:rsidRDefault="00E90C00" w:rsidP="00840DFB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</w:tbl>
    <w:p w:rsidR="00E90C00" w:rsidRPr="00E90C00" w:rsidRDefault="00E90C00" w:rsidP="00E90C00">
      <w:pPr>
        <w:rPr>
          <w:b/>
        </w:rPr>
      </w:pPr>
      <w:r>
        <w:rPr>
          <w:b/>
        </w:rPr>
        <w:t xml:space="preserve"> </w:t>
      </w:r>
      <w:r w:rsidRPr="00E90C00">
        <w:rPr>
          <w:b/>
          <w:u w:val="single"/>
        </w:rPr>
        <w:t>Çözümleme:</w:t>
      </w:r>
      <w:r>
        <w:rPr>
          <w:b/>
        </w:rPr>
        <w:t xml:space="preserve">    </w:t>
      </w:r>
    </w:p>
    <w:p w:rsidR="005A5A6E" w:rsidRPr="005A5A6E" w:rsidRDefault="005A5A6E" w:rsidP="005A5A6E">
      <w:pPr>
        <w:pStyle w:val="ListeParagraf"/>
        <w:jc w:val="both"/>
        <w:rPr>
          <w:b/>
        </w:rPr>
      </w:pPr>
    </w:p>
    <w:p w:rsidR="005A5A6E" w:rsidRPr="005A5A6E" w:rsidRDefault="005A5A6E" w:rsidP="005A5A6E">
      <w:pPr>
        <w:pStyle w:val="ListeParagraf"/>
        <w:jc w:val="both"/>
        <w:rPr>
          <w:b/>
        </w:rPr>
      </w:pPr>
    </w:p>
    <w:p w:rsidR="005A5A6E" w:rsidRDefault="005A5A6E" w:rsidP="005A5A6E">
      <w:pPr>
        <w:pStyle w:val="ListeParagraf"/>
        <w:jc w:val="both"/>
        <w:rPr>
          <w:b/>
          <w:color w:val="FF0000"/>
        </w:rPr>
      </w:pPr>
    </w:p>
    <w:p w:rsidR="00E90C00" w:rsidRDefault="00E90C00" w:rsidP="005A5A6E">
      <w:pPr>
        <w:pStyle w:val="ListeParagraf"/>
        <w:jc w:val="both"/>
        <w:rPr>
          <w:b/>
          <w:color w:val="FF0000"/>
        </w:rPr>
      </w:pPr>
    </w:p>
    <w:p w:rsidR="00E90C00" w:rsidRDefault="00E90C00" w:rsidP="005A5A6E">
      <w:pPr>
        <w:pStyle w:val="ListeParagraf"/>
        <w:jc w:val="both"/>
        <w:rPr>
          <w:b/>
          <w:color w:val="FF0000"/>
        </w:rPr>
      </w:pPr>
    </w:p>
    <w:p w:rsidR="00E90C00" w:rsidRDefault="00E90C00" w:rsidP="005A5A6E">
      <w:pPr>
        <w:pStyle w:val="ListeParagraf"/>
        <w:jc w:val="both"/>
        <w:rPr>
          <w:b/>
          <w:color w:val="FF0000"/>
        </w:rPr>
      </w:pPr>
    </w:p>
    <w:p w:rsidR="00E90C00" w:rsidRDefault="00E90C00" w:rsidP="005A5A6E">
      <w:pPr>
        <w:pStyle w:val="ListeParagraf"/>
        <w:jc w:val="both"/>
        <w:rPr>
          <w:b/>
          <w:color w:val="FF0000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Ind w:w="675" w:type="dxa"/>
        <w:tblBorders>
          <w:top w:val="single" w:sz="12" w:space="0" w:color="7030A0"/>
          <w:left w:val="single" w:sz="12" w:space="0" w:color="7030A0"/>
          <w:bottom w:val="single" w:sz="12" w:space="0" w:color="7030A0"/>
          <w:right w:val="single" w:sz="12" w:space="0" w:color="7030A0"/>
          <w:insideH w:val="single" w:sz="12" w:space="0" w:color="7030A0"/>
          <w:insideV w:val="single" w:sz="12" w:space="0" w:color="7030A0"/>
        </w:tblBorders>
        <w:tblLook w:val="04A0"/>
      </w:tblPr>
      <w:tblGrid>
        <w:gridCol w:w="567"/>
        <w:gridCol w:w="567"/>
        <w:gridCol w:w="567"/>
        <w:gridCol w:w="567"/>
        <w:gridCol w:w="567"/>
        <w:gridCol w:w="567"/>
      </w:tblGrid>
      <w:tr w:rsidR="00E90C00" w:rsidTr="001F1F32">
        <w:trPr>
          <w:cantSplit/>
          <w:trHeight w:val="1134"/>
        </w:trPr>
        <w:tc>
          <w:tcPr>
            <w:tcW w:w="567" w:type="dxa"/>
            <w:textDirection w:val="btLr"/>
          </w:tcPr>
          <w:p w:rsidR="00E90C00" w:rsidRPr="005A5A6E" w:rsidRDefault="00E90C00" w:rsidP="00840DFB">
            <w:pPr>
              <w:pStyle w:val="ListeParagraf"/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E90C00" w:rsidRPr="005A5A6E" w:rsidRDefault="00E90C00" w:rsidP="00840DFB">
            <w:pPr>
              <w:pStyle w:val="ListeParagraf"/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E90C00" w:rsidRPr="005A5A6E" w:rsidRDefault="00E90C00" w:rsidP="00840DFB">
            <w:pPr>
              <w:pStyle w:val="ListeParagraf"/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E90C00" w:rsidRPr="005A5A6E" w:rsidRDefault="00E90C00" w:rsidP="00840DFB">
            <w:pPr>
              <w:pStyle w:val="ListeParagraf"/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E90C00" w:rsidRPr="005A5A6E" w:rsidRDefault="00E90C00" w:rsidP="00840DFB">
            <w:pPr>
              <w:pStyle w:val="ListeParagraf"/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E90C00" w:rsidRPr="005A5A6E" w:rsidRDefault="00E90C00" w:rsidP="00840DFB">
            <w:pPr>
              <w:pStyle w:val="ListeParagraf"/>
              <w:ind w:left="113" w:right="113"/>
              <w:rPr>
                <w:b/>
                <w:sz w:val="20"/>
                <w:szCs w:val="20"/>
              </w:rPr>
            </w:pPr>
          </w:p>
        </w:tc>
      </w:tr>
      <w:tr w:rsidR="00E90C00" w:rsidTr="001F1F32">
        <w:tc>
          <w:tcPr>
            <w:tcW w:w="567" w:type="dxa"/>
          </w:tcPr>
          <w:p w:rsidR="00E90C00" w:rsidRDefault="00E90C00" w:rsidP="00840DFB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67" w:type="dxa"/>
          </w:tcPr>
          <w:p w:rsidR="00E90C00" w:rsidRDefault="00E90C00" w:rsidP="00840DFB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67" w:type="dxa"/>
          </w:tcPr>
          <w:p w:rsidR="00E90C00" w:rsidRDefault="00E90C00" w:rsidP="00840DFB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67" w:type="dxa"/>
          </w:tcPr>
          <w:p w:rsidR="00E90C00" w:rsidRDefault="00E90C00" w:rsidP="00840DFB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567" w:type="dxa"/>
          </w:tcPr>
          <w:p w:rsidR="00E90C00" w:rsidRDefault="00E90C00" w:rsidP="00840DFB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567" w:type="dxa"/>
          </w:tcPr>
          <w:p w:rsidR="00E90C00" w:rsidRDefault="00E90C00" w:rsidP="00840DFB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</w:tbl>
    <w:p w:rsidR="00E90C00" w:rsidRPr="005A5A6E" w:rsidRDefault="00E90C00" w:rsidP="005A5A6E">
      <w:pPr>
        <w:pStyle w:val="ListeParagraf"/>
        <w:jc w:val="both"/>
        <w:rPr>
          <w:b/>
          <w:color w:val="FF0000"/>
        </w:rPr>
      </w:pPr>
      <w:r>
        <w:rPr>
          <w:b/>
          <w:color w:val="FF0000"/>
        </w:rPr>
        <w:t xml:space="preserve"> </w:t>
      </w:r>
      <w:r w:rsidRPr="00E90C00">
        <w:rPr>
          <w:b/>
          <w:u w:val="single"/>
        </w:rPr>
        <w:t>Çözümleme:</w:t>
      </w:r>
      <w:r>
        <w:rPr>
          <w:b/>
        </w:rPr>
        <w:t xml:space="preserve">    </w:t>
      </w:r>
    </w:p>
    <w:sectPr w:rsidR="00E90C00" w:rsidRPr="005A5A6E" w:rsidSect="005A5A6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B193D"/>
    <w:multiLevelType w:val="hybridMultilevel"/>
    <w:tmpl w:val="1932D52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5A5A6E"/>
    <w:rsid w:val="00161327"/>
    <w:rsid w:val="001B1223"/>
    <w:rsid w:val="00266B0A"/>
    <w:rsid w:val="005A5A6E"/>
    <w:rsid w:val="00C05FDB"/>
    <w:rsid w:val="00C20A02"/>
    <w:rsid w:val="00C740DD"/>
    <w:rsid w:val="00D74B67"/>
    <w:rsid w:val="00DB4E5D"/>
    <w:rsid w:val="00E90C00"/>
    <w:rsid w:val="00FF5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E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A5A6E"/>
    <w:pPr>
      <w:ind w:left="720"/>
      <w:contextualSpacing/>
    </w:pPr>
  </w:style>
  <w:style w:type="table" w:styleId="TabloKlavuzu">
    <w:name w:val="Table Grid"/>
    <w:basedOn w:val="NormalTablo"/>
    <w:uiPriority w:val="59"/>
    <w:rsid w:val="005A5A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20A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2017-09-20T19:10:00Z</dcterms:created>
  <dcterms:modified xsi:type="dcterms:W3CDTF">2017-09-22T07:39:00Z</dcterms:modified>
  <cp:category>www.sorubak.com</cp:category>
</cp:coreProperties>
</file>