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CD0" w:rsidRDefault="005270DB">
      <w:pPr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5" type="#_x0000_t65" style="position:absolute;margin-left:418.9pt;margin-top:-38.6pt;width:69.75pt;height:54pt;z-index:251669504">
            <v:textbox>
              <w:txbxContent>
                <w:p w:rsidR="00CE5789" w:rsidRPr="00213A1A" w:rsidRDefault="00CE5789" w:rsidP="00CE5789">
                  <w:pPr>
                    <w:rPr>
                      <w:b/>
                      <w:sz w:val="32"/>
                      <w:szCs w:val="32"/>
                    </w:rPr>
                  </w:pPr>
                  <w:r w:rsidRPr="00213A1A">
                    <w:rPr>
                      <w:b/>
                      <w:sz w:val="32"/>
                      <w:szCs w:val="32"/>
                    </w:rPr>
                    <w:t>PUAN:</w:t>
                  </w:r>
                </w:p>
              </w:txbxContent>
            </v:textbox>
          </v:shape>
        </w:pict>
      </w:r>
      <w:r w:rsidR="00451CD0" w:rsidRPr="00451CD0">
        <w:rPr>
          <w:rFonts w:ascii="Tahoma" w:hAnsi="Tahoma" w:cs="Tahoma"/>
          <w:b/>
        </w:rPr>
        <w:t>4-A SINIFI 1.DÖNEM İNSAN HAKLARI V</w:t>
      </w:r>
      <w:r w:rsidR="00CE5789" w:rsidRPr="00CE5789">
        <w:rPr>
          <w:rFonts w:ascii="Tahoma" w:hAnsi="Tahoma" w:cs="Tahoma"/>
          <w:b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-499745</wp:posOffset>
            </wp:positionV>
            <wp:extent cx="457200" cy="476250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51CD0" w:rsidRPr="00451CD0">
        <w:rPr>
          <w:rFonts w:ascii="Tahoma" w:hAnsi="Tahoma" w:cs="Tahoma"/>
          <w:b/>
        </w:rPr>
        <w:t>E YURTTAŞLIK  1.YAZILI SINAVI</w:t>
      </w:r>
    </w:p>
    <w:p w:rsidR="00451CD0" w:rsidRDefault="00451CD0" w:rsidP="00451CD0">
      <w:pPr>
        <w:pStyle w:val="AralkYok"/>
      </w:pPr>
    </w:p>
    <w:p w:rsidR="00451CD0" w:rsidRDefault="005270DB" w:rsidP="00451CD0">
      <w:pPr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tr-TR"/>
        </w:rPr>
        <w:pict>
          <v:rect id="_x0000_s1038" style="position:absolute;margin-left:354.4pt;margin-top:15.7pt;width:81pt;height:19.5pt;z-index:251673600">
            <v:textbox>
              <w:txbxContent>
                <w:p w:rsidR="00EB0EBF" w:rsidRPr="00EB0EBF" w:rsidRDefault="00EB0EBF" w:rsidP="00EB0EBF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r w:rsidRPr="00EB0EBF">
                    <w:rPr>
                      <w:rFonts w:ascii="Tahoma" w:hAnsi="Tahoma" w:cs="Tahoma"/>
                      <w:b/>
                    </w:rPr>
                    <w:t>14 PUAN</w:t>
                  </w:r>
                </w:p>
              </w:txbxContent>
            </v:textbox>
          </v:rect>
        </w:pict>
      </w:r>
      <w:r w:rsidR="00451CD0" w:rsidRPr="00451CD0">
        <w:rPr>
          <w:rFonts w:ascii="Tahoma" w:hAnsi="Tahoma" w:cs="Tahoma"/>
          <w:b/>
        </w:rPr>
        <w:t>A) Aşağıd</w:t>
      </w:r>
      <w:r w:rsidR="00451CD0">
        <w:rPr>
          <w:rFonts w:ascii="Tahoma" w:hAnsi="Tahoma" w:cs="Tahoma"/>
          <w:b/>
        </w:rPr>
        <w:t>aki ifadelerden doğru olanların başına “ D “ ,yanlış olanların başına ise “Y” yazınız.</w:t>
      </w:r>
    </w:p>
    <w:p w:rsidR="00451CD0" w:rsidRDefault="005270DB" w:rsidP="00451CD0">
      <w:pPr>
        <w:rPr>
          <w:rFonts w:ascii="Tahoma" w:hAnsi="Tahoma" w:cs="Tahoma"/>
        </w:rPr>
      </w:pPr>
      <w:r w:rsidRPr="005270DB">
        <w:rPr>
          <w:rFonts w:ascii="Tahoma" w:hAnsi="Tahoma" w:cs="Tahoma"/>
          <w:b/>
          <w:noProof/>
          <w:lang w:eastAsia="tr-TR"/>
        </w:rPr>
        <w:pict>
          <v:rect id="_x0000_s1034" style="position:absolute;margin-left:4.15pt;margin-top:-117.85pt;width:365.25pt;height:23.25pt;z-index:251668480" strokecolor="white [3212]">
            <v:textbox>
              <w:txbxContent>
                <w:p w:rsidR="00CE5789" w:rsidRPr="00213A1A" w:rsidRDefault="00CE5789" w:rsidP="00CE5789">
                  <w:pPr>
                    <w:rPr>
                      <w:rFonts w:ascii="Tahoma" w:hAnsi="Tahoma" w:cs="Tahoma"/>
                    </w:rPr>
                  </w:pPr>
                  <w:r w:rsidRPr="00213A1A">
                    <w:rPr>
                      <w:rFonts w:ascii="Tahoma" w:hAnsi="Tahoma" w:cs="Tahoma"/>
                      <w:b/>
                    </w:rPr>
                    <w:t>ADI –SOYADI</w:t>
                  </w:r>
                  <w:r w:rsidRPr="00213A1A">
                    <w:rPr>
                      <w:rFonts w:ascii="Tahoma" w:hAnsi="Tahoma" w:cs="Tahoma"/>
                    </w:rPr>
                    <w:t>:...........................................................................</w:t>
                  </w:r>
                </w:p>
              </w:txbxContent>
            </v:textbox>
          </v:rect>
        </w:pict>
      </w:r>
      <w:r w:rsidR="001C1B0E" w:rsidRPr="001C1B0E">
        <w:rPr>
          <w:rFonts w:ascii="Tahoma" w:hAnsi="Tahoma" w:cs="Tahoma"/>
          <w:b/>
        </w:rPr>
        <w:t>(......)</w:t>
      </w:r>
      <w:r w:rsidR="001C1B0E">
        <w:rPr>
          <w:rFonts w:ascii="Tahoma" w:hAnsi="Tahoma" w:cs="Tahoma"/>
        </w:rPr>
        <w:t xml:space="preserve"> </w:t>
      </w:r>
      <w:r w:rsidR="00451CD0">
        <w:rPr>
          <w:rFonts w:ascii="Tahoma" w:hAnsi="Tahoma" w:cs="Tahoma"/>
        </w:rPr>
        <w:t>İnsanları diğer canlılardan ayıran başlıca özelikleri düşünen,duyguları olan ,sosyal bir canlı olmasıdır.</w:t>
      </w:r>
    </w:p>
    <w:p w:rsidR="00451CD0" w:rsidRDefault="001C1B0E" w:rsidP="00451CD0">
      <w:pPr>
        <w:rPr>
          <w:rFonts w:ascii="Tahoma" w:hAnsi="Tahoma" w:cs="Tahoma"/>
        </w:rPr>
      </w:pPr>
      <w:r w:rsidRPr="001C1B0E">
        <w:rPr>
          <w:rFonts w:ascii="Tahoma" w:hAnsi="Tahoma" w:cs="Tahoma"/>
          <w:b/>
        </w:rPr>
        <w:t>(......)</w:t>
      </w:r>
      <w:r>
        <w:rPr>
          <w:rFonts w:ascii="Tahoma" w:hAnsi="Tahoma" w:cs="Tahoma"/>
          <w:b/>
        </w:rPr>
        <w:t xml:space="preserve"> </w:t>
      </w:r>
      <w:r w:rsidR="00451CD0">
        <w:rPr>
          <w:rFonts w:ascii="Tahoma" w:hAnsi="Tahoma" w:cs="Tahoma"/>
        </w:rPr>
        <w:t>Başkalarının yaşama şekline müdahele etmeden kendi yaşamımıza yön verme özgürlüğüne  hak denir.</w:t>
      </w:r>
    </w:p>
    <w:p w:rsidR="00451CD0" w:rsidRDefault="001C1B0E" w:rsidP="00451CD0">
      <w:pPr>
        <w:rPr>
          <w:rFonts w:ascii="Tahoma" w:hAnsi="Tahoma" w:cs="Tahoma"/>
        </w:rPr>
      </w:pPr>
      <w:r w:rsidRPr="001C1B0E">
        <w:rPr>
          <w:rFonts w:ascii="Tahoma" w:hAnsi="Tahoma" w:cs="Tahoma"/>
          <w:b/>
        </w:rPr>
        <w:t>(......)</w:t>
      </w:r>
      <w:r>
        <w:rPr>
          <w:rFonts w:ascii="Tahoma" w:hAnsi="Tahoma" w:cs="Tahoma"/>
          <w:b/>
        </w:rPr>
        <w:t xml:space="preserve"> </w:t>
      </w:r>
      <w:r w:rsidR="00451CD0">
        <w:rPr>
          <w:rFonts w:ascii="Tahoma" w:hAnsi="Tahoma" w:cs="Tahoma"/>
        </w:rPr>
        <w:t>Temel haklara sahip olmanın bazı şartları ve sınırları vardır.</w:t>
      </w:r>
    </w:p>
    <w:p w:rsidR="00F27526" w:rsidRDefault="001C1B0E" w:rsidP="00451CD0">
      <w:pPr>
        <w:rPr>
          <w:rFonts w:ascii="Tahoma" w:hAnsi="Tahoma" w:cs="Tahoma"/>
        </w:rPr>
      </w:pPr>
      <w:r w:rsidRPr="001C1B0E">
        <w:rPr>
          <w:rFonts w:ascii="Tahoma" w:hAnsi="Tahoma" w:cs="Tahoma"/>
          <w:b/>
        </w:rPr>
        <w:t>(......)</w:t>
      </w:r>
      <w:r>
        <w:rPr>
          <w:rFonts w:ascii="Tahoma" w:hAnsi="Tahoma" w:cs="Tahoma"/>
          <w:b/>
        </w:rPr>
        <w:t xml:space="preserve"> </w:t>
      </w:r>
      <w:r w:rsidR="00451CD0">
        <w:rPr>
          <w:rFonts w:ascii="Tahoma" w:hAnsi="Tahoma" w:cs="Tahoma"/>
        </w:rPr>
        <w:t>Birleşmiş Milletler Genel Kurulu 20 Kasım 1989’da Çocuk Haklarına Dair Sözleşme</w:t>
      </w:r>
      <w:r w:rsidR="00F27526">
        <w:rPr>
          <w:rFonts w:ascii="Tahoma" w:hAnsi="Tahoma" w:cs="Tahoma"/>
        </w:rPr>
        <w:t>’</w:t>
      </w:r>
      <w:r w:rsidR="00451CD0">
        <w:rPr>
          <w:rFonts w:ascii="Tahoma" w:hAnsi="Tahoma" w:cs="Tahoma"/>
        </w:rPr>
        <w:t>yi kabul etmiştir.</w:t>
      </w:r>
    </w:p>
    <w:p w:rsidR="00F27526" w:rsidRDefault="001C1B0E" w:rsidP="00F27526">
      <w:pPr>
        <w:rPr>
          <w:rFonts w:ascii="Tahoma" w:hAnsi="Tahoma" w:cs="Tahoma"/>
        </w:rPr>
      </w:pPr>
      <w:r w:rsidRPr="001C1B0E">
        <w:rPr>
          <w:rFonts w:ascii="Tahoma" w:hAnsi="Tahoma" w:cs="Tahoma"/>
          <w:b/>
        </w:rPr>
        <w:t>(......)</w:t>
      </w:r>
      <w:r>
        <w:rPr>
          <w:rFonts w:ascii="Tahoma" w:hAnsi="Tahoma" w:cs="Tahoma"/>
          <w:b/>
        </w:rPr>
        <w:t xml:space="preserve"> </w:t>
      </w:r>
      <w:r w:rsidR="00F27526">
        <w:rPr>
          <w:rFonts w:ascii="Tahoma" w:hAnsi="Tahoma" w:cs="Tahoma"/>
        </w:rPr>
        <w:t>Zengin insanların hakları daha fazladır.</w:t>
      </w:r>
    </w:p>
    <w:p w:rsidR="00F27526" w:rsidRDefault="001C1B0E" w:rsidP="00F27526">
      <w:pPr>
        <w:rPr>
          <w:rFonts w:ascii="Tahoma" w:hAnsi="Tahoma" w:cs="Tahoma"/>
        </w:rPr>
      </w:pPr>
      <w:r w:rsidRPr="001C1B0E">
        <w:rPr>
          <w:rFonts w:ascii="Tahoma" w:hAnsi="Tahoma" w:cs="Tahoma"/>
          <w:b/>
        </w:rPr>
        <w:t>(......)</w:t>
      </w:r>
      <w:r>
        <w:rPr>
          <w:rFonts w:ascii="Tahoma" w:hAnsi="Tahoma" w:cs="Tahoma"/>
          <w:b/>
        </w:rPr>
        <w:t xml:space="preserve"> </w:t>
      </w:r>
      <w:r w:rsidR="00F27526">
        <w:rPr>
          <w:rFonts w:ascii="Tahoma" w:hAnsi="Tahoma" w:cs="Tahoma"/>
          <w:color w:val="000000"/>
        </w:rPr>
        <w:t>Sorumluluk ,i</w:t>
      </w:r>
      <w:r w:rsidR="00F27526" w:rsidRPr="00FA041B">
        <w:rPr>
          <w:rFonts w:ascii="Tahoma" w:eastAsia="Calibri" w:hAnsi="Tahoma" w:cs="Tahoma"/>
          <w:color w:val="000000"/>
        </w:rPr>
        <w:t>nsanın kendisine ve çevresine karşı yerine getirmesi gereken görevlerdir.</w:t>
      </w:r>
    </w:p>
    <w:p w:rsidR="00F27526" w:rsidRDefault="001C1B0E" w:rsidP="00F27526">
      <w:pPr>
        <w:rPr>
          <w:rFonts w:ascii="Tahoma" w:hAnsi="Tahoma" w:cs="Tahoma"/>
        </w:rPr>
      </w:pPr>
      <w:r w:rsidRPr="001C1B0E">
        <w:rPr>
          <w:rFonts w:ascii="Tahoma" w:hAnsi="Tahoma" w:cs="Tahoma"/>
          <w:b/>
        </w:rPr>
        <w:t>(......)</w:t>
      </w:r>
      <w:r>
        <w:rPr>
          <w:rFonts w:ascii="Tahoma" w:hAnsi="Tahoma" w:cs="Tahoma"/>
          <w:b/>
        </w:rPr>
        <w:t xml:space="preserve"> </w:t>
      </w:r>
      <w:r w:rsidR="00F27526" w:rsidRPr="00F27526">
        <w:rPr>
          <w:rFonts w:ascii="Tahoma" w:eastAsia="Calibri" w:hAnsi="Tahoma" w:cs="Tahoma"/>
          <w:color w:val="000000"/>
        </w:rPr>
        <w:t>Özgürlüklerimiz sınırsı</w:t>
      </w:r>
      <w:r w:rsidR="00F27526">
        <w:rPr>
          <w:rFonts w:ascii="Tahoma" w:hAnsi="Tahoma" w:cs="Tahoma"/>
          <w:color w:val="000000"/>
        </w:rPr>
        <w:t>z</w:t>
      </w:r>
      <w:r w:rsidR="00F27526" w:rsidRPr="00F27526">
        <w:rPr>
          <w:rFonts w:ascii="Tahoma" w:hAnsi="Tahoma" w:cs="Tahoma"/>
          <w:color w:val="000000"/>
        </w:rPr>
        <w:t>dır.</w:t>
      </w:r>
    </w:p>
    <w:p w:rsidR="001C1B0E" w:rsidRPr="001C1B0E" w:rsidRDefault="005270DB" w:rsidP="00F27526">
      <w:pPr>
        <w:rPr>
          <w:rFonts w:ascii="Tahoma" w:hAnsi="Tahoma" w:cs="Tahoma"/>
          <w:b/>
        </w:rPr>
      </w:pPr>
      <w:r w:rsidRPr="005270DB">
        <w:rPr>
          <w:rFonts w:ascii="Tahoma" w:hAnsi="Tahoma" w:cs="Tahoma"/>
          <w:noProof/>
          <w:lang w:eastAsia="tr-TR"/>
        </w:rPr>
        <w:pict>
          <v:roundrect id="_x0000_s1032" style="position:absolute;margin-left:212.65pt;margin-top:21.85pt;width:120.75pt;height:28.35pt;z-index:251664384" arcsize="10923f" strokeweight="1.25pt">
            <v:textbox>
              <w:txbxContent>
                <w:p w:rsidR="001C1B0E" w:rsidRPr="001C1B0E" w:rsidRDefault="001C1B0E" w:rsidP="001C1B0E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evrensel</w:t>
                  </w:r>
                </w:p>
              </w:txbxContent>
            </v:textbox>
          </v:roundrect>
        </w:pict>
      </w:r>
      <w:r>
        <w:rPr>
          <w:rFonts w:ascii="Tahoma" w:hAnsi="Tahoma" w:cs="Tahoma"/>
          <w:b/>
          <w:noProof/>
          <w:lang w:eastAsia="tr-TR"/>
        </w:rPr>
        <w:pict>
          <v:roundrect id="_x0000_s1026" style="position:absolute;margin-left:6.4pt;margin-top:21.85pt;width:63.75pt;height:28.35pt;z-index:251658240" arcsize="10923f" strokeweight="1.25pt">
            <v:textbox>
              <w:txbxContent>
                <w:p w:rsidR="001C1B0E" w:rsidRPr="001C1B0E" w:rsidRDefault="001C1B0E" w:rsidP="001C1B0E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1C1B0E">
                    <w:rPr>
                      <w:rFonts w:ascii="Tahoma" w:hAnsi="Tahoma" w:cs="Tahoma"/>
                      <w:sz w:val="24"/>
                      <w:szCs w:val="24"/>
                    </w:rPr>
                    <w:t>18</w:t>
                  </w:r>
                </w:p>
              </w:txbxContent>
            </v:textbox>
          </v:roundrect>
        </w:pict>
      </w:r>
      <w:r w:rsidRPr="005270DB">
        <w:rPr>
          <w:rFonts w:ascii="Tahoma" w:hAnsi="Tahoma" w:cs="Tahoma"/>
          <w:noProof/>
          <w:lang w:eastAsia="tr-TR"/>
        </w:rPr>
        <w:pict>
          <v:roundrect id="_x0000_s1027" style="position:absolute;margin-left:78.4pt;margin-top:21.85pt;width:120.75pt;height:28.35pt;z-index:251659264" arcsize="10923f" strokeweight="1.25pt">
            <v:textbox>
              <w:txbxContent>
                <w:p w:rsidR="001C1B0E" w:rsidRPr="001C1B0E" w:rsidRDefault="001C1B0E" w:rsidP="001C1B0E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dokunulamaz</w:t>
                  </w:r>
                </w:p>
              </w:txbxContent>
            </v:textbox>
          </v:roundrect>
        </w:pict>
      </w:r>
      <w:r w:rsidRPr="005270DB">
        <w:rPr>
          <w:rFonts w:ascii="Tahoma" w:hAnsi="Tahoma" w:cs="Tahoma"/>
          <w:noProof/>
          <w:color w:val="000000"/>
          <w:lang w:eastAsia="tr-TR"/>
        </w:rPr>
        <w:pict>
          <v:roundrect id="_x0000_s1029" style="position:absolute;margin-left:343.9pt;margin-top:21.85pt;width:120.75pt;height:28.35pt;z-index:251661312" arcsize="10923f" strokeweight="1.25pt">
            <v:textbox>
              <w:txbxContent>
                <w:p w:rsidR="001C1B0E" w:rsidRPr="001C1B0E" w:rsidRDefault="001C1B0E" w:rsidP="001C1B0E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vazgeçilemez</w:t>
                  </w:r>
                </w:p>
              </w:txbxContent>
            </v:textbox>
          </v:roundrect>
        </w:pict>
      </w:r>
      <w:r w:rsidR="00F27526" w:rsidRPr="00F27526">
        <w:rPr>
          <w:rFonts w:ascii="Tahoma" w:hAnsi="Tahoma" w:cs="Tahoma"/>
          <w:b/>
        </w:rPr>
        <w:t>B) Aşağıdaki ifadeleri uygun sözcük veya sözcük grubuyla tamamlayınız.</w:t>
      </w:r>
    </w:p>
    <w:p w:rsidR="001C1B0E" w:rsidRDefault="001C1B0E" w:rsidP="00F27526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 </w:t>
      </w:r>
    </w:p>
    <w:p w:rsidR="001C1B0E" w:rsidRDefault="005270DB" w:rsidP="00F27526">
      <w:pPr>
        <w:rPr>
          <w:rFonts w:ascii="Tahoma" w:hAnsi="Tahoma" w:cs="Tahoma"/>
          <w:color w:val="000000"/>
        </w:rPr>
      </w:pPr>
      <w:r w:rsidRPr="005270DB">
        <w:rPr>
          <w:rFonts w:ascii="Tahoma" w:hAnsi="Tahoma" w:cs="Tahoma"/>
          <w:noProof/>
          <w:lang w:eastAsia="tr-TR"/>
        </w:rPr>
        <w:pict>
          <v:roundrect id="_x0000_s1033" style="position:absolute;margin-left:340.15pt;margin-top:6.45pt;width:78.75pt;height:28.35pt;z-index:251665408" arcsize="10923f" strokeweight="1.25pt">
            <v:textbox>
              <w:txbxContent>
                <w:p w:rsidR="001C1B0E" w:rsidRPr="001C1B0E" w:rsidRDefault="001C1B0E" w:rsidP="001C1B0E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insan</w:t>
                  </w:r>
                </w:p>
              </w:txbxContent>
            </v:textbox>
          </v:roundrect>
        </w:pict>
      </w:r>
      <w:r w:rsidRPr="005270DB">
        <w:rPr>
          <w:rFonts w:ascii="Tahoma" w:hAnsi="Tahoma" w:cs="Tahoma"/>
          <w:noProof/>
          <w:lang w:eastAsia="tr-TR"/>
        </w:rPr>
        <w:pict>
          <v:roundrect id="_x0000_s1028" style="position:absolute;margin-left:199.15pt;margin-top:6.45pt;width:120.75pt;height:28.35pt;z-index:251660288" arcsize="10923f" strokeweight="1.25pt">
            <v:textbox>
              <w:txbxContent>
                <w:p w:rsidR="001C1B0E" w:rsidRPr="001C1B0E" w:rsidRDefault="001C1B0E" w:rsidP="001C1B0E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devredilemez</w:t>
                  </w:r>
                </w:p>
              </w:txbxContent>
            </v:textbox>
          </v:roundrect>
        </w:pict>
      </w:r>
      <w:r w:rsidRPr="005270DB">
        <w:rPr>
          <w:rFonts w:ascii="Tahoma" w:hAnsi="Tahoma" w:cs="Tahoma"/>
          <w:noProof/>
          <w:lang w:eastAsia="tr-TR"/>
        </w:rPr>
        <w:pict>
          <v:roundrect id="_x0000_s1031" style="position:absolute;margin-left:91.9pt;margin-top:6.45pt;width:80.25pt;height:28.35pt;z-index:251663360" arcsize="10923f" strokeweight="1.25pt">
            <v:textbox>
              <w:txbxContent>
                <w:p w:rsidR="001C1B0E" w:rsidRPr="001C1B0E" w:rsidRDefault="001C1B0E" w:rsidP="001C1B0E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eşit</w:t>
                  </w:r>
                </w:p>
              </w:txbxContent>
            </v:textbox>
          </v:roundrect>
        </w:pict>
      </w:r>
      <w:r w:rsidRPr="005270DB">
        <w:rPr>
          <w:rFonts w:ascii="Tahoma" w:hAnsi="Tahoma" w:cs="Tahoma"/>
          <w:noProof/>
          <w:lang w:eastAsia="tr-TR"/>
        </w:rPr>
        <w:pict>
          <v:roundrect id="_x0000_s1030" style="position:absolute;margin-left:6.4pt;margin-top:6.45pt;width:78.75pt;height:28.35pt;z-index:251662336" arcsize="10923f" strokeweight="1.25pt">
            <v:textbox>
              <w:txbxContent>
                <w:p w:rsidR="001C1B0E" w:rsidRPr="001C1B0E" w:rsidRDefault="001C1B0E" w:rsidP="001C1B0E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hayır</w:t>
                  </w:r>
                </w:p>
              </w:txbxContent>
            </v:textbox>
          </v:roundrect>
        </w:pict>
      </w:r>
      <w:r w:rsidR="001C1B0E">
        <w:rPr>
          <w:rFonts w:ascii="Tahoma" w:hAnsi="Tahoma" w:cs="Tahoma"/>
          <w:color w:val="000000"/>
        </w:rPr>
        <w:t xml:space="preserve"> </w:t>
      </w:r>
    </w:p>
    <w:p w:rsidR="001C1B0E" w:rsidRDefault="005270DB" w:rsidP="00F27526">
      <w:pPr>
        <w:rPr>
          <w:rFonts w:ascii="Tahoma" w:hAnsi="Tahoma" w:cs="Tahoma"/>
          <w:color w:val="000000"/>
        </w:rPr>
      </w:pPr>
      <w:r w:rsidRPr="005270DB">
        <w:rPr>
          <w:rFonts w:ascii="Tahoma" w:hAnsi="Tahoma" w:cs="Tahoma"/>
          <w:b/>
          <w:noProof/>
          <w:lang w:eastAsia="tr-TR"/>
        </w:rPr>
        <w:pict>
          <v:rect id="_x0000_s1039" style="position:absolute;margin-left:347.65pt;margin-top:17.9pt;width:81pt;height:19.5pt;z-index:251674624">
            <v:textbox>
              <w:txbxContent>
                <w:p w:rsidR="00EB0EBF" w:rsidRPr="00EB0EBF" w:rsidRDefault="00EB0EBF" w:rsidP="00EB0EBF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15</w:t>
                  </w:r>
                  <w:r w:rsidRPr="00EB0EBF">
                    <w:rPr>
                      <w:rFonts w:ascii="Tahoma" w:hAnsi="Tahoma" w:cs="Tahoma"/>
                      <w:b/>
                    </w:rPr>
                    <w:t xml:space="preserve"> PUAN</w:t>
                  </w:r>
                </w:p>
              </w:txbxContent>
            </v:textbox>
          </v:rect>
        </w:pict>
      </w:r>
    </w:p>
    <w:p w:rsidR="001C1B0E" w:rsidRPr="003B4538" w:rsidRDefault="001C1B0E" w:rsidP="003B4538">
      <w:pPr>
        <w:pStyle w:val="ListeParagraf"/>
        <w:numPr>
          <w:ilvl w:val="0"/>
          <w:numId w:val="1"/>
        </w:numPr>
        <w:rPr>
          <w:rFonts w:ascii="Tahoma" w:hAnsi="Tahoma" w:cs="Tahoma"/>
          <w:color w:val="000000"/>
        </w:rPr>
      </w:pPr>
      <w:r w:rsidRPr="003B4538">
        <w:rPr>
          <w:rFonts w:ascii="Tahoma" w:hAnsi="Tahoma" w:cs="Tahoma"/>
          <w:color w:val="000000"/>
        </w:rPr>
        <w:t>Katılmadığımız öneriye ..........deme hakkımız vardır.</w:t>
      </w:r>
    </w:p>
    <w:p w:rsidR="00F27526" w:rsidRPr="003B4538" w:rsidRDefault="00F27526" w:rsidP="003B4538">
      <w:pPr>
        <w:pStyle w:val="ListeParagraf"/>
        <w:numPr>
          <w:ilvl w:val="0"/>
          <w:numId w:val="1"/>
        </w:numPr>
        <w:rPr>
          <w:rFonts w:ascii="Tahoma" w:eastAsia="Calibri" w:hAnsi="Tahoma" w:cs="Tahoma"/>
          <w:color w:val="000000"/>
        </w:rPr>
      </w:pPr>
      <w:r w:rsidRPr="003B4538">
        <w:rPr>
          <w:rFonts w:ascii="Tahoma" w:hAnsi="Tahoma" w:cs="Tahoma"/>
          <w:color w:val="000000"/>
        </w:rPr>
        <w:t>Her birey .........................</w:t>
      </w:r>
      <w:r w:rsidRPr="003B4538">
        <w:rPr>
          <w:rFonts w:ascii="Tahoma" w:eastAsia="Calibri" w:hAnsi="Tahoma" w:cs="Tahoma"/>
          <w:color w:val="000000"/>
        </w:rPr>
        <w:t xml:space="preserve"> yaşına kadar çocuk olarak kabul edilir.</w:t>
      </w:r>
    </w:p>
    <w:p w:rsidR="001C1B0E" w:rsidRPr="003B4538" w:rsidRDefault="00F27526" w:rsidP="003B4538">
      <w:pPr>
        <w:pStyle w:val="ListeParagraf"/>
        <w:numPr>
          <w:ilvl w:val="0"/>
          <w:numId w:val="1"/>
        </w:numPr>
        <w:rPr>
          <w:rFonts w:ascii="Tahoma" w:hAnsi="Tahoma" w:cs="Tahoma"/>
        </w:rPr>
      </w:pPr>
      <w:r w:rsidRPr="003B4538">
        <w:rPr>
          <w:rFonts w:ascii="Tahoma" w:hAnsi="Tahoma" w:cs="Tahoma"/>
        </w:rPr>
        <w:t xml:space="preserve">Anayasamıza göre herkes </w:t>
      </w:r>
      <w:r w:rsidR="001C1B0E" w:rsidRPr="003B4538">
        <w:rPr>
          <w:rFonts w:ascii="Tahoma" w:hAnsi="Tahoma" w:cs="Tahoma"/>
        </w:rPr>
        <w:t>kişiliğine bağlı,</w:t>
      </w:r>
      <w:r w:rsidR="00C363E1">
        <w:rPr>
          <w:rFonts w:ascii="Tahoma" w:hAnsi="Tahoma" w:cs="Tahoma"/>
        </w:rPr>
        <w:t xml:space="preserve"> </w:t>
      </w:r>
      <w:r w:rsidR="001C1B0E" w:rsidRPr="003B4538">
        <w:rPr>
          <w:rFonts w:ascii="Tahoma" w:hAnsi="Tahoma" w:cs="Tahoma"/>
        </w:rPr>
        <w:t>...................</w:t>
      </w:r>
      <w:r w:rsidR="00C363E1">
        <w:rPr>
          <w:rFonts w:ascii="Tahoma" w:hAnsi="Tahoma" w:cs="Tahoma"/>
        </w:rPr>
        <w:t>..,  ..............................., .............</w:t>
      </w:r>
      <w:r w:rsidR="001C1B0E" w:rsidRPr="003B4538">
        <w:rPr>
          <w:rFonts w:ascii="Tahoma" w:hAnsi="Tahoma" w:cs="Tahoma"/>
        </w:rPr>
        <w:t>........</w:t>
      </w:r>
      <w:r w:rsidR="00C363E1">
        <w:rPr>
          <w:rFonts w:ascii="Tahoma" w:hAnsi="Tahoma" w:cs="Tahoma"/>
        </w:rPr>
        <w:t>.....</w:t>
      </w:r>
      <w:r w:rsidRPr="003B4538">
        <w:rPr>
          <w:rFonts w:ascii="Tahoma" w:hAnsi="Tahoma" w:cs="Tahoma"/>
        </w:rPr>
        <w:t xml:space="preserve"> </w:t>
      </w:r>
      <w:r w:rsidR="00C363E1">
        <w:rPr>
          <w:rFonts w:ascii="Tahoma" w:hAnsi="Tahoma" w:cs="Tahoma"/>
        </w:rPr>
        <w:t xml:space="preserve"> </w:t>
      </w:r>
      <w:r w:rsidRPr="003B4538">
        <w:rPr>
          <w:rFonts w:ascii="Tahoma" w:hAnsi="Tahoma" w:cs="Tahoma"/>
        </w:rPr>
        <w:t>temel hak ve hürriyetlere sahiptir.</w:t>
      </w:r>
    </w:p>
    <w:p w:rsidR="001C1B0E" w:rsidRPr="003B4538" w:rsidRDefault="001C1B0E" w:rsidP="003B4538">
      <w:pPr>
        <w:pStyle w:val="ListeParagraf"/>
        <w:numPr>
          <w:ilvl w:val="0"/>
          <w:numId w:val="1"/>
        </w:numPr>
        <w:rPr>
          <w:rFonts w:ascii="Tahoma" w:hAnsi="Tahoma" w:cs="Tahoma"/>
        </w:rPr>
      </w:pPr>
      <w:r w:rsidRPr="003B4538">
        <w:rPr>
          <w:rFonts w:ascii="Tahoma" w:hAnsi="Tahoma" w:cs="Tahoma"/>
        </w:rPr>
        <w:t>Bütün insanlar özgürlük,onur ve haklar bakımından.......................</w:t>
      </w:r>
    </w:p>
    <w:p w:rsidR="001C1B0E" w:rsidRPr="003B4538" w:rsidRDefault="001C1B0E" w:rsidP="003B4538">
      <w:pPr>
        <w:pStyle w:val="ListeParagraf"/>
        <w:numPr>
          <w:ilvl w:val="0"/>
          <w:numId w:val="1"/>
        </w:numPr>
        <w:rPr>
          <w:rFonts w:ascii="Tahoma" w:hAnsi="Tahoma" w:cs="Tahoma"/>
        </w:rPr>
      </w:pPr>
      <w:r w:rsidRPr="003B4538">
        <w:rPr>
          <w:rFonts w:ascii="Tahoma" w:hAnsi="Tahoma" w:cs="Tahoma"/>
        </w:rPr>
        <w:t>Sadece .............. olduğumuz için doğuştan kazandığımız ve tüm dünyada kabul gören yani ......................... olan haklarımız vardır.</w:t>
      </w:r>
    </w:p>
    <w:p w:rsidR="003B4538" w:rsidRDefault="005270DB" w:rsidP="001C1B0E">
      <w:pPr>
        <w:rPr>
          <w:rFonts w:ascii="Tahoma" w:hAnsi="Tahoma" w:cs="Tahoma"/>
          <w:b/>
        </w:rPr>
      </w:pPr>
      <w:r w:rsidRPr="005270DB">
        <w:rPr>
          <w:rFonts w:ascii="Tahoma" w:hAnsi="Tahoma" w:cs="Tahoma"/>
          <w:noProof/>
          <w:lang w:eastAsia="tr-TR"/>
        </w:rPr>
        <w:pict>
          <v:rect id="_x0000_s1040" style="position:absolute;margin-left:273.4pt;margin-top:23.9pt;width:81pt;height:19.5pt;z-index:251675648">
            <v:textbox>
              <w:txbxContent>
                <w:p w:rsidR="00EB0EBF" w:rsidRPr="00EB0EBF" w:rsidRDefault="00EB0EBF" w:rsidP="00EB0EBF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8</w:t>
                  </w:r>
                  <w:r w:rsidRPr="00EB0EBF">
                    <w:rPr>
                      <w:rFonts w:ascii="Tahoma" w:hAnsi="Tahoma" w:cs="Tahoma"/>
                      <w:b/>
                    </w:rPr>
                    <w:t xml:space="preserve"> PUAN</w:t>
                  </w:r>
                </w:p>
              </w:txbxContent>
            </v:textbox>
          </v:rect>
        </w:pict>
      </w:r>
      <w:r w:rsidR="001C1B0E" w:rsidRPr="003B4538">
        <w:rPr>
          <w:rFonts w:ascii="Tahoma" w:hAnsi="Tahoma" w:cs="Tahoma"/>
          <w:b/>
        </w:rPr>
        <w:t>C)</w:t>
      </w:r>
      <w:r w:rsidR="003B4538" w:rsidRPr="003B4538">
        <w:rPr>
          <w:rFonts w:ascii="Tahoma" w:hAnsi="Tahoma" w:cs="Tahoma"/>
          <w:b/>
        </w:rPr>
        <w:t xml:space="preserve"> Aşağıdaki sorulara uygun cevaplar yazınız.</w:t>
      </w:r>
    </w:p>
    <w:p w:rsidR="003B4538" w:rsidRDefault="003B4538" w:rsidP="003B4538">
      <w:pPr>
        <w:rPr>
          <w:rFonts w:ascii="Tahoma" w:hAnsi="Tahoma" w:cs="Tahoma"/>
        </w:rPr>
      </w:pPr>
      <w:r w:rsidRPr="003B4538">
        <w:rPr>
          <w:rFonts w:ascii="Tahoma" w:hAnsi="Tahoma" w:cs="Tahoma"/>
          <w:b/>
        </w:rPr>
        <w:t>1)</w:t>
      </w:r>
      <w:r>
        <w:rPr>
          <w:rFonts w:ascii="Tahoma" w:hAnsi="Tahoma" w:cs="Tahoma"/>
        </w:rPr>
        <w:t xml:space="preserve"> Doğuştan kazandığımız temel haklarımız nelerdir?</w:t>
      </w:r>
    </w:p>
    <w:p w:rsidR="003B4538" w:rsidRPr="003B4538" w:rsidRDefault="003B4538" w:rsidP="003B4538">
      <w:pPr>
        <w:pStyle w:val="ListeParagraf"/>
        <w:numPr>
          <w:ilvl w:val="0"/>
          <w:numId w:val="2"/>
        </w:numPr>
        <w:rPr>
          <w:rFonts w:ascii="Tahoma" w:hAnsi="Tahoma" w:cs="Tahoma"/>
        </w:rPr>
      </w:pPr>
      <w:r w:rsidRPr="003B4538">
        <w:rPr>
          <w:rFonts w:ascii="Tahoma" w:hAnsi="Tahoma" w:cs="Tahoma"/>
        </w:rPr>
        <w:t>..........................................................................</w:t>
      </w:r>
    </w:p>
    <w:p w:rsidR="003B4538" w:rsidRPr="003B4538" w:rsidRDefault="003B4538" w:rsidP="003B4538">
      <w:pPr>
        <w:pStyle w:val="ListeParagraf"/>
        <w:numPr>
          <w:ilvl w:val="0"/>
          <w:numId w:val="2"/>
        </w:numPr>
        <w:rPr>
          <w:rFonts w:ascii="Tahoma" w:hAnsi="Tahoma" w:cs="Tahoma"/>
        </w:rPr>
      </w:pPr>
      <w:r w:rsidRPr="003B4538">
        <w:rPr>
          <w:rFonts w:ascii="Tahoma" w:hAnsi="Tahoma" w:cs="Tahoma"/>
        </w:rPr>
        <w:t>..........................................................................</w:t>
      </w:r>
    </w:p>
    <w:p w:rsidR="003B4538" w:rsidRPr="003B4538" w:rsidRDefault="003B4538" w:rsidP="003B4538">
      <w:pPr>
        <w:pStyle w:val="ListeParagraf"/>
        <w:numPr>
          <w:ilvl w:val="0"/>
          <w:numId w:val="2"/>
        </w:numPr>
        <w:rPr>
          <w:rFonts w:ascii="Tahoma" w:hAnsi="Tahoma" w:cs="Tahoma"/>
        </w:rPr>
      </w:pPr>
      <w:r w:rsidRPr="003B4538">
        <w:rPr>
          <w:rFonts w:ascii="Tahoma" w:hAnsi="Tahoma" w:cs="Tahoma"/>
        </w:rPr>
        <w:t>..........................................................................</w:t>
      </w:r>
    </w:p>
    <w:p w:rsidR="003B4538" w:rsidRPr="003B4538" w:rsidRDefault="003B4538" w:rsidP="003B4538">
      <w:pPr>
        <w:pStyle w:val="ListeParagraf"/>
        <w:numPr>
          <w:ilvl w:val="0"/>
          <w:numId w:val="2"/>
        </w:numPr>
        <w:rPr>
          <w:rFonts w:ascii="Tahoma" w:hAnsi="Tahoma" w:cs="Tahoma"/>
        </w:rPr>
      </w:pPr>
      <w:r w:rsidRPr="003B4538">
        <w:rPr>
          <w:rFonts w:ascii="Tahoma" w:hAnsi="Tahoma" w:cs="Tahoma"/>
        </w:rPr>
        <w:t>..........................................................................</w:t>
      </w:r>
    </w:p>
    <w:p w:rsidR="003B4538" w:rsidRPr="00EB0EBF" w:rsidRDefault="003B4538" w:rsidP="00EB0EBF">
      <w:pPr>
        <w:rPr>
          <w:rFonts w:ascii="Tahoma" w:hAnsi="Tahoma" w:cs="Tahoma"/>
        </w:rPr>
      </w:pPr>
    </w:p>
    <w:p w:rsidR="003B4538" w:rsidRDefault="005270DB" w:rsidP="003B4538">
      <w:pPr>
        <w:rPr>
          <w:rFonts w:ascii="Tahoma" w:hAnsi="Tahoma" w:cs="Tahoma"/>
        </w:rPr>
      </w:pPr>
      <w:r w:rsidRPr="005270DB">
        <w:rPr>
          <w:rFonts w:ascii="Tahoma" w:hAnsi="Tahoma" w:cs="Tahoma"/>
          <w:b/>
          <w:noProof/>
          <w:lang w:eastAsia="tr-TR"/>
        </w:rPr>
        <w:lastRenderedPageBreak/>
        <w:pict>
          <v:rect id="_x0000_s1041" style="position:absolute;margin-left:308.65pt;margin-top:18.4pt;width:81pt;height:19.5pt;z-index:251676672">
            <v:textbox>
              <w:txbxContent>
                <w:p w:rsidR="00EB0EBF" w:rsidRPr="00EB0EBF" w:rsidRDefault="00EB0EBF" w:rsidP="00EB0EBF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9</w:t>
                  </w:r>
                  <w:r w:rsidRPr="00EB0EBF">
                    <w:rPr>
                      <w:rFonts w:ascii="Tahoma" w:hAnsi="Tahoma" w:cs="Tahoma"/>
                      <w:b/>
                    </w:rPr>
                    <w:t xml:space="preserve"> PUAN</w:t>
                  </w:r>
                </w:p>
              </w:txbxContent>
            </v:textbox>
          </v:rect>
        </w:pict>
      </w:r>
      <w:r w:rsidR="00CE5789">
        <w:rPr>
          <w:rFonts w:ascii="Tahoma" w:hAnsi="Tahoma" w:cs="Tahoma"/>
          <w:b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5758180</wp:posOffset>
            </wp:positionH>
            <wp:positionV relativeFrom="paragraph">
              <wp:posOffset>-347345</wp:posOffset>
            </wp:positionV>
            <wp:extent cx="457200" cy="476250"/>
            <wp:effectExtent l="19050" t="0" r="0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B4538" w:rsidRPr="003B4538">
        <w:rPr>
          <w:rFonts w:ascii="Tahoma" w:hAnsi="Tahoma" w:cs="Tahoma"/>
          <w:b/>
        </w:rPr>
        <w:t>2)</w:t>
      </w:r>
      <w:r w:rsidR="003B4538">
        <w:rPr>
          <w:rFonts w:ascii="Tahoma" w:hAnsi="Tahoma" w:cs="Tahoma"/>
        </w:rPr>
        <w:t>Çocuk Hakları Sözleşmesine çocukların sahip olduğu haklarıdan üçünü yazınız.</w:t>
      </w:r>
    </w:p>
    <w:p w:rsidR="003B4538" w:rsidRPr="003B4538" w:rsidRDefault="003B4538" w:rsidP="003B4538">
      <w:pPr>
        <w:pStyle w:val="ListeParagraf"/>
        <w:numPr>
          <w:ilvl w:val="0"/>
          <w:numId w:val="2"/>
        </w:numPr>
        <w:rPr>
          <w:rFonts w:ascii="Tahoma" w:hAnsi="Tahoma" w:cs="Tahoma"/>
        </w:rPr>
      </w:pPr>
      <w:r w:rsidRPr="003B4538">
        <w:rPr>
          <w:rFonts w:ascii="Tahoma" w:hAnsi="Tahoma" w:cs="Tahoma"/>
        </w:rPr>
        <w:t>..........................................................................</w:t>
      </w:r>
    </w:p>
    <w:p w:rsidR="003B4538" w:rsidRPr="003B4538" w:rsidRDefault="003B4538" w:rsidP="003B4538">
      <w:pPr>
        <w:pStyle w:val="ListeParagraf"/>
        <w:numPr>
          <w:ilvl w:val="0"/>
          <w:numId w:val="2"/>
        </w:numPr>
        <w:rPr>
          <w:rFonts w:ascii="Tahoma" w:hAnsi="Tahoma" w:cs="Tahoma"/>
        </w:rPr>
      </w:pPr>
      <w:r w:rsidRPr="003B4538">
        <w:rPr>
          <w:rFonts w:ascii="Tahoma" w:hAnsi="Tahoma" w:cs="Tahoma"/>
        </w:rPr>
        <w:t>..........................................................................</w:t>
      </w:r>
    </w:p>
    <w:p w:rsidR="003B4538" w:rsidRPr="003B4538" w:rsidRDefault="003B4538" w:rsidP="003B4538">
      <w:pPr>
        <w:pStyle w:val="ListeParagraf"/>
        <w:numPr>
          <w:ilvl w:val="0"/>
          <w:numId w:val="2"/>
        </w:numPr>
        <w:rPr>
          <w:rFonts w:ascii="Tahoma" w:hAnsi="Tahoma" w:cs="Tahoma"/>
        </w:rPr>
      </w:pPr>
      <w:r w:rsidRPr="003B4538">
        <w:rPr>
          <w:rFonts w:ascii="Tahoma" w:hAnsi="Tahoma" w:cs="Tahoma"/>
        </w:rPr>
        <w:t>..........................................................................</w:t>
      </w:r>
    </w:p>
    <w:p w:rsidR="003B4538" w:rsidRPr="003B4538" w:rsidRDefault="005270DB" w:rsidP="003B4538">
      <w:pPr>
        <w:rPr>
          <w:rFonts w:ascii="Tahoma" w:hAnsi="Tahoma" w:cs="Tahoma"/>
          <w:b/>
        </w:rPr>
      </w:pPr>
      <w:r w:rsidRPr="005270DB">
        <w:rPr>
          <w:rFonts w:ascii="Tahoma" w:hAnsi="Tahoma" w:cs="Tahoma"/>
          <w:noProof/>
          <w:lang w:eastAsia="tr-TR"/>
        </w:rPr>
        <w:pict>
          <v:rect id="_x0000_s1042" style="position:absolute;margin-left:335.65pt;margin-top:22.45pt;width:81pt;height:19.5pt;z-index:251677696">
            <v:textbox>
              <w:txbxContent>
                <w:p w:rsidR="00EB0EBF" w:rsidRPr="00EB0EBF" w:rsidRDefault="00EB0EBF" w:rsidP="00EB0EBF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9</w:t>
                  </w:r>
                  <w:r w:rsidRPr="00EB0EBF">
                    <w:rPr>
                      <w:rFonts w:ascii="Tahoma" w:hAnsi="Tahoma" w:cs="Tahoma"/>
                      <w:b/>
                    </w:rPr>
                    <w:t xml:space="preserve"> PUAN</w:t>
                  </w:r>
                </w:p>
              </w:txbxContent>
            </v:textbox>
          </v:rect>
        </w:pict>
      </w:r>
      <w:r w:rsidR="003B4538" w:rsidRPr="003B4538">
        <w:rPr>
          <w:rFonts w:ascii="Tahoma" w:hAnsi="Tahoma" w:cs="Tahoma"/>
          <w:b/>
        </w:rPr>
        <w:t>D) Aşağıdaki sorulardan doğru olan seçeneği işaretleyiniz.</w:t>
      </w:r>
    </w:p>
    <w:p w:rsidR="003B4538" w:rsidRPr="003B4538" w:rsidRDefault="0019045B" w:rsidP="003B4538">
      <w:pPr>
        <w:rPr>
          <w:rFonts w:ascii="Tahoma" w:hAnsi="Tahoma" w:cs="Tahoma"/>
        </w:rPr>
      </w:pPr>
      <w:r w:rsidRPr="0019045B">
        <w:rPr>
          <w:rFonts w:ascii="Tahoma" w:hAnsi="Tahoma" w:cs="Tahoma"/>
          <w:b/>
        </w:rPr>
        <w:t>1)</w:t>
      </w:r>
      <w:r>
        <w:rPr>
          <w:rFonts w:ascii="Tahoma" w:hAnsi="Tahoma" w:cs="Tahoma"/>
        </w:rPr>
        <w:t>Aşağıdakilerden hangisi temel haklarımızın özelliklerinden değildir?</w:t>
      </w:r>
    </w:p>
    <w:p w:rsidR="0019045B" w:rsidRDefault="0019045B" w:rsidP="003B4538">
      <w:pPr>
        <w:rPr>
          <w:rFonts w:ascii="Tahoma" w:hAnsi="Tahoma" w:cs="Tahoma"/>
        </w:rPr>
      </w:pPr>
      <w:r w:rsidRPr="0019045B">
        <w:rPr>
          <w:rFonts w:ascii="Tahoma" w:hAnsi="Tahoma" w:cs="Tahoma"/>
          <w:b/>
        </w:rPr>
        <w:t>A)</w:t>
      </w:r>
      <w:r>
        <w:rPr>
          <w:rFonts w:ascii="Tahoma" w:hAnsi="Tahoma" w:cs="Tahoma"/>
        </w:rPr>
        <w:t xml:space="preserve"> Vazgeçilemez olması,                        </w:t>
      </w:r>
      <w:r w:rsidRPr="0019045B">
        <w:rPr>
          <w:rFonts w:ascii="Tahoma" w:hAnsi="Tahoma" w:cs="Tahoma"/>
          <w:b/>
        </w:rPr>
        <w:t>B)</w:t>
      </w:r>
      <w:r>
        <w:rPr>
          <w:rFonts w:ascii="Tahoma" w:hAnsi="Tahoma" w:cs="Tahoma"/>
        </w:rPr>
        <w:t xml:space="preserve"> Devredilemez olması,  </w:t>
      </w:r>
    </w:p>
    <w:p w:rsidR="0019045B" w:rsidRDefault="0019045B" w:rsidP="003B4538">
      <w:pPr>
        <w:rPr>
          <w:rFonts w:ascii="Tahoma" w:hAnsi="Tahoma" w:cs="Tahoma"/>
        </w:rPr>
      </w:pPr>
      <w:r w:rsidRPr="0019045B">
        <w:rPr>
          <w:rFonts w:ascii="Tahoma" w:hAnsi="Tahoma" w:cs="Tahoma"/>
          <w:b/>
        </w:rPr>
        <w:t>C)</w:t>
      </w:r>
      <w:r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</w:rPr>
        <w:t xml:space="preserve">Dokunulamaz  olması,                       </w:t>
      </w:r>
      <w:r w:rsidRPr="0019045B">
        <w:rPr>
          <w:rFonts w:ascii="Tahoma" w:hAnsi="Tahoma" w:cs="Tahoma"/>
          <w:b/>
        </w:rPr>
        <w:t>D)</w:t>
      </w:r>
      <w:r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</w:rPr>
        <w:t>Sınırlı olması</w:t>
      </w:r>
    </w:p>
    <w:p w:rsidR="000D0171" w:rsidRDefault="005270DB" w:rsidP="000D0171">
      <w:pPr>
        <w:pStyle w:val="AralkYok"/>
      </w:pPr>
      <w:r w:rsidRPr="005270DB">
        <w:rPr>
          <w:rFonts w:ascii="Tahoma" w:hAnsi="Tahoma" w:cs="Tahoma"/>
          <w:b/>
          <w:noProof/>
          <w:lang w:eastAsia="tr-TR"/>
        </w:rPr>
        <w:pict>
          <v:rect id="_x0000_s1043" style="position:absolute;margin-left:347.65pt;margin-top:9.1pt;width:81pt;height:19.5pt;z-index:251678720">
            <v:textbox>
              <w:txbxContent>
                <w:p w:rsidR="00EB0EBF" w:rsidRPr="00EB0EBF" w:rsidRDefault="00EB0EBF" w:rsidP="00EB0EBF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9</w:t>
                  </w:r>
                  <w:r w:rsidRPr="00EB0EBF">
                    <w:rPr>
                      <w:rFonts w:ascii="Tahoma" w:hAnsi="Tahoma" w:cs="Tahoma"/>
                      <w:b/>
                    </w:rPr>
                    <w:t xml:space="preserve"> PUAN</w:t>
                  </w:r>
                </w:p>
              </w:txbxContent>
            </v:textbox>
          </v:rect>
        </w:pict>
      </w:r>
      <w:r w:rsidR="000D0171">
        <w:t xml:space="preserve"> </w:t>
      </w:r>
    </w:p>
    <w:p w:rsidR="0019045B" w:rsidRDefault="0019045B" w:rsidP="0019045B">
      <w:pPr>
        <w:rPr>
          <w:rFonts w:ascii="Tahoma" w:hAnsi="Tahoma" w:cs="Tahoma"/>
        </w:rPr>
      </w:pPr>
      <w:r w:rsidRPr="0019045B">
        <w:rPr>
          <w:rFonts w:ascii="Tahoma" w:hAnsi="Tahoma" w:cs="Tahoma"/>
          <w:b/>
        </w:rPr>
        <w:t>2)</w:t>
      </w:r>
      <w:r w:rsidRPr="0019045B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Aşağıdakilerden hangisi insanı insan yapan özelliklerden biri değildir?</w:t>
      </w:r>
    </w:p>
    <w:p w:rsidR="0019045B" w:rsidRDefault="0019045B" w:rsidP="0019045B">
      <w:pPr>
        <w:rPr>
          <w:rFonts w:ascii="Tahoma" w:hAnsi="Tahoma" w:cs="Tahoma"/>
        </w:rPr>
      </w:pPr>
      <w:r w:rsidRPr="0019045B">
        <w:rPr>
          <w:rFonts w:ascii="Tahoma" w:hAnsi="Tahoma" w:cs="Tahoma"/>
          <w:b/>
        </w:rPr>
        <w:t>A)</w:t>
      </w:r>
      <w:r>
        <w:rPr>
          <w:rFonts w:ascii="Tahoma" w:hAnsi="Tahoma" w:cs="Tahoma"/>
        </w:rPr>
        <w:t xml:space="preserve"> Sevgi ve saygı            </w:t>
      </w:r>
      <w:r w:rsidRPr="0019045B">
        <w:rPr>
          <w:rFonts w:ascii="Tahoma" w:hAnsi="Tahoma" w:cs="Tahoma"/>
          <w:b/>
        </w:rPr>
        <w:t>B)</w:t>
      </w:r>
      <w:r>
        <w:rPr>
          <w:rFonts w:ascii="Tahoma" w:hAnsi="Tahoma" w:cs="Tahoma"/>
        </w:rPr>
        <w:t xml:space="preserve"> Dayanışma        </w:t>
      </w:r>
      <w:r w:rsidRPr="0019045B">
        <w:rPr>
          <w:rFonts w:ascii="Tahoma" w:hAnsi="Tahoma" w:cs="Tahoma"/>
          <w:b/>
        </w:rPr>
        <w:t>C)</w:t>
      </w:r>
      <w:r>
        <w:rPr>
          <w:rFonts w:ascii="Tahoma" w:hAnsi="Tahoma" w:cs="Tahoma"/>
        </w:rPr>
        <w:t xml:space="preserve"> Beslenme       </w:t>
      </w:r>
      <w:r w:rsidRPr="0019045B">
        <w:rPr>
          <w:rFonts w:ascii="Tahoma" w:hAnsi="Tahoma" w:cs="Tahoma"/>
          <w:b/>
        </w:rPr>
        <w:t>D)</w:t>
      </w:r>
      <w:r>
        <w:rPr>
          <w:rFonts w:ascii="Tahoma" w:hAnsi="Tahoma" w:cs="Tahoma"/>
        </w:rPr>
        <w:t xml:space="preserve"> Duyarlılık</w:t>
      </w:r>
    </w:p>
    <w:p w:rsidR="000D0171" w:rsidRDefault="005270DB" w:rsidP="000D0171">
      <w:pPr>
        <w:pStyle w:val="AralkYok"/>
      </w:pPr>
      <w:r w:rsidRPr="005270DB">
        <w:rPr>
          <w:rFonts w:ascii="Tahoma" w:hAnsi="Tahoma" w:cs="Tahoma"/>
          <w:b/>
          <w:noProof/>
          <w:lang w:eastAsia="tr-TR"/>
        </w:rPr>
        <w:pict>
          <v:rect id="_x0000_s1044" style="position:absolute;margin-left:382.15pt;margin-top:11.15pt;width:81pt;height:19.5pt;z-index:251679744">
            <v:textbox>
              <w:txbxContent>
                <w:p w:rsidR="00EB0EBF" w:rsidRPr="00EB0EBF" w:rsidRDefault="00EB0EBF" w:rsidP="00EB0EBF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9</w:t>
                  </w:r>
                  <w:r w:rsidRPr="00EB0EBF">
                    <w:rPr>
                      <w:rFonts w:ascii="Tahoma" w:hAnsi="Tahoma" w:cs="Tahoma"/>
                      <w:b/>
                    </w:rPr>
                    <w:t xml:space="preserve"> PUAN</w:t>
                  </w:r>
                </w:p>
              </w:txbxContent>
            </v:textbox>
          </v:rect>
        </w:pict>
      </w:r>
      <w:r w:rsidR="000D0171">
        <w:t xml:space="preserve"> </w:t>
      </w:r>
    </w:p>
    <w:p w:rsidR="0019045B" w:rsidRDefault="0019045B" w:rsidP="0019045B">
      <w:pPr>
        <w:rPr>
          <w:rFonts w:ascii="Tahoma" w:hAnsi="Tahoma" w:cs="Tahoma"/>
        </w:rPr>
      </w:pPr>
      <w:r w:rsidRPr="0019045B">
        <w:rPr>
          <w:rFonts w:ascii="Tahoma" w:hAnsi="Tahoma" w:cs="Tahoma"/>
          <w:b/>
        </w:rPr>
        <w:t>3)</w:t>
      </w:r>
      <w:r>
        <w:rPr>
          <w:rFonts w:ascii="Tahoma" w:hAnsi="Tahoma" w:cs="Tahoma"/>
          <w:b/>
        </w:rPr>
        <w:t xml:space="preserve"> </w:t>
      </w:r>
      <w:r w:rsidRPr="0019045B">
        <w:rPr>
          <w:rFonts w:ascii="Tahoma" w:hAnsi="Tahoma" w:cs="Tahoma"/>
        </w:rPr>
        <w:t>Aşağıdakilerden hangisi arkadaşlarımıza karşı sorumluluklarımızdan değildir?</w:t>
      </w:r>
    </w:p>
    <w:p w:rsidR="0019045B" w:rsidRDefault="0019045B" w:rsidP="0019045B">
      <w:pPr>
        <w:rPr>
          <w:rFonts w:ascii="Tahoma" w:hAnsi="Tahoma" w:cs="Tahoma"/>
        </w:rPr>
      </w:pPr>
      <w:r w:rsidRPr="0019045B">
        <w:rPr>
          <w:rFonts w:ascii="Tahoma" w:hAnsi="Tahoma" w:cs="Tahoma"/>
          <w:b/>
        </w:rPr>
        <w:t>A)</w:t>
      </w:r>
      <w:r>
        <w:rPr>
          <w:rFonts w:ascii="Tahoma" w:hAnsi="Tahoma" w:cs="Tahoma"/>
        </w:rPr>
        <w:t xml:space="preserve"> Başarılarını takdir etmek     </w:t>
      </w:r>
      <w:r w:rsidRPr="0019045B">
        <w:rPr>
          <w:rFonts w:ascii="Tahoma" w:hAnsi="Tahoma" w:cs="Tahoma"/>
          <w:b/>
        </w:rPr>
        <w:t>B)</w:t>
      </w:r>
      <w:r>
        <w:rPr>
          <w:rFonts w:ascii="Tahoma" w:hAnsi="Tahoma" w:cs="Tahoma"/>
        </w:rPr>
        <w:t xml:space="preserve"> Dedikodusunu yapmak      </w:t>
      </w:r>
    </w:p>
    <w:p w:rsidR="0019045B" w:rsidRDefault="0019045B" w:rsidP="0019045B">
      <w:pPr>
        <w:rPr>
          <w:rFonts w:ascii="Tahoma" w:hAnsi="Tahoma" w:cs="Tahoma"/>
        </w:rPr>
      </w:pPr>
      <w:r w:rsidRPr="0019045B">
        <w:rPr>
          <w:rFonts w:ascii="Tahoma" w:hAnsi="Tahoma" w:cs="Tahoma"/>
          <w:b/>
        </w:rPr>
        <w:t>C)</w:t>
      </w:r>
      <w:r>
        <w:rPr>
          <w:rFonts w:ascii="Tahoma" w:hAnsi="Tahoma" w:cs="Tahoma"/>
        </w:rPr>
        <w:t xml:space="preserve"> Saygı duymak                    </w:t>
      </w:r>
      <w:r w:rsidRPr="0019045B">
        <w:rPr>
          <w:rFonts w:ascii="Tahoma" w:hAnsi="Tahoma" w:cs="Tahoma"/>
          <w:b/>
        </w:rPr>
        <w:t>D)</w:t>
      </w:r>
      <w:r>
        <w:rPr>
          <w:rFonts w:ascii="Tahoma" w:hAnsi="Tahoma" w:cs="Tahoma"/>
        </w:rPr>
        <w:t xml:space="preserve"> Sırlarını başkaları ile paylaşmamak</w:t>
      </w:r>
    </w:p>
    <w:p w:rsidR="000D0171" w:rsidRDefault="005270DB" w:rsidP="000D0171">
      <w:pPr>
        <w:pStyle w:val="AralkYok"/>
      </w:pPr>
      <w:r w:rsidRPr="005270DB">
        <w:rPr>
          <w:rFonts w:ascii="Tahoma" w:hAnsi="Tahoma" w:cs="Tahoma"/>
          <w:b/>
          <w:noProof/>
          <w:lang w:eastAsia="tr-TR"/>
        </w:rPr>
        <w:pict>
          <v:rect id="_x0000_s1045" style="position:absolute;margin-left:370.9pt;margin-top:12.65pt;width:81pt;height:19.5pt;z-index:251680768">
            <v:textbox>
              <w:txbxContent>
                <w:p w:rsidR="00EB0EBF" w:rsidRPr="00EB0EBF" w:rsidRDefault="00EB0EBF" w:rsidP="00EB0EBF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9</w:t>
                  </w:r>
                  <w:r w:rsidRPr="00EB0EBF">
                    <w:rPr>
                      <w:rFonts w:ascii="Tahoma" w:hAnsi="Tahoma" w:cs="Tahoma"/>
                      <w:b/>
                    </w:rPr>
                    <w:t xml:space="preserve"> PUAN</w:t>
                  </w:r>
                </w:p>
              </w:txbxContent>
            </v:textbox>
          </v:rect>
        </w:pict>
      </w:r>
      <w:r w:rsidR="000D0171">
        <w:t xml:space="preserve"> </w:t>
      </w:r>
    </w:p>
    <w:p w:rsidR="0019045B" w:rsidRDefault="0019045B" w:rsidP="0019045B">
      <w:pPr>
        <w:rPr>
          <w:rFonts w:ascii="Tahoma" w:hAnsi="Tahoma" w:cs="Tahoma"/>
        </w:rPr>
      </w:pPr>
      <w:r w:rsidRPr="0019045B">
        <w:rPr>
          <w:rFonts w:ascii="Tahoma" w:hAnsi="Tahoma" w:cs="Tahoma"/>
          <w:b/>
        </w:rPr>
        <w:t>4)</w:t>
      </w:r>
      <w:r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</w:rPr>
        <w:t>Haklarımız ihlal edildiğinde aşağıdakilerden hangisinin yapılması yanlıştır?</w:t>
      </w:r>
    </w:p>
    <w:p w:rsidR="0019045B" w:rsidRDefault="0019045B" w:rsidP="0019045B">
      <w:pPr>
        <w:rPr>
          <w:rFonts w:ascii="Tahoma" w:hAnsi="Tahoma" w:cs="Tahoma"/>
        </w:rPr>
      </w:pPr>
      <w:r w:rsidRPr="0019045B">
        <w:rPr>
          <w:rFonts w:ascii="Tahoma" w:hAnsi="Tahoma" w:cs="Tahoma"/>
          <w:b/>
        </w:rPr>
        <w:t>A)</w:t>
      </w:r>
      <w:r>
        <w:rPr>
          <w:rFonts w:ascii="Tahoma" w:hAnsi="Tahoma" w:cs="Tahoma"/>
        </w:rPr>
        <w:t xml:space="preserve"> Yasal yollara başvurmak.     </w:t>
      </w:r>
      <w:r w:rsidRPr="0019045B">
        <w:rPr>
          <w:rFonts w:ascii="Tahoma" w:hAnsi="Tahoma" w:cs="Tahoma"/>
          <w:b/>
        </w:rPr>
        <w:t>B)</w:t>
      </w:r>
      <w:r>
        <w:rPr>
          <w:rFonts w:ascii="Tahoma" w:hAnsi="Tahoma" w:cs="Tahoma"/>
        </w:rPr>
        <w:t xml:space="preserve"> </w:t>
      </w:r>
      <w:r w:rsidR="000D0171">
        <w:rPr>
          <w:rFonts w:ascii="Tahoma" w:hAnsi="Tahoma" w:cs="Tahoma"/>
        </w:rPr>
        <w:t>İnsan hakları kuruluna başvurmak.</w:t>
      </w:r>
      <w:r>
        <w:rPr>
          <w:rFonts w:ascii="Tahoma" w:hAnsi="Tahoma" w:cs="Tahoma"/>
        </w:rPr>
        <w:t xml:space="preserve">     </w:t>
      </w:r>
    </w:p>
    <w:p w:rsidR="0019045B" w:rsidRDefault="0019045B" w:rsidP="0019045B">
      <w:pPr>
        <w:rPr>
          <w:rFonts w:ascii="Tahoma" w:hAnsi="Tahoma" w:cs="Tahoma"/>
        </w:rPr>
      </w:pPr>
      <w:r w:rsidRPr="0019045B">
        <w:rPr>
          <w:rFonts w:ascii="Tahoma" w:hAnsi="Tahoma" w:cs="Tahoma"/>
          <w:b/>
        </w:rPr>
        <w:t>C)</w:t>
      </w:r>
      <w:r>
        <w:rPr>
          <w:rFonts w:ascii="Tahoma" w:hAnsi="Tahoma" w:cs="Tahoma"/>
        </w:rPr>
        <w:t xml:space="preserve"> </w:t>
      </w:r>
      <w:r w:rsidR="000D0171">
        <w:rPr>
          <w:rFonts w:ascii="Tahoma" w:hAnsi="Tahoma" w:cs="Tahoma"/>
        </w:rPr>
        <w:t>Kavga etmek.</w:t>
      </w:r>
      <w:r>
        <w:rPr>
          <w:rFonts w:ascii="Tahoma" w:hAnsi="Tahoma" w:cs="Tahoma"/>
        </w:rPr>
        <w:t xml:space="preserve">                   </w:t>
      </w:r>
      <w:r w:rsidR="000D0171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 </w:t>
      </w:r>
      <w:r w:rsidRPr="0019045B">
        <w:rPr>
          <w:rFonts w:ascii="Tahoma" w:hAnsi="Tahoma" w:cs="Tahoma"/>
          <w:b/>
        </w:rPr>
        <w:t>D)</w:t>
      </w:r>
      <w:r w:rsidR="000D0171">
        <w:rPr>
          <w:rFonts w:ascii="Tahoma" w:hAnsi="Tahoma" w:cs="Tahoma"/>
        </w:rPr>
        <w:t xml:space="preserve"> Anlaşma sağlamak.</w:t>
      </w:r>
    </w:p>
    <w:p w:rsidR="000D0171" w:rsidRDefault="000D0171" w:rsidP="000D0171">
      <w:pPr>
        <w:pStyle w:val="AralkYok"/>
      </w:pPr>
      <w:r>
        <w:t xml:space="preserve"> </w:t>
      </w:r>
    </w:p>
    <w:p w:rsidR="000D0171" w:rsidRPr="000D0171" w:rsidRDefault="005270DB" w:rsidP="000D0171">
      <w:pPr>
        <w:rPr>
          <w:rFonts w:ascii="Tahoma" w:hAnsi="Tahoma" w:cs="Tahoma"/>
        </w:rPr>
      </w:pPr>
      <w:r w:rsidRPr="005270DB">
        <w:rPr>
          <w:rFonts w:ascii="Tahoma" w:hAnsi="Tahoma" w:cs="Tahoma"/>
          <w:b/>
          <w:noProof/>
          <w:lang w:eastAsia="tr-TR"/>
        </w:rPr>
        <w:pict>
          <v:rect id="_x0000_s1046" style="position:absolute;margin-left:354.85pt;margin-top:16.5pt;width:81pt;height:19.5pt;z-index:251681792">
            <v:textbox>
              <w:txbxContent>
                <w:p w:rsidR="00EB0EBF" w:rsidRPr="00EB0EBF" w:rsidRDefault="00EB0EBF" w:rsidP="00EB0EBF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9</w:t>
                  </w:r>
                  <w:r w:rsidRPr="00EB0EBF">
                    <w:rPr>
                      <w:rFonts w:ascii="Tahoma" w:hAnsi="Tahoma" w:cs="Tahoma"/>
                      <w:b/>
                    </w:rPr>
                    <w:t xml:space="preserve"> PUAN</w:t>
                  </w:r>
                </w:p>
              </w:txbxContent>
            </v:textbox>
          </v:rect>
        </w:pict>
      </w:r>
      <w:r w:rsidR="000D0171" w:rsidRPr="000D0171">
        <w:rPr>
          <w:rFonts w:ascii="Tahoma" w:hAnsi="Tahoma" w:cs="Tahoma"/>
          <w:b/>
        </w:rPr>
        <w:t>5)</w:t>
      </w:r>
      <w:r w:rsidR="000D0171">
        <w:rPr>
          <w:rFonts w:ascii="Tahoma" w:hAnsi="Tahoma" w:cs="Tahoma"/>
        </w:rPr>
        <w:t xml:space="preserve"> </w:t>
      </w:r>
      <w:r w:rsidR="000D0171" w:rsidRPr="000D0171">
        <w:rPr>
          <w:rFonts w:ascii="Tahoma" w:hAnsi="Tahoma" w:cs="Tahoma"/>
        </w:rPr>
        <w:t>İnsanlar sahip oldukları hak ve özgürlükleri kullanırken en çok neye dikkat etmelidirler?</w:t>
      </w:r>
    </w:p>
    <w:p w:rsidR="000D0171" w:rsidRPr="000D0171" w:rsidRDefault="000D0171" w:rsidP="000D0171">
      <w:pPr>
        <w:rPr>
          <w:rFonts w:ascii="Tahoma" w:hAnsi="Tahoma" w:cs="Tahoma"/>
        </w:rPr>
      </w:pPr>
      <w:r w:rsidRPr="000D0171">
        <w:rPr>
          <w:rFonts w:ascii="Tahoma" w:hAnsi="Tahoma" w:cs="Tahoma"/>
          <w:b/>
        </w:rPr>
        <w:t>A)</w:t>
      </w:r>
      <w:r w:rsidRPr="000D0171">
        <w:rPr>
          <w:rFonts w:ascii="Tahoma" w:hAnsi="Tahoma" w:cs="Tahoma"/>
        </w:rPr>
        <w:t xml:space="preserve"> İsteklerini olabildiğince çok gerçekleştirmeye</w:t>
      </w:r>
    </w:p>
    <w:p w:rsidR="000D0171" w:rsidRPr="000D0171" w:rsidRDefault="000D0171" w:rsidP="000D0171">
      <w:pPr>
        <w:rPr>
          <w:rFonts w:ascii="Tahoma" w:hAnsi="Tahoma" w:cs="Tahoma"/>
        </w:rPr>
      </w:pPr>
      <w:r w:rsidRPr="000D0171">
        <w:rPr>
          <w:rFonts w:ascii="Tahoma" w:hAnsi="Tahoma" w:cs="Tahoma"/>
          <w:b/>
        </w:rPr>
        <w:t>B)</w:t>
      </w:r>
      <w:r w:rsidRPr="000D0171">
        <w:rPr>
          <w:rFonts w:ascii="Tahoma" w:hAnsi="Tahoma" w:cs="Tahoma"/>
        </w:rPr>
        <w:t xml:space="preserve"> Sorumluluklarını yerine getirmeye</w:t>
      </w:r>
    </w:p>
    <w:p w:rsidR="000D0171" w:rsidRPr="000D0171" w:rsidRDefault="000D0171" w:rsidP="000D0171">
      <w:pPr>
        <w:rPr>
          <w:rFonts w:ascii="Tahoma" w:hAnsi="Tahoma" w:cs="Tahoma"/>
        </w:rPr>
      </w:pPr>
      <w:r w:rsidRPr="000D0171">
        <w:rPr>
          <w:rFonts w:ascii="Tahoma" w:hAnsi="Tahoma" w:cs="Tahoma"/>
          <w:b/>
        </w:rPr>
        <w:t>C)</w:t>
      </w:r>
      <w:r w:rsidRPr="000D0171">
        <w:rPr>
          <w:rFonts w:ascii="Tahoma" w:hAnsi="Tahoma" w:cs="Tahoma"/>
        </w:rPr>
        <w:t xml:space="preserve"> Tasarruflu olmaya</w:t>
      </w:r>
    </w:p>
    <w:p w:rsidR="000D0171" w:rsidRDefault="000D0171" w:rsidP="000D0171">
      <w:pPr>
        <w:rPr>
          <w:rFonts w:ascii="Tahoma" w:hAnsi="Tahoma" w:cs="Tahoma"/>
        </w:rPr>
      </w:pPr>
      <w:r w:rsidRPr="000D0171">
        <w:rPr>
          <w:rFonts w:ascii="Tahoma" w:hAnsi="Tahoma" w:cs="Tahoma"/>
          <w:b/>
        </w:rPr>
        <w:t>D)</w:t>
      </w:r>
      <w:r w:rsidRPr="000D0171">
        <w:rPr>
          <w:rFonts w:ascii="Tahoma" w:hAnsi="Tahoma" w:cs="Tahoma"/>
        </w:rPr>
        <w:t xml:space="preserve"> Başkalarının haklarına zarar vermemeye</w:t>
      </w:r>
    </w:p>
    <w:p w:rsidR="000D0171" w:rsidRDefault="000D0171" w:rsidP="000D0171">
      <w:pPr>
        <w:pStyle w:val="AralkYok"/>
      </w:pPr>
      <w:r>
        <w:t xml:space="preserve"> </w:t>
      </w:r>
    </w:p>
    <w:p w:rsidR="000D0171" w:rsidRDefault="005270DB" w:rsidP="000D0171">
      <w:pPr>
        <w:rPr>
          <w:rFonts w:ascii="Tahoma" w:hAnsi="Tahoma" w:cs="Tahoma"/>
        </w:rPr>
      </w:pPr>
      <w:r w:rsidRPr="005270DB">
        <w:rPr>
          <w:rFonts w:ascii="Tahoma" w:hAnsi="Tahoma" w:cs="Tahoma"/>
          <w:b/>
          <w:noProof/>
          <w:lang w:eastAsia="tr-TR"/>
        </w:rPr>
        <w:pict>
          <v:rect id="_x0000_s1047" style="position:absolute;margin-left:354.85pt;margin-top:15.5pt;width:81pt;height:19.5pt;z-index:251682816">
            <v:textbox>
              <w:txbxContent>
                <w:p w:rsidR="00EB0EBF" w:rsidRPr="00EB0EBF" w:rsidRDefault="00EB0EBF" w:rsidP="00EB0EBF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9</w:t>
                  </w:r>
                  <w:r w:rsidRPr="00EB0EBF">
                    <w:rPr>
                      <w:rFonts w:ascii="Tahoma" w:hAnsi="Tahoma" w:cs="Tahoma"/>
                      <w:b/>
                    </w:rPr>
                    <w:t xml:space="preserve"> PUAN</w:t>
                  </w:r>
                </w:p>
              </w:txbxContent>
            </v:textbox>
          </v:rect>
        </w:pict>
      </w:r>
      <w:r w:rsidR="000D0171" w:rsidRPr="000D0171">
        <w:rPr>
          <w:rFonts w:ascii="Tahoma" w:hAnsi="Tahoma" w:cs="Tahoma"/>
          <w:b/>
        </w:rPr>
        <w:t>6)</w:t>
      </w:r>
      <w:r w:rsidR="000D0171">
        <w:rPr>
          <w:rFonts w:ascii="Tahoma" w:hAnsi="Tahoma" w:cs="Tahoma"/>
        </w:rPr>
        <w:t xml:space="preserve"> Günlüğümüzün,mektuplarımızın ve özel eşyalarımızın karıştırılması hangi hakkın ihlaline örnektir?</w:t>
      </w:r>
    </w:p>
    <w:p w:rsidR="000D0171" w:rsidRDefault="000D0171" w:rsidP="000D0171">
      <w:pPr>
        <w:rPr>
          <w:rFonts w:ascii="Tahoma" w:hAnsi="Tahoma" w:cs="Tahoma"/>
        </w:rPr>
      </w:pPr>
      <w:r w:rsidRPr="0019045B">
        <w:rPr>
          <w:rFonts w:ascii="Tahoma" w:hAnsi="Tahoma" w:cs="Tahoma"/>
          <w:b/>
        </w:rPr>
        <w:t>A)</w:t>
      </w:r>
      <w:r>
        <w:rPr>
          <w:rFonts w:ascii="Tahoma" w:hAnsi="Tahoma" w:cs="Tahoma"/>
        </w:rPr>
        <w:t xml:space="preserve"> Kişi dokunulmazlığı.                        </w:t>
      </w:r>
      <w:r w:rsidRPr="0019045B">
        <w:rPr>
          <w:rFonts w:ascii="Tahoma" w:hAnsi="Tahoma" w:cs="Tahoma"/>
          <w:b/>
        </w:rPr>
        <w:t>B)</w:t>
      </w:r>
      <w:r>
        <w:rPr>
          <w:rFonts w:ascii="Tahoma" w:hAnsi="Tahoma" w:cs="Tahoma"/>
        </w:rPr>
        <w:t xml:space="preserve"> Özel hayatın gizliliği    </w:t>
      </w:r>
    </w:p>
    <w:p w:rsidR="00265916" w:rsidRPr="000D0171" w:rsidRDefault="005270DB" w:rsidP="000D0171">
      <w:pPr>
        <w:rPr>
          <w:rFonts w:ascii="Tahoma" w:hAnsi="Tahoma" w:cs="Tahoma"/>
        </w:rPr>
      </w:pPr>
      <w:r w:rsidRPr="005270DB">
        <w:rPr>
          <w:rFonts w:ascii="Tahoma" w:hAnsi="Tahoma" w:cs="Tahoma"/>
          <w:b/>
          <w:noProof/>
          <w:lang w:eastAsia="tr-TR"/>
        </w:rPr>
        <w:pict>
          <v:rect id="Dikdörtgen 2" o:spid="_x0000_s1036" style="position:absolute;margin-left:435.85pt;margin-top:59.3pt;width:57.75pt;height:27.6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:rsidR="00CE5789" w:rsidRPr="00080325" w:rsidRDefault="00CE5789" w:rsidP="00CE5789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CE5789" w:rsidRPr="00080325" w:rsidRDefault="00CE5789" w:rsidP="00CE5789"/>
              </w:txbxContent>
            </v:textbox>
          </v:rect>
        </w:pict>
      </w:r>
      <w:r w:rsidR="000D0171" w:rsidRPr="0019045B">
        <w:rPr>
          <w:rFonts w:ascii="Tahoma" w:hAnsi="Tahoma" w:cs="Tahoma"/>
          <w:b/>
        </w:rPr>
        <w:t>C)</w:t>
      </w:r>
      <w:bookmarkStart w:id="0" w:name="_GoBack"/>
      <w:bookmarkEnd w:id="0"/>
      <w:r w:rsidR="000D0171">
        <w:rPr>
          <w:rFonts w:ascii="Tahoma" w:hAnsi="Tahoma" w:cs="Tahoma"/>
        </w:rPr>
        <w:t xml:space="preserve"> Konut dokunulmazlığı                     </w:t>
      </w:r>
      <w:r w:rsidR="000D0171" w:rsidRPr="0019045B">
        <w:rPr>
          <w:rFonts w:ascii="Tahoma" w:hAnsi="Tahoma" w:cs="Tahoma"/>
          <w:b/>
        </w:rPr>
        <w:t>D)</w:t>
      </w:r>
      <w:r w:rsidR="000D0171">
        <w:rPr>
          <w:rFonts w:ascii="Tahoma" w:hAnsi="Tahoma" w:cs="Tahoma"/>
        </w:rPr>
        <w:t xml:space="preserve"> Haberleşme özgürlüğü</w:t>
      </w:r>
    </w:p>
    <w:sectPr w:rsidR="00265916" w:rsidRPr="000D0171" w:rsidSect="00CE5789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4D73" w:rsidRDefault="00D34D73" w:rsidP="00EA34D6">
      <w:pPr>
        <w:spacing w:after="0" w:line="240" w:lineRule="auto"/>
      </w:pPr>
      <w:r>
        <w:separator/>
      </w:r>
    </w:p>
  </w:endnote>
  <w:endnote w:type="continuationSeparator" w:id="0">
    <w:p w:rsidR="00D34D73" w:rsidRDefault="00D34D73" w:rsidP="00EA3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cript MT Bold">
    <w:altName w:val="Vivaldi"/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4D73" w:rsidRDefault="00D34D73" w:rsidP="00EA34D6">
      <w:pPr>
        <w:spacing w:after="0" w:line="240" w:lineRule="auto"/>
      </w:pPr>
      <w:r>
        <w:separator/>
      </w:r>
    </w:p>
  </w:footnote>
  <w:footnote w:type="continuationSeparator" w:id="0">
    <w:p w:rsidR="00D34D73" w:rsidRDefault="00D34D73" w:rsidP="00EA34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11623"/>
    <w:multiLevelType w:val="hybridMultilevel"/>
    <w:tmpl w:val="58C03B96"/>
    <w:lvl w:ilvl="0" w:tplc="4F34E9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540A6C"/>
    <w:multiLevelType w:val="hybridMultilevel"/>
    <w:tmpl w:val="DAF0DA1C"/>
    <w:lvl w:ilvl="0" w:tplc="E370035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1CD0"/>
    <w:rsid w:val="000D0171"/>
    <w:rsid w:val="0019045B"/>
    <w:rsid w:val="001C1B0E"/>
    <w:rsid w:val="00265916"/>
    <w:rsid w:val="0033301D"/>
    <w:rsid w:val="003A5B45"/>
    <w:rsid w:val="003B4538"/>
    <w:rsid w:val="00451CD0"/>
    <w:rsid w:val="005270DB"/>
    <w:rsid w:val="006767E1"/>
    <w:rsid w:val="00693EC4"/>
    <w:rsid w:val="00716A81"/>
    <w:rsid w:val="00783018"/>
    <w:rsid w:val="008675E0"/>
    <w:rsid w:val="00C363E1"/>
    <w:rsid w:val="00CE5789"/>
    <w:rsid w:val="00D34D73"/>
    <w:rsid w:val="00EA34D6"/>
    <w:rsid w:val="00EB0EBF"/>
    <w:rsid w:val="00F27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9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1CD0"/>
    <w:pPr>
      <w:ind w:left="720"/>
      <w:contextualSpacing/>
    </w:pPr>
  </w:style>
  <w:style w:type="paragraph" w:styleId="AralkYok">
    <w:name w:val="No Spacing"/>
    <w:uiPriority w:val="1"/>
    <w:qFormat/>
    <w:rsid w:val="00451CD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EA3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A34D6"/>
  </w:style>
  <w:style w:type="paragraph" w:styleId="Altbilgi">
    <w:name w:val="footer"/>
    <w:basedOn w:val="Normal"/>
    <w:link w:val="AltbilgiChar"/>
    <w:uiPriority w:val="99"/>
    <w:unhideWhenUsed/>
    <w:rsid w:val="00EA3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A34D6"/>
  </w:style>
  <w:style w:type="character" w:styleId="Kpr">
    <w:name w:val="Hyperlink"/>
    <w:basedOn w:val="VarsaylanParagrafYazTipi"/>
    <w:uiPriority w:val="99"/>
    <w:unhideWhenUsed/>
    <w:rsid w:val="00EA34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D9EBA7-4B37-4F1C-BCE7-C2D17FA3E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10</cp:revision>
  <dcterms:created xsi:type="dcterms:W3CDTF">2017-11-07T15:37:00Z</dcterms:created>
  <dcterms:modified xsi:type="dcterms:W3CDTF">2017-11-08T07:07:00Z</dcterms:modified>
  <cp:category>www.sorubak.com</cp:category>
</cp:coreProperties>
</file>