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715" w:rsidRPr="008B6715" w:rsidRDefault="000C3AAE" w:rsidP="008B6715">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noProof/>
          <w:sz w:val="24"/>
          <w:szCs w:val="24"/>
          <w:lang w:eastAsia="tr-TR"/>
        </w:rPr>
        <w:pict>
          <v:shapetype id="_x0000_t202" coordsize="21600,21600" o:spt="202" path="m,l,21600r21600,l21600,xe">
            <v:stroke joinstyle="miter"/>
            <v:path gradientshapeok="t" o:connecttype="rect"/>
          </v:shapetype>
          <v:shape id="_x0000_s1026" type="#_x0000_t202" style="position:absolute;left:0;text-align:left;margin-left:206.35pt;margin-top:-29.95pt;width:132.05pt;height:30pt;z-index:251658240;mso-width-relative:margin;mso-height-relative:margin" filled="f" stroked="f">
            <v:textbox style="mso-next-textbox:#_x0000_s1026">
              <w:txbxContent>
                <w:p w:rsidR="000C3AAE" w:rsidRDefault="000C3AAE" w:rsidP="000C3AAE">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8B6715" w:rsidRPr="008B6715">
        <w:rPr>
          <w:rFonts w:ascii="Times New Roman" w:eastAsia="Times New Roman" w:hAnsi="Times New Roman" w:cs="Times New Roman"/>
          <w:b/>
          <w:sz w:val="24"/>
          <w:szCs w:val="24"/>
          <w:lang w:eastAsia="tr-TR"/>
        </w:rPr>
        <w:t>2017-2018 DERS YILI</w:t>
      </w:r>
    </w:p>
    <w:p w:rsidR="008B6715" w:rsidRPr="008B6715" w:rsidRDefault="008B6715" w:rsidP="008B6715">
      <w:pPr>
        <w:spacing w:after="0" w:line="240" w:lineRule="auto"/>
        <w:jc w:val="center"/>
        <w:rPr>
          <w:rFonts w:ascii="Times New Roman" w:eastAsia="Times New Roman" w:hAnsi="Times New Roman" w:cs="Times New Roman"/>
          <w:b/>
          <w:sz w:val="24"/>
          <w:szCs w:val="24"/>
          <w:lang w:eastAsia="tr-TR"/>
        </w:rPr>
      </w:pPr>
      <w:r w:rsidRPr="008B6715">
        <w:rPr>
          <w:rFonts w:ascii="Times New Roman" w:eastAsia="Times New Roman" w:hAnsi="Times New Roman" w:cs="Times New Roman"/>
          <w:b/>
          <w:sz w:val="24"/>
          <w:szCs w:val="24"/>
          <w:lang w:eastAsia="tr-TR"/>
        </w:rPr>
        <w:t>ŞEHİT ÖMER SÖNMEZ İLKOKULU</w:t>
      </w:r>
    </w:p>
    <w:p w:rsidR="008B6715" w:rsidRPr="008B6715" w:rsidRDefault="008B6715" w:rsidP="008B6715">
      <w:pPr>
        <w:spacing w:after="0" w:line="240" w:lineRule="auto"/>
        <w:jc w:val="center"/>
        <w:rPr>
          <w:rFonts w:ascii="Times New Roman" w:eastAsia="Times New Roman" w:hAnsi="Times New Roman" w:cs="Times New Roman"/>
          <w:b/>
          <w:sz w:val="24"/>
          <w:szCs w:val="24"/>
          <w:lang w:eastAsia="tr-TR"/>
        </w:rPr>
      </w:pPr>
      <w:r w:rsidRPr="008B6715">
        <w:rPr>
          <w:rFonts w:ascii="Times New Roman" w:eastAsia="Times New Roman" w:hAnsi="Times New Roman" w:cs="Times New Roman"/>
          <w:b/>
          <w:sz w:val="24"/>
          <w:szCs w:val="24"/>
          <w:lang w:eastAsia="tr-TR"/>
        </w:rPr>
        <w:t xml:space="preserve">1. SINIFLAR </w:t>
      </w:r>
      <w:r>
        <w:rPr>
          <w:rFonts w:ascii="Times New Roman" w:eastAsia="Times New Roman" w:hAnsi="Times New Roman" w:cs="Times New Roman"/>
          <w:b/>
          <w:sz w:val="24"/>
          <w:szCs w:val="24"/>
          <w:lang w:eastAsia="tr-TR"/>
        </w:rPr>
        <w:t>2. DÖNEM</w:t>
      </w:r>
      <w:r w:rsidRPr="008B6715">
        <w:rPr>
          <w:rFonts w:ascii="Times New Roman" w:eastAsia="Times New Roman" w:hAnsi="Times New Roman" w:cs="Times New Roman"/>
          <w:b/>
          <w:sz w:val="24"/>
          <w:szCs w:val="24"/>
          <w:lang w:eastAsia="tr-TR"/>
        </w:rPr>
        <w:t xml:space="preserve"> BAŞI</w:t>
      </w:r>
    </w:p>
    <w:p w:rsidR="008B6715" w:rsidRPr="008B6715" w:rsidRDefault="008B6715" w:rsidP="008B6715">
      <w:pPr>
        <w:spacing w:after="0" w:line="240" w:lineRule="auto"/>
        <w:jc w:val="center"/>
        <w:rPr>
          <w:rFonts w:ascii="Times New Roman" w:eastAsia="Times New Roman" w:hAnsi="Times New Roman" w:cs="Times New Roman"/>
          <w:b/>
          <w:sz w:val="24"/>
          <w:szCs w:val="24"/>
          <w:lang w:eastAsia="tr-TR"/>
        </w:rPr>
      </w:pPr>
      <w:r w:rsidRPr="008B6715">
        <w:rPr>
          <w:rFonts w:ascii="Times New Roman" w:eastAsia="Times New Roman" w:hAnsi="Times New Roman" w:cs="Times New Roman"/>
          <w:b/>
          <w:sz w:val="24"/>
          <w:szCs w:val="24"/>
          <w:lang w:eastAsia="tr-TR"/>
        </w:rPr>
        <w:t xml:space="preserve">EĞİTİM KURUMU </w:t>
      </w:r>
    </w:p>
    <w:p w:rsidR="008B6715" w:rsidRPr="008B6715" w:rsidRDefault="008B6715" w:rsidP="008B6715">
      <w:pPr>
        <w:spacing w:after="0" w:line="240" w:lineRule="auto"/>
        <w:jc w:val="center"/>
        <w:rPr>
          <w:rFonts w:ascii="Times New Roman" w:eastAsia="Times New Roman" w:hAnsi="Times New Roman" w:cs="Times New Roman"/>
          <w:b/>
          <w:sz w:val="24"/>
          <w:szCs w:val="24"/>
          <w:lang w:eastAsia="tr-TR"/>
        </w:rPr>
      </w:pPr>
      <w:r w:rsidRPr="008B6715">
        <w:rPr>
          <w:rFonts w:ascii="Times New Roman" w:eastAsia="Times New Roman" w:hAnsi="Times New Roman" w:cs="Times New Roman"/>
          <w:b/>
          <w:sz w:val="24"/>
          <w:szCs w:val="24"/>
          <w:lang w:eastAsia="tr-TR"/>
        </w:rPr>
        <w:t>SINIF ZÜMRE TOPLANTI TUTANAĞI</w:t>
      </w:r>
    </w:p>
    <w:p w:rsidR="0030018F" w:rsidRDefault="0030018F" w:rsidP="0030018F">
      <w:pPr>
        <w:tabs>
          <w:tab w:val="left" w:pos="210"/>
          <w:tab w:val="left" w:pos="1722"/>
        </w:tabs>
        <w:spacing w:after="0" w:line="240" w:lineRule="auto"/>
        <w:ind w:firstLine="142"/>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55"/>
        <w:gridCol w:w="7733"/>
      </w:tblGrid>
      <w:tr w:rsidR="003B23F7" w:rsidRPr="003B23F7" w:rsidTr="0030018F">
        <w:tc>
          <w:tcPr>
            <w:tcW w:w="1481" w:type="pct"/>
          </w:tcPr>
          <w:p w:rsidR="003B23F7" w:rsidRPr="003B23F7" w:rsidRDefault="003B23F7" w:rsidP="0030018F">
            <w:pPr>
              <w:tabs>
                <w:tab w:val="left" w:pos="210"/>
                <w:tab w:val="left" w:pos="1722"/>
              </w:tabs>
              <w:spacing w:after="0" w:line="240" w:lineRule="auto"/>
              <w:ind w:firstLine="142"/>
              <w:rPr>
                <w:rFonts w:ascii="Times New Roman" w:hAnsi="Times New Roman" w:cs="Times New Roman"/>
                <w:b/>
                <w:bCs/>
                <w:sz w:val="24"/>
                <w:szCs w:val="24"/>
              </w:rPr>
            </w:pPr>
            <w:r w:rsidRPr="003B23F7">
              <w:rPr>
                <w:rFonts w:ascii="Times New Roman" w:hAnsi="Times New Roman" w:cs="Times New Roman"/>
                <w:b/>
                <w:bCs/>
                <w:sz w:val="24"/>
                <w:szCs w:val="24"/>
              </w:rPr>
              <w:t>Toplantı No</w:t>
            </w:r>
          </w:p>
        </w:tc>
        <w:tc>
          <w:tcPr>
            <w:tcW w:w="3519" w:type="pct"/>
          </w:tcPr>
          <w:p w:rsidR="003B23F7" w:rsidRPr="003B23F7" w:rsidRDefault="00497CB4" w:rsidP="0030018F">
            <w:pPr>
              <w:tabs>
                <w:tab w:val="left" w:pos="210"/>
                <w:tab w:val="left" w:pos="1722"/>
              </w:tabs>
              <w:spacing w:after="0" w:line="240" w:lineRule="auto"/>
              <w:ind w:firstLine="142"/>
              <w:rPr>
                <w:rFonts w:ascii="Times New Roman" w:hAnsi="Times New Roman" w:cs="Times New Roman"/>
                <w:sz w:val="24"/>
                <w:szCs w:val="24"/>
              </w:rPr>
            </w:pPr>
            <w:r>
              <w:rPr>
                <w:rFonts w:ascii="Times New Roman" w:hAnsi="Times New Roman" w:cs="Times New Roman"/>
                <w:sz w:val="24"/>
                <w:szCs w:val="24"/>
              </w:rPr>
              <w:t>2</w:t>
            </w:r>
          </w:p>
        </w:tc>
      </w:tr>
      <w:tr w:rsidR="003B23F7" w:rsidRPr="003B23F7" w:rsidTr="0030018F">
        <w:tc>
          <w:tcPr>
            <w:tcW w:w="1481" w:type="pct"/>
          </w:tcPr>
          <w:p w:rsidR="003B23F7" w:rsidRPr="003B23F7" w:rsidRDefault="003B23F7" w:rsidP="0030018F">
            <w:pPr>
              <w:tabs>
                <w:tab w:val="left" w:pos="210"/>
                <w:tab w:val="left" w:pos="1722"/>
              </w:tabs>
              <w:spacing w:after="0" w:line="240" w:lineRule="auto"/>
              <w:ind w:firstLine="142"/>
              <w:rPr>
                <w:rFonts w:ascii="Times New Roman" w:hAnsi="Times New Roman" w:cs="Times New Roman"/>
                <w:b/>
                <w:bCs/>
                <w:sz w:val="24"/>
                <w:szCs w:val="24"/>
              </w:rPr>
            </w:pPr>
            <w:r w:rsidRPr="003B23F7">
              <w:rPr>
                <w:rFonts w:ascii="Times New Roman" w:hAnsi="Times New Roman" w:cs="Times New Roman"/>
                <w:b/>
                <w:bCs/>
                <w:sz w:val="24"/>
                <w:szCs w:val="24"/>
              </w:rPr>
              <w:t>Toplantı tarih ve saati</w:t>
            </w:r>
          </w:p>
        </w:tc>
        <w:tc>
          <w:tcPr>
            <w:tcW w:w="3519" w:type="pct"/>
          </w:tcPr>
          <w:p w:rsidR="003B23F7" w:rsidRPr="003B23F7" w:rsidRDefault="008B6715" w:rsidP="008B6715">
            <w:pPr>
              <w:tabs>
                <w:tab w:val="left" w:pos="210"/>
                <w:tab w:val="left" w:pos="1722"/>
              </w:tabs>
              <w:spacing w:after="0" w:line="240" w:lineRule="auto"/>
              <w:ind w:firstLine="142"/>
              <w:rPr>
                <w:rFonts w:ascii="Times New Roman" w:hAnsi="Times New Roman" w:cs="Times New Roman"/>
                <w:sz w:val="24"/>
                <w:szCs w:val="24"/>
              </w:rPr>
            </w:pPr>
            <w:r>
              <w:rPr>
                <w:rFonts w:ascii="Times New Roman" w:hAnsi="Times New Roman" w:cs="Times New Roman"/>
                <w:sz w:val="24"/>
                <w:szCs w:val="24"/>
              </w:rPr>
              <w:t>08</w:t>
            </w:r>
            <w:r w:rsidR="00497CB4">
              <w:rPr>
                <w:rFonts w:ascii="Times New Roman" w:hAnsi="Times New Roman" w:cs="Times New Roman"/>
                <w:sz w:val="24"/>
                <w:szCs w:val="24"/>
              </w:rPr>
              <w:t>/02/</w:t>
            </w:r>
            <w:proofErr w:type="gramStart"/>
            <w:r w:rsidR="00497CB4">
              <w:rPr>
                <w:rFonts w:ascii="Times New Roman" w:hAnsi="Times New Roman" w:cs="Times New Roman"/>
                <w:sz w:val="24"/>
                <w:szCs w:val="24"/>
              </w:rPr>
              <w:t>2016</w:t>
            </w:r>
            <w:r w:rsidR="003B23F7" w:rsidRPr="003B23F7">
              <w:rPr>
                <w:rFonts w:ascii="Times New Roman" w:hAnsi="Times New Roman" w:cs="Times New Roman"/>
                <w:sz w:val="24"/>
                <w:szCs w:val="24"/>
              </w:rPr>
              <w:t xml:space="preserve"> </w:t>
            </w:r>
            <w:r w:rsidR="003B23F7">
              <w:rPr>
                <w:rFonts w:ascii="Times New Roman" w:hAnsi="Times New Roman" w:cs="Times New Roman"/>
                <w:sz w:val="24"/>
                <w:szCs w:val="24"/>
              </w:rPr>
              <w:t xml:space="preserve">          </w:t>
            </w:r>
            <w:r w:rsidR="003B23F7" w:rsidRPr="003B23F7">
              <w:rPr>
                <w:rFonts w:ascii="Times New Roman" w:hAnsi="Times New Roman" w:cs="Times New Roman"/>
                <w:b/>
                <w:sz w:val="24"/>
                <w:szCs w:val="24"/>
              </w:rPr>
              <w:t>Saat</w:t>
            </w:r>
            <w:proofErr w:type="gramEnd"/>
            <w:r w:rsidR="003B23F7" w:rsidRPr="003B23F7">
              <w:rPr>
                <w:rFonts w:ascii="Times New Roman" w:hAnsi="Times New Roman" w:cs="Times New Roman"/>
                <w:b/>
                <w:sz w:val="24"/>
                <w:szCs w:val="24"/>
              </w:rPr>
              <w:t>:</w:t>
            </w:r>
            <w:r w:rsidR="00497CB4">
              <w:rPr>
                <w:rFonts w:ascii="Times New Roman" w:hAnsi="Times New Roman" w:cs="Times New Roman"/>
                <w:sz w:val="24"/>
                <w:szCs w:val="24"/>
              </w:rPr>
              <w:t xml:space="preserve"> 1</w:t>
            </w:r>
            <w:r>
              <w:rPr>
                <w:rFonts w:ascii="Times New Roman" w:hAnsi="Times New Roman" w:cs="Times New Roman"/>
                <w:sz w:val="24"/>
                <w:szCs w:val="24"/>
              </w:rPr>
              <w:t>0</w:t>
            </w:r>
            <w:r w:rsidR="003B23F7" w:rsidRPr="003B23F7">
              <w:rPr>
                <w:rFonts w:ascii="Times New Roman" w:hAnsi="Times New Roman" w:cs="Times New Roman"/>
                <w:sz w:val="24"/>
                <w:szCs w:val="24"/>
              </w:rPr>
              <w:t>:</w:t>
            </w:r>
            <w:r>
              <w:rPr>
                <w:rFonts w:ascii="Times New Roman" w:hAnsi="Times New Roman" w:cs="Times New Roman"/>
                <w:sz w:val="24"/>
                <w:szCs w:val="24"/>
              </w:rPr>
              <w:t>0</w:t>
            </w:r>
            <w:r w:rsidR="003B23F7" w:rsidRPr="003B23F7">
              <w:rPr>
                <w:rFonts w:ascii="Times New Roman" w:hAnsi="Times New Roman" w:cs="Times New Roman"/>
                <w:sz w:val="24"/>
                <w:szCs w:val="24"/>
              </w:rPr>
              <w:t>0</w:t>
            </w:r>
          </w:p>
        </w:tc>
      </w:tr>
      <w:tr w:rsidR="003B23F7" w:rsidRPr="003B23F7" w:rsidTr="0030018F">
        <w:tc>
          <w:tcPr>
            <w:tcW w:w="1481" w:type="pct"/>
          </w:tcPr>
          <w:p w:rsidR="003B23F7" w:rsidRPr="003B23F7" w:rsidRDefault="003B23F7" w:rsidP="0030018F">
            <w:pPr>
              <w:tabs>
                <w:tab w:val="left" w:pos="210"/>
                <w:tab w:val="left" w:pos="1722"/>
              </w:tabs>
              <w:spacing w:after="0" w:line="240" w:lineRule="auto"/>
              <w:ind w:firstLine="142"/>
              <w:rPr>
                <w:rFonts w:ascii="Times New Roman" w:hAnsi="Times New Roman" w:cs="Times New Roman"/>
                <w:b/>
                <w:bCs/>
                <w:sz w:val="24"/>
                <w:szCs w:val="24"/>
              </w:rPr>
            </w:pPr>
            <w:r w:rsidRPr="003B23F7">
              <w:rPr>
                <w:rFonts w:ascii="Times New Roman" w:hAnsi="Times New Roman" w:cs="Times New Roman"/>
                <w:b/>
                <w:bCs/>
                <w:sz w:val="24"/>
                <w:szCs w:val="24"/>
              </w:rPr>
              <w:t>Toplantının yapıldığı yer</w:t>
            </w:r>
          </w:p>
        </w:tc>
        <w:tc>
          <w:tcPr>
            <w:tcW w:w="3519" w:type="pct"/>
          </w:tcPr>
          <w:p w:rsidR="003B23F7" w:rsidRPr="003B23F7" w:rsidRDefault="00B17123" w:rsidP="0030018F">
            <w:pPr>
              <w:tabs>
                <w:tab w:val="left" w:pos="210"/>
                <w:tab w:val="left" w:pos="1722"/>
              </w:tabs>
              <w:spacing w:after="0" w:line="240" w:lineRule="auto"/>
              <w:ind w:firstLine="142"/>
              <w:rPr>
                <w:rFonts w:ascii="Times New Roman" w:hAnsi="Times New Roman" w:cs="Times New Roman"/>
                <w:sz w:val="24"/>
                <w:szCs w:val="24"/>
              </w:rPr>
            </w:pPr>
            <w:r>
              <w:rPr>
                <w:rFonts w:ascii="Times New Roman" w:hAnsi="Times New Roman" w:cs="Times New Roman"/>
                <w:sz w:val="24"/>
                <w:szCs w:val="24"/>
              </w:rPr>
              <w:t xml:space="preserve">Bilişim Teknolojileri </w:t>
            </w:r>
            <w:r w:rsidR="003B23F7" w:rsidRPr="003B23F7">
              <w:rPr>
                <w:rFonts w:ascii="Times New Roman" w:hAnsi="Times New Roman" w:cs="Times New Roman"/>
                <w:sz w:val="24"/>
                <w:szCs w:val="24"/>
              </w:rPr>
              <w:t>Sınıfı</w:t>
            </w:r>
          </w:p>
        </w:tc>
      </w:tr>
      <w:tr w:rsidR="003B23F7" w:rsidRPr="003B23F7" w:rsidTr="0030018F">
        <w:tc>
          <w:tcPr>
            <w:tcW w:w="1481" w:type="pct"/>
          </w:tcPr>
          <w:p w:rsidR="003B23F7" w:rsidRPr="003B23F7" w:rsidRDefault="00343355" w:rsidP="0030018F">
            <w:pPr>
              <w:tabs>
                <w:tab w:val="left" w:pos="210"/>
                <w:tab w:val="left" w:pos="1722"/>
              </w:tabs>
              <w:spacing w:after="0" w:line="240" w:lineRule="auto"/>
              <w:ind w:firstLine="142"/>
              <w:rPr>
                <w:rFonts w:ascii="Times New Roman" w:hAnsi="Times New Roman" w:cs="Times New Roman"/>
                <w:b/>
                <w:bCs/>
                <w:sz w:val="24"/>
                <w:szCs w:val="24"/>
              </w:rPr>
            </w:pPr>
            <w:r>
              <w:rPr>
                <w:rFonts w:ascii="Times New Roman" w:hAnsi="Times New Roman" w:cs="Times New Roman"/>
                <w:b/>
                <w:bCs/>
                <w:sz w:val="24"/>
                <w:szCs w:val="24"/>
              </w:rPr>
              <w:t>Toplantıya katılacak</w:t>
            </w:r>
            <w:r w:rsidR="003B23F7" w:rsidRPr="003B23F7">
              <w:rPr>
                <w:rFonts w:ascii="Times New Roman" w:hAnsi="Times New Roman" w:cs="Times New Roman"/>
                <w:b/>
                <w:bCs/>
                <w:sz w:val="24"/>
                <w:szCs w:val="24"/>
              </w:rPr>
              <w:t>lar</w:t>
            </w:r>
          </w:p>
        </w:tc>
        <w:tc>
          <w:tcPr>
            <w:tcW w:w="3519" w:type="pct"/>
          </w:tcPr>
          <w:p w:rsidR="008B6715" w:rsidRPr="008B6715" w:rsidRDefault="008B6715" w:rsidP="008B6715">
            <w:pPr>
              <w:tabs>
                <w:tab w:val="left" w:pos="210"/>
                <w:tab w:val="left" w:pos="1722"/>
              </w:tabs>
              <w:spacing w:after="0" w:line="240" w:lineRule="auto"/>
              <w:ind w:firstLine="142"/>
              <w:rPr>
                <w:rFonts w:ascii="Times New Roman" w:hAnsi="Times New Roman" w:cs="Times New Roman"/>
                <w:sz w:val="24"/>
                <w:szCs w:val="24"/>
              </w:rPr>
            </w:pPr>
            <w:r w:rsidRPr="008B6715">
              <w:rPr>
                <w:rFonts w:ascii="Times New Roman" w:hAnsi="Times New Roman" w:cs="Times New Roman"/>
                <w:sz w:val="24"/>
                <w:szCs w:val="24"/>
              </w:rPr>
              <w:t xml:space="preserve">Erkan BEKTAŞ </w:t>
            </w:r>
            <w:r w:rsidRPr="008B6715">
              <w:rPr>
                <w:rFonts w:ascii="Times New Roman" w:hAnsi="Times New Roman" w:cs="Times New Roman"/>
                <w:sz w:val="24"/>
                <w:szCs w:val="24"/>
              </w:rPr>
              <w:tab/>
            </w:r>
            <w:r>
              <w:rPr>
                <w:rFonts w:ascii="Times New Roman" w:hAnsi="Times New Roman" w:cs="Times New Roman"/>
                <w:sz w:val="24"/>
                <w:szCs w:val="24"/>
              </w:rPr>
              <w:t xml:space="preserve">  </w:t>
            </w:r>
            <w:r w:rsidRPr="008B6715">
              <w:rPr>
                <w:rFonts w:ascii="Times New Roman" w:hAnsi="Times New Roman" w:cs="Times New Roman"/>
                <w:sz w:val="24"/>
                <w:szCs w:val="24"/>
              </w:rPr>
              <w:t>1/A Sınıfı Öğretmeni</w:t>
            </w:r>
          </w:p>
          <w:p w:rsidR="008B6715" w:rsidRPr="008B6715" w:rsidRDefault="008B6715" w:rsidP="008B6715">
            <w:pPr>
              <w:tabs>
                <w:tab w:val="left" w:pos="210"/>
                <w:tab w:val="left" w:pos="1722"/>
              </w:tabs>
              <w:spacing w:after="0" w:line="240" w:lineRule="auto"/>
              <w:ind w:firstLine="142"/>
              <w:rPr>
                <w:rFonts w:ascii="Times New Roman" w:hAnsi="Times New Roman" w:cs="Times New Roman"/>
                <w:sz w:val="24"/>
                <w:szCs w:val="24"/>
              </w:rPr>
            </w:pPr>
            <w:r w:rsidRPr="008B6715">
              <w:rPr>
                <w:rFonts w:ascii="Times New Roman" w:hAnsi="Times New Roman" w:cs="Times New Roman"/>
                <w:sz w:val="24"/>
                <w:szCs w:val="24"/>
              </w:rPr>
              <w:t xml:space="preserve">Cemil EKİCİ </w:t>
            </w:r>
            <w:r w:rsidRPr="008B6715">
              <w:rPr>
                <w:rFonts w:ascii="Times New Roman" w:hAnsi="Times New Roman" w:cs="Times New Roman"/>
                <w:sz w:val="24"/>
                <w:szCs w:val="24"/>
              </w:rPr>
              <w:tab/>
            </w:r>
            <w:r w:rsidRPr="008B6715">
              <w:rPr>
                <w:rFonts w:ascii="Times New Roman" w:hAnsi="Times New Roman" w:cs="Times New Roman"/>
                <w:sz w:val="24"/>
                <w:szCs w:val="24"/>
              </w:rPr>
              <w:tab/>
            </w:r>
            <w:r>
              <w:rPr>
                <w:rFonts w:ascii="Times New Roman" w:hAnsi="Times New Roman" w:cs="Times New Roman"/>
                <w:sz w:val="24"/>
                <w:szCs w:val="24"/>
              </w:rPr>
              <w:t xml:space="preserve">  </w:t>
            </w:r>
            <w:r w:rsidRPr="008B6715">
              <w:rPr>
                <w:rFonts w:ascii="Times New Roman" w:hAnsi="Times New Roman" w:cs="Times New Roman"/>
                <w:sz w:val="24"/>
                <w:szCs w:val="24"/>
              </w:rPr>
              <w:t>1/B Sınıfı Öğretmeni</w:t>
            </w:r>
          </w:p>
          <w:p w:rsidR="008B6715" w:rsidRPr="008B6715" w:rsidRDefault="008B6715" w:rsidP="008B6715">
            <w:pPr>
              <w:tabs>
                <w:tab w:val="left" w:pos="210"/>
                <w:tab w:val="left" w:pos="1722"/>
              </w:tabs>
              <w:spacing w:after="0" w:line="240" w:lineRule="auto"/>
              <w:ind w:firstLine="142"/>
              <w:rPr>
                <w:rFonts w:ascii="Times New Roman" w:hAnsi="Times New Roman" w:cs="Times New Roman"/>
                <w:sz w:val="24"/>
                <w:szCs w:val="24"/>
              </w:rPr>
            </w:pPr>
            <w:r>
              <w:rPr>
                <w:rFonts w:ascii="Times New Roman" w:hAnsi="Times New Roman" w:cs="Times New Roman"/>
                <w:sz w:val="24"/>
                <w:szCs w:val="24"/>
              </w:rPr>
              <w:t xml:space="preserve">Halil KARAKUVAT </w:t>
            </w:r>
            <w:r w:rsidRPr="008B6715">
              <w:rPr>
                <w:rFonts w:ascii="Times New Roman" w:hAnsi="Times New Roman" w:cs="Times New Roman"/>
                <w:sz w:val="24"/>
                <w:szCs w:val="24"/>
              </w:rPr>
              <w:t>1/C Sınıfı Öğretmeni</w:t>
            </w:r>
          </w:p>
          <w:p w:rsidR="008B6715" w:rsidRPr="008B6715" w:rsidRDefault="008B6715" w:rsidP="008B6715">
            <w:pPr>
              <w:tabs>
                <w:tab w:val="left" w:pos="210"/>
                <w:tab w:val="left" w:pos="1722"/>
              </w:tabs>
              <w:spacing w:after="0" w:line="240" w:lineRule="auto"/>
              <w:ind w:firstLine="142"/>
              <w:rPr>
                <w:rFonts w:ascii="Times New Roman" w:hAnsi="Times New Roman" w:cs="Times New Roman"/>
                <w:sz w:val="24"/>
                <w:szCs w:val="24"/>
              </w:rPr>
            </w:pPr>
            <w:proofErr w:type="spellStart"/>
            <w:r w:rsidRPr="008B6715">
              <w:rPr>
                <w:rFonts w:ascii="Times New Roman" w:hAnsi="Times New Roman" w:cs="Times New Roman"/>
                <w:sz w:val="24"/>
                <w:szCs w:val="24"/>
              </w:rPr>
              <w:t>Tuncer</w:t>
            </w:r>
            <w:proofErr w:type="spellEnd"/>
            <w:r w:rsidRPr="008B6715">
              <w:rPr>
                <w:rFonts w:ascii="Times New Roman" w:hAnsi="Times New Roman" w:cs="Times New Roman"/>
                <w:sz w:val="24"/>
                <w:szCs w:val="24"/>
              </w:rPr>
              <w:t xml:space="preserve"> KARAGÖZ </w:t>
            </w:r>
            <w:r w:rsidRPr="008B6715">
              <w:rPr>
                <w:rFonts w:ascii="Times New Roman" w:hAnsi="Times New Roman" w:cs="Times New Roman"/>
                <w:sz w:val="24"/>
                <w:szCs w:val="24"/>
              </w:rPr>
              <w:tab/>
            </w:r>
            <w:r>
              <w:rPr>
                <w:rFonts w:ascii="Times New Roman" w:hAnsi="Times New Roman" w:cs="Times New Roman"/>
                <w:sz w:val="24"/>
                <w:szCs w:val="24"/>
              </w:rPr>
              <w:t xml:space="preserve">  </w:t>
            </w:r>
            <w:r w:rsidRPr="008B6715">
              <w:rPr>
                <w:rFonts w:ascii="Times New Roman" w:hAnsi="Times New Roman" w:cs="Times New Roman"/>
                <w:sz w:val="24"/>
                <w:szCs w:val="24"/>
              </w:rPr>
              <w:t>1/D Sınıfı Öğretmeni</w:t>
            </w:r>
          </w:p>
          <w:p w:rsidR="008B6715" w:rsidRPr="008B6715" w:rsidRDefault="008B6715" w:rsidP="008B6715">
            <w:pPr>
              <w:tabs>
                <w:tab w:val="left" w:pos="210"/>
                <w:tab w:val="left" w:pos="1722"/>
              </w:tabs>
              <w:spacing w:after="0" w:line="240" w:lineRule="auto"/>
              <w:ind w:firstLine="142"/>
              <w:rPr>
                <w:rFonts w:ascii="Times New Roman" w:hAnsi="Times New Roman" w:cs="Times New Roman"/>
                <w:sz w:val="24"/>
                <w:szCs w:val="24"/>
              </w:rPr>
            </w:pPr>
            <w:r w:rsidRPr="008B6715">
              <w:rPr>
                <w:rFonts w:ascii="Times New Roman" w:hAnsi="Times New Roman" w:cs="Times New Roman"/>
                <w:sz w:val="24"/>
                <w:szCs w:val="24"/>
              </w:rPr>
              <w:t xml:space="preserve">Hamdi KELEŞ </w:t>
            </w:r>
            <w:r w:rsidRPr="008B6715">
              <w:rPr>
                <w:rFonts w:ascii="Times New Roman" w:hAnsi="Times New Roman" w:cs="Times New Roman"/>
                <w:sz w:val="24"/>
                <w:szCs w:val="24"/>
              </w:rPr>
              <w:tab/>
            </w:r>
            <w:r>
              <w:rPr>
                <w:rFonts w:ascii="Times New Roman" w:hAnsi="Times New Roman" w:cs="Times New Roman"/>
                <w:sz w:val="24"/>
                <w:szCs w:val="24"/>
              </w:rPr>
              <w:t xml:space="preserve">         </w:t>
            </w:r>
            <w:r w:rsidRPr="008B6715">
              <w:rPr>
                <w:rFonts w:ascii="Times New Roman" w:hAnsi="Times New Roman" w:cs="Times New Roman"/>
                <w:sz w:val="24"/>
                <w:szCs w:val="24"/>
              </w:rPr>
              <w:t>1/E Sınıfı Öğretmeni</w:t>
            </w:r>
          </w:p>
          <w:p w:rsidR="008B6715" w:rsidRPr="008B6715" w:rsidRDefault="008B6715" w:rsidP="008B6715">
            <w:pPr>
              <w:tabs>
                <w:tab w:val="left" w:pos="210"/>
                <w:tab w:val="left" w:pos="1722"/>
              </w:tabs>
              <w:spacing w:after="0" w:line="240" w:lineRule="auto"/>
              <w:ind w:firstLine="142"/>
              <w:rPr>
                <w:rFonts w:ascii="Times New Roman" w:hAnsi="Times New Roman" w:cs="Times New Roman"/>
                <w:sz w:val="24"/>
                <w:szCs w:val="24"/>
              </w:rPr>
            </w:pPr>
            <w:r w:rsidRPr="008B6715">
              <w:rPr>
                <w:rFonts w:ascii="Times New Roman" w:hAnsi="Times New Roman" w:cs="Times New Roman"/>
                <w:sz w:val="24"/>
                <w:szCs w:val="24"/>
              </w:rPr>
              <w:t xml:space="preserve">Selma AKMAN </w:t>
            </w:r>
            <w:r w:rsidRPr="008B6715">
              <w:rPr>
                <w:rFonts w:ascii="Times New Roman" w:hAnsi="Times New Roman" w:cs="Times New Roman"/>
                <w:sz w:val="24"/>
                <w:szCs w:val="24"/>
              </w:rPr>
              <w:tab/>
            </w:r>
            <w:r>
              <w:rPr>
                <w:rFonts w:ascii="Times New Roman" w:hAnsi="Times New Roman" w:cs="Times New Roman"/>
                <w:sz w:val="24"/>
                <w:szCs w:val="24"/>
              </w:rPr>
              <w:t xml:space="preserve">  </w:t>
            </w:r>
            <w:r w:rsidRPr="008B6715">
              <w:rPr>
                <w:rFonts w:ascii="Times New Roman" w:hAnsi="Times New Roman" w:cs="Times New Roman"/>
                <w:sz w:val="24"/>
                <w:szCs w:val="24"/>
              </w:rPr>
              <w:t>1/F Sınıfı Öğretmeni</w:t>
            </w:r>
          </w:p>
          <w:p w:rsidR="008B6715" w:rsidRPr="008B6715" w:rsidRDefault="008B6715" w:rsidP="008B6715">
            <w:pPr>
              <w:tabs>
                <w:tab w:val="left" w:pos="210"/>
                <w:tab w:val="left" w:pos="1722"/>
              </w:tabs>
              <w:spacing w:after="0" w:line="240" w:lineRule="auto"/>
              <w:ind w:firstLine="142"/>
              <w:rPr>
                <w:rFonts w:ascii="Times New Roman" w:hAnsi="Times New Roman" w:cs="Times New Roman"/>
                <w:sz w:val="24"/>
                <w:szCs w:val="24"/>
              </w:rPr>
            </w:pPr>
            <w:r w:rsidRPr="008B6715">
              <w:rPr>
                <w:rFonts w:ascii="Times New Roman" w:hAnsi="Times New Roman" w:cs="Times New Roman"/>
                <w:sz w:val="24"/>
                <w:szCs w:val="24"/>
              </w:rPr>
              <w:t xml:space="preserve">Ferda KARACAN </w:t>
            </w:r>
            <w:r w:rsidRPr="008B6715">
              <w:rPr>
                <w:rFonts w:ascii="Times New Roman" w:hAnsi="Times New Roman" w:cs="Times New Roman"/>
                <w:sz w:val="24"/>
                <w:szCs w:val="24"/>
              </w:rPr>
              <w:tab/>
            </w:r>
            <w:r>
              <w:rPr>
                <w:rFonts w:ascii="Times New Roman" w:hAnsi="Times New Roman" w:cs="Times New Roman"/>
                <w:sz w:val="24"/>
                <w:szCs w:val="24"/>
              </w:rPr>
              <w:t xml:space="preserve">  </w:t>
            </w:r>
            <w:r w:rsidRPr="008B6715">
              <w:rPr>
                <w:rFonts w:ascii="Times New Roman" w:hAnsi="Times New Roman" w:cs="Times New Roman"/>
                <w:sz w:val="24"/>
                <w:szCs w:val="24"/>
              </w:rPr>
              <w:t>1/G Sınıfı Öğretmeni</w:t>
            </w:r>
          </w:p>
          <w:p w:rsidR="00F60B91" w:rsidRDefault="008B6715" w:rsidP="008B6715">
            <w:pPr>
              <w:tabs>
                <w:tab w:val="left" w:pos="210"/>
                <w:tab w:val="left" w:pos="1722"/>
              </w:tabs>
              <w:spacing w:after="0" w:line="240" w:lineRule="auto"/>
              <w:ind w:firstLine="142"/>
              <w:rPr>
                <w:rFonts w:ascii="Times New Roman" w:hAnsi="Times New Roman" w:cs="Times New Roman"/>
                <w:sz w:val="24"/>
                <w:szCs w:val="24"/>
              </w:rPr>
            </w:pPr>
            <w:r w:rsidRPr="008B6715">
              <w:rPr>
                <w:rFonts w:ascii="Times New Roman" w:hAnsi="Times New Roman" w:cs="Times New Roman"/>
                <w:sz w:val="24"/>
                <w:szCs w:val="24"/>
              </w:rPr>
              <w:t xml:space="preserve">Mustafa POLAT </w:t>
            </w:r>
            <w:r w:rsidRPr="008B6715">
              <w:rPr>
                <w:rFonts w:ascii="Times New Roman" w:hAnsi="Times New Roman" w:cs="Times New Roman"/>
                <w:sz w:val="24"/>
                <w:szCs w:val="24"/>
              </w:rPr>
              <w:tab/>
            </w:r>
            <w:r>
              <w:rPr>
                <w:rFonts w:ascii="Times New Roman" w:hAnsi="Times New Roman" w:cs="Times New Roman"/>
                <w:sz w:val="24"/>
                <w:szCs w:val="24"/>
              </w:rPr>
              <w:t xml:space="preserve">  </w:t>
            </w:r>
            <w:r w:rsidRPr="008B6715">
              <w:rPr>
                <w:rFonts w:ascii="Times New Roman" w:hAnsi="Times New Roman" w:cs="Times New Roman"/>
                <w:sz w:val="24"/>
                <w:szCs w:val="24"/>
              </w:rPr>
              <w:t>1/H Sınıfı Öğretmeni</w:t>
            </w:r>
          </w:p>
          <w:p w:rsidR="008B6715" w:rsidRDefault="00770017" w:rsidP="008B6715">
            <w:pPr>
              <w:tabs>
                <w:tab w:val="left" w:pos="210"/>
                <w:tab w:val="left" w:pos="1722"/>
              </w:tabs>
              <w:spacing w:after="0" w:line="240" w:lineRule="auto"/>
              <w:ind w:firstLine="142"/>
              <w:rPr>
                <w:rFonts w:ascii="Times New Roman" w:hAnsi="Times New Roman" w:cs="Times New Roman"/>
                <w:sz w:val="24"/>
                <w:szCs w:val="24"/>
              </w:rPr>
            </w:pPr>
            <w:r>
              <w:rPr>
                <w:rFonts w:ascii="Times New Roman" w:hAnsi="Times New Roman" w:cs="Times New Roman"/>
                <w:sz w:val="24"/>
                <w:szCs w:val="24"/>
              </w:rPr>
              <w:t xml:space="preserve">Aysel </w:t>
            </w:r>
            <w:proofErr w:type="gramStart"/>
            <w:r>
              <w:rPr>
                <w:rFonts w:ascii="Times New Roman" w:hAnsi="Times New Roman" w:cs="Times New Roman"/>
                <w:sz w:val="24"/>
                <w:szCs w:val="24"/>
              </w:rPr>
              <w:t>BAYRAK        Evde</w:t>
            </w:r>
            <w:proofErr w:type="gramEnd"/>
            <w:r>
              <w:rPr>
                <w:rFonts w:ascii="Times New Roman" w:hAnsi="Times New Roman" w:cs="Times New Roman"/>
                <w:sz w:val="24"/>
                <w:szCs w:val="24"/>
              </w:rPr>
              <w:t xml:space="preserve"> Eğitim Öğretmeni</w:t>
            </w:r>
          </w:p>
          <w:p w:rsidR="00770017" w:rsidRPr="003B23F7" w:rsidRDefault="00770017" w:rsidP="008B6715">
            <w:pPr>
              <w:tabs>
                <w:tab w:val="left" w:pos="210"/>
                <w:tab w:val="left" w:pos="1722"/>
              </w:tabs>
              <w:spacing w:after="0" w:line="240" w:lineRule="auto"/>
              <w:ind w:firstLine="142"/>
              <w:rPr>
                <w:rFonts w:ascii="Times New Roman" w:hAnsi="Times New Roman" w:cs="Times New Roman"/>
                <w:sz w:val="24"/>
                <w:szCs w:val="24"/>
              </w:rPr>
            </w:pPr>
            <w:r>
              <w:rPr>
                <w:rFonts w:ascii="Times New Roman" w:hAnsi="Times New Roman" w:cs="Times New Roman"/>
                <w:sz w:val="24"/>
                <w:szCs w:val="24"/>
              </w:rPr>
              <w:t xml:space="preserve">Sunay GÜDER </w:t>
            </w:r>
            <w:proofErr w:type="gramStart"/>
            <w:r>
              <w:rPr>
                <w:rFonts w:ascii="Times New Roman" w:hAnsi="Times New Roman" w:cs="Times New Roman"/>
                <w:sz w:val="24"/>
                <w:szCs w:val="24"/>
              </w:rPr>
              <w:t xml:space="preserve">KILIÇ  </w:t>
            </w:r>
            <w:r w:rsidRPr="00770017">
              <w:rPr>
                <w:rFonts w:ascii="Times New Roman" w:hAnsi="Times New Roman" w:cs="Times New Roman"/>
                <w:sz w:val="24"/>
                <w:szCs w:val="24"/>
              </w:rPr>
              <w:t>Evde</w:t>
            </w:r>
            <w:proofErr w:type="gramEnd"/>
            <w:r w:rsidRPr="00770017">
              <w:rPr>
                <w:rFonts w:ascii="Times New Roman" w:hAnsi="Times New Roman" w:cs="Times New Roman"/>
                <w:sz w:val="24"/>
                <w:szCs w:val="24"/>
              </w:rPr>
              <w:t xml:space="preserve"> Eğitim Öğretmeni</w:t>
            </w:r>
          </w:p>
        </w:tc>
      </w:tr>
    </w:tbl>
    <w:p w:rsidR="0030018F" w:rsidRDefault="0030018F" w:rsidP="0030018F">
      <w:pPr>
        <w:tabs>
          <w:tab w:val="left" w:pos="210"/>
          <w:tab w:val="left" w:pos="1722"/>
        </w:tabs>
        <w:spacing w:after="0" w:line="240" w:lineRule="auto"/>
        <w:ind w:firstLine="142"/>
        <w:jc w:val="center"/>
        <w:rPr>
          <w:rFonts w:ascii="Times New Roman" w:eastAsia="Calibri" w:hAnsi="Times New Roman" w:cs="Times New Roman"/>
          <w:b/>
          <w:bCs/>
          <w:sz w:val="23"/>
          <w:szCs w:val="23"/>
          <w:u w:val="single"/>
        </w:rPr>
      </w:pPr>
    </w:p>
    <w:p w:rsidR="003B23F7" w:rsidRPr="00770017" w:rsidRDefault="003B23F7" w:rsidP="00770017">
      <w:pPr>
        <w:tabs>
          <w:tab w:val="left" w:pos="210"/>
          <w:tab w:val="left" w:pos="1722"/>
        </w:tabs>
        <w:spacing w:after="0" w:line="240" w:lineRule="auto"/>
        <w:ind w:firstLine="142"/>
        <w:jc w:val="center"/>
        <w:rPr>
          <w:rFonts w:ascii="Times New Roman" w:eastAsia="Calibri" w:hAnsi="Times New Roman" w:cs="Times New Roman"/>
          <w:b/>
          <w:bCs/>
          <w:sz w:val="23"/>
          <w:szCs w:val="23"/>
        </w:rPr>
      </w:pPr>
      <w:r w:rsidRPr="00770017">
        <w:rPr>
          <w:rFonts w:ascii="Times New Roman" w:eastAsia="Calibri" w:hAnsi="Times New Roman" w:cs="Times New Roman"/>
          <w:b/>
          <w:bCs/>
          <w:sz w:val="23"/>
          <w:szCs w:val="23"/>
        </w:rPr>
        <w:t>GÜNDEM</w:t>
      </w:r>
    </w:p>
    <w:p w:rsidR="00770017" w:rsidRPr="00770017" w:rsidRDefault="00770017" w:rsidP="00770017">
      <w:pPr>
        <w:pStyle w:val="ListeParagraf"/>
        <w:numPr>
          <w:ilvl w:val="0"/>
          <w:numId w:val="30"/>
        </w:numPr>
        <w:spacing w:after="0" w:line="240" w:lineRule="auto"/>
        <w:rPr>
          <w:rFonts w:ascii="Times New Roman" w:eastAsia="Calibri" w:hAnsi="Times New Roman" w:cs="Times New Roman"/>
          <w:bCs/>
          <w:sz w:val="23"/>
          <w:szCs w:val="23"/>
        </w:rPr>
      </w:pPr>
      <w:r w:rsidRPr="00770017">
        <w:rPr>
          <w:rFonts w:ascii="Times New Roman" w:eastAsia="Calibri" w:hAnsi="Times New Roman" w:cs="Times New Roman"/>
          <w:bCs/>
          <w:sz w:val="23"/>
          <w:szCs w:val="23"/>
        </w:rPr>
        <w:t>Açılış ve Yoklama</w:t>
      </w:r>
    </w:p>
    <w:p w:rsidR="00770017" w:rsidRDefault="00770017" w:rsidP="00770017">
      <w:pPr>
        <w:pStyle w:val="ListeParagraf"/>
        <w:numPr>
          <w:ilvl w:val="0"/>
          <w:numId w:val="30"/>
        </w:numPr>
        <w:spacing w:after="0" w:line="240" w:lineRule="auto"/>
        <w:rPr>
          <w:rFonts w:ascii="Times New Roman" w:eastAsia="Calibri" w:hAnsi="Times New Roman" w:cs="Times New Roman"/>
          <w:bCs/>
          <w:sz w:val="23"/>
          <w:szCs w:val="23"/>
        </w:rPr>
      </w:pPr>
      <w:r w:rsidRPr="00770017">
        <w:rPr>
          <w:rFonts w:ascii="Times New Roman" w:eastAsia="Calibri" w:hAnsi="Times New Roman" w:cs="Times New Roman"/>
          <w:bCs/>
          <w:sz w:val="23"/>
          <w:szCs w:val="23"/>
        </w:rPr>
        <w:t>Bir önceki toplantıda alınan kararlar,</w:t>
      </w:r>
    </w:p>
    <w:p w:rsidR="00770017" w:rsidRDefault="00770017" w:rsidP="00770017">
      <w:pPr>
        <w:pStyle w:val="ListeParagraf"/>
        <w:numPr>
          <w:ilvl w:val="0"/>
          <w:numId w:val="30"/>
        </w:numPr>
        <w:spacing w:after="0" w:line="240" w:lineRule="auto"/>
        <w:rPr>
          <w:rFonts w:ascii="Times New Roman" w:eastAsia="Calibri" w:hAnsi="Times New Roman" w:cs="Times New Roman"/>
          <w:bCs/>
          <w:sz w:val="23"/>
          <w:szCs w:val="23"/>
        </w:rPr>
      </w:pPr>
      <w:r w:rsidRPr="00770017">
        <w:rPr>
          <w:rFonts w:ascii="Times New Roman" w:eastAsia="Calibri" w:hAnsi="Times New Roman" w:cs="Times New Roman"/>
          <w:bCs/>
          <w:sz w:val="23"/>
          <w:szCs w:val="23"/>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Pr="00770017">
        <w:rPr>
          <w:rFonts w:ascii="Times New Roman" w:eastAsia="Calibri" w:hAnsi="Times New Roman" w:cs="Times New Roman"/>
          <w:bCs/>
          <w:sz w:val="23"/>
          <w:szCs w:val="23"/>
        </w:rPr>
        <w:tab/>
      </w:r>
    </w:p>
    <w:p w:rsidR="00770017" w:rsidRDefault="00770017" w:rsidP="00770017">
      <w:pPr>
        <w:pStyle w:val="ListeParagraf"/>
        <w:numPr>
          <w:ilvl w:val="0"/>
          <w:numId w:val="30"/>
        </w:numPr>
        <w:spacing w:after="0" w:line="240" w:lineRule="auto"/>
        <w:rPr>
          <w:rFonts w:ascii="Times New Roman" w:eastAsia="Calibri" w:hAnsi="Times New Roman" w:cs="Times New Roman"/>
          <w:bCs/>
          <w:sz w:val="23"/>
          <w:szCs w:val="23"/>
        </w:rPr>
      </w:pPr>
      <w:r w:rsidRPr="00770017">
        <w:rPr>
          <w:rFonts w:ascii="Times New Roman" w:eastAsia="Calibri" w:hAnsi="Times New Roman" w:cs="Times New Roman"/>
          <w:bCs/>
          <w:sz w:val="23"/>
          <w:szCs w:val="23"/>
        </w:rPr>
        <w:t>Derslerin işlenişinde uygulanacak öğretim yöntem ve tekniklerinin belirlenmesi,</w:t>
      </w:r>
    </w:p>
    <w:p w:rsidR="00770017" w:rsidRDefault="00770017" w:rsidP="00770017">
      <w:pPr>
        <w:pStyle w:val="ListeParagraf"/>
        <w:numPr>
          <w:ilvl w:val="0"/>
          <w:numId w:val="30"/>
        </w:numPr>
        <w:spacing w:after="0" w:line="240" w:lineRule="auto"/>
        <w:rPr>
          <w:rFonts w:ascii="Times New Roman" w:eastAsia="Calibri" w:hAnsi="Times New Roman" w:cs="Times New Roman"/>
          <w:bCs/>
          <w:sz w:val="23"/>
          <w:szCs w:val="23"/>
        </w:rPr>
      </w:pPr>
      <w:r w:rsidRPr="00770017">
        <w:rPr>
          <w:rFonts w:ascii="Times New Roman" w:eastAsia="Calibri" w:hAnsi="Times New Roman" w:cs="Times New Roman"/>
          <w:bCs/>
          <w:sz w:val="23"/>
          <w:szCs w:val="23"/>
        </w:rPr>
        <w:t>Özel eğitim ihtiyacı olan öğrenciler için bireyselleştirilmiş eğitim programı (BEP) il</w:t>
      </w:r>
      <w:r>
        <w:rPr>
          <w:rFonts w:ascii="Times New Roman" w:eastAsia="Calibri" w:hAnsi="Times New Roman" w:cs="Times New Roman"/>
          <w:bCs/>
          <w:sz w:val="23"/>
          <w:szCs w:val="23"/>
        </w:rPr>
        <w:t>e ders planlarının görüşülmesi,</w:t>
      </w:r>
    </w:p>
    <w:p w:rsidR="00770017" w:rsidRPr="00770017" w:rsidRDefault="00770017" w:rsidP="00770017">
      <w:pPr>
        <w:pStyle w:val="ListeParagraf"/>
        <w:numPr>
          <w:ilvl w:val="0"/>
          <w:numId w:val="30"/>
        </w:numPr>
        <w:spacing w:after="0" w:line="240" w:lineRule="auto"/>
        <w:rPr>
          <w:rFonts w:ascii="Times New Roman" w:eastAsia="Calibri" w:hAnsi="Times New Roman" w:cs="Times New Roman"/>
          <w:bCs/>
          <w:sz w:val="23"/>
          <w:szCs w:val="23"/>
        </w:rPr>
      </w:pPr>
      <w:r w:rsidRPr="00770017">
        <w:rPr>
          <w:rFonts w:ascii="Times New Roman" w:eastAsia="Calibri" w:hAnsi="Times New Roman" w:cs="Times New Roman"/>
          <w:bCs/>
          <w:sz w:val="23"/>
          <w:szCs w:val="23"/>
        </w:rPr>
        <w:t>Diğer zümre ve alan öğretmenleriyle yapılabilecek işbirliği ve esaslarının belirlenmesi,</w:t>
      </w:r>
      <w:r w:rsidRPr="00770017">
        <w:rPr>
          <w:rFonts w:ascii="Times New Roman" w:eastAsia="Calibri" w:hAnsi="Times New Roman" w:cs="Times New Roman"/>
          <w:bCs/>
          <w:sz w:val="23"/>
          <w:szCs w:val="23"/>
        </w:rPr>
        <w:tab/>
        <w:t xml:space="preserve"> </w:t>
      </w:r>
      <w:r w:rsidRPr="00770017">
        <w:rPr>
          <w:rFonts w:ascii="Times New Roman" w:eastAsia="Calibri" w:hAnsi="Times New Roman" w:cs="Times New Roman"/>
          <w:bCs/>
          <w:sz w:val="23"/>
          <w:szCs w:val="23"/>
        </w:rPr>
        <w:tab/>
        <w:t xml:space="preserve"> </w:t>
      </w:r>
      <w:r w:rsidRPr="00770017">
        <w:rPr>
          <w:rFonts w:ascii="Times New Roman" w:eastAsia="Calibri" w:hAnsi="Times New Roman" w:cs="Times New Roman"/>
          <w:bCs/>
          <w:sz w:val="23"/>
          <w:szCs w:val="23"/>
        </w:rPr>
        <w:tab/>
        <w:t xml:space="preserve"> </w:t>
      </w:r>
    </w:p>
    <w:p w:rsidR="00770017" w:rsidRPr="00770017" w:rsidRDefault="00770017" w:rsidP="00770017">
      <w:pPr>
        <w:pStyle w:val="ListeParagraf"/>
        <w:numPr>
          <w:ilvl w:val="0"/>
          <w:numId w:val="30"/>
        </w:numPr>
        <w:spacing w:after="0" w:line="240" w:lineRule="auto"/>
        <w:rPr>
          <w:rFonts w:ascii="Times New Roman" w:eastAsia="Calibri" w:hAnsi="Times New Roman" w:cs="Times New Roman"/>
          <w:bCs/>
          <w:sz w:val="23"/>
          <w:szCs w:val="23"/>
        </w:rPr>
      </w:pPr>
      <w:r w:rsidRPr="00770017">
        <w:rPr>
          <w:rFonts w:ascii="Times New Roman" w:eastAsia="Calibri" w:hAnsi="Times New Roman" w:cs="Times New Roman"/>
          <w:bCs/>
          <w:sz w:val="23"/>
          <w:szCs w:val="23"/>
        </w:rPr>
        <w:t>Öğretim alanı ile bilim ve teknolojideki gelişmelerin izlenerek uygulamalara yansıtılması,</w:t>
      </w:r>
      <w:r w:rsidRPr="00770017">
        <w:rPr>
          <w:rFonts w:ascii="Times New Roman" w:eastAsia="Calibri" w:hAnsi="Times New Roman" w:cs="Times New Roman"/>
          <w:bCs/>
          <w:sz w:val="23"/>
          <w:szCs w:val="23"/>
        </w:rPr>
        <w:tab/>
        <w:t xml:space="preserve"> </w:t>
      </w:r>
      <w:r w:rsidRPr="00770017">
        <w:rPr>
          <w:rFonts w:ascii="Times New Roman" w:eastAsia="Calibri" w:hAnsi="Times New Roman" w:cs="Times New Roman"/>
          <w:bCs/>
          <w:sz w:val="23"/>
          <w:szCs w:val="23"/>
        </w:rPr>
        <w:tab/>
        <w:t xml:space="preserve"> </w:t>
      </w:r>
      <w:r w:rsidRPr="00770017">
        <w:rPr>
          <w:rFonts w:ascii="Times New Roman" w:eastAsia="Calibri" w:hAnsi="Times New Roman" w:cs="Times New Roman"/>
          <w:bCs/>
          <w:sz w:val="23"/>
          <w:szCs w:val="23"/>
        </w:rPr>
        <w:tab/>
        <w:t xml:space="preserve"> </w:t>
      </w:r>
    </w:p>
    <w:p w:rsidR="00770017" w:rsidRPr="00770017" w:rsidRDefault="00770017" w:rsidP="00770017">
      <w:pPr>
        <w:pStyle w:val="ListeParagraf"/>
        <w:numPr>
          <w:ilvl w:val="0"/>
          <w:numId w:val="30"/>
        </w:numPr>
        <w:spacing w:after="0" w:line="240" w:lineRule="auto"/>
        <w:rPr>
          <w:rFonts w:ascii="Times New Roman" w:eastAsia="Calibri" w:hAnsi="Times New Roman" w:cs="Times New Roman"/>
          <w:bCs/>
          <w:sz w:val="23"/>
          <w:szCs w:val="23"/>
        </w:rPr>
      </w:pPr>
      <w:r w:rsidRPr="00770017">
        <w:rPr>
          <w:rFonts w:ascii="Times New Roman" w:eastAsia="Calibri" w:hAnsi="Times New Roman" w:cs="Times New Roman"/>
          <w:bCs/>
          <w:sz w:val="23"/>
          <w:szCs w:val="23"/>
        </w:rPr>
        <w:t>Öğrencilerde girişimcilik bilincinin kazandırılmasına yönelik çalışmaların yapılması,</w:t>
      </w:r>
      <w:r w:rsidRPr="00770017">
        <w:rPr>
          <w:rFonts w:ascii="Times New Roman" w:eastAsia="Calibri" w:hAnsi="Times New Roman" w:cs="Times New Roman"/>
          <w:bCs/>
          <w:sz w:val="23"/>
          <w:szCs w:val="23"/>
        </w:rPr>
        <w:tab/>
        <w:t xml:space="preserve"> </w:t>
      </w:r>
      <w:r w:rsidRPr="00770017">
        <w:rPr>
          <w:rFonts w:ascii="Times New Roman" w:eastAsia="Calibri" w:hAnsi="Times New Roman" w:cs="Times New Roman"/>
          <w:bCs/>
          <w:sz w:val="23"/>
          <w:szCs w:val="23"/>
        </w:rPr>
        <w:tab/>
        <w:t xml:space="preserve"> </w:t>
      </w:r>
      <w:r w:rsidRPr="00770017">
        <w:rPr>
          <w:rFonts w:ascii="Times New Roman" w:eastAsia="Calibri" w:hAnsi="Times New Roman" w:cs="Times New Roman"/>
          <w:bCs/>
          <w:sz w:val="23"/>
          <w:szCs w:val="23"/>
        </w:rPr>
        <w:tab/>
        <w:t xml:space="preserve"> </w:t>
      </w:r>
    </w:p>
    <w:p w:rsidR="00770017" w:rsidRPr="00770017" w:rsidRDefault="00770017" w:rsidP="00770017">
      <w:pPr>
        <w:pStyle w:val="ListeParagraf"/>
        <w:numPr>
          <w:ilvl w:val="0"/>
          <w:numId w:val="30"/>
        </w:numPr>
        <w:spacing w:after="0" w:line="240" w:lineRule="auto"/>
        <w:rPr>
          <w:rFonts w:ascii="Times New Roman" w:eastAsia="Calibri" w:hAnsi="Times New Roman" w:cs="Times New Roman"/>
          <w:bCs/>
          <w:sz w:val="23"/>
          <w:szCs w:val="23"/>
        </w:rPr>
      </w:pPr>
      <w:r w:rsidRPr="00770017">
        <w:rPr>
          <w:rFonts w:ascii="Times New Roman" w:eastAsia="Calibri" w:hAnsi="Times New Roman" w:cs="Times New Roman"/>
          <w:bCs/>
          <w:sz w:val="23"/>
          <w:szCs w:val="23"/>
        </w:rPr>
        <w:t>İş sağlığı ve güvenliği tedbirlerinin değerlendirilmesi,</w:t>
      </w:r>
      <w:r w:rsidRPr="00770017">
        <w:rPr>
          <w:rFonts w:ascii="Times New Roman" w:eastAsia="Calibri" w:hAnsi="Times New Roman" w:cs="Times New Roman"/>
          <w:bCs/>
          <w:sz w:val="23"/>
          <w:szCs w:val="23"/>
        </w:rPr>
        <w:tab/>
        <w:t xml:space="preserve"> </w:t>
      </w:r>
      <w:r w:rsidRPr="00770017">
        <w:rPr>
          <w:rFonts w:ascii="Times New Roman" w:eastAsia="Calibri" w:hAnsi="Times New Roman" w:cs="Times New Roman"/>
          <w:bCs/>
          <w:sz w:val="23"/>
          <w:szCs w:val="23"/>
        </w:rPr>
        <w:tab/>
        <w:t xml:space="preserve"> </w:t>
      </w:r>
      <w:r w:rsidRPr="00770017">
        <w:rPr>
          <w:rFonts w:ascii="Times New Roman" w:eastAsia="Calibri" w:hAnsi="Times New Roman" w:cs="Times New Roman"/>
          <w:bCs/>
          <w:sz w:val="23"/>
          <w:szCs w:val="23"/>
        </w:rPr>
        <w:tab/>
        <w:t xml:space="preserve"> </w:t>
      </w:r>
    </w:p>
    <w:p w:rsidR="00770017" w:rsidRDefault="00770017" w:rsidP="00770017">
      <w:pPr>
        <w:pStyle w:val="ListeParagraf"/>
        <w:numPr>
          <w:ilvl w:val="0"/>
          <w:numId w:val="30"/>
        </w:numPr>
        <w:spacing w:after="0" w:line="240" w:lineRule="auto"/>
        <w:rPr>
          <w:rFonts w:ascii="Times New Roman" w:eastAsia="Calibri" w:hAnsi="Times New Roman" w:cs="Times New Roman"/>
          <w:bCs/>
          <w:sz w:val="23"/>
          <w:szCs w:val="23"/>
        </w:rPr>
      </w:pPr>
      <w:r w:rsidRPr="00770017">
        <w:rPr>
          <w:rFonts w:ascii="Times New Roman" w:eastAsia="Calibri" w:hAnsi="Times New Roman" w:cs="Times New Roman"/>
          <w:bCs/>
          <w:sz w:val="23"/>
          <w:szCs w:val="23"/>
        </w:rPr>
        <w:t>Planlamaların; eğitim ve öğretim ile ilgili mevzuat, okulun kuruluş amacı ve ilgili alanın</w:t>
      </w:r>
      <w:r>
        <w:rPr>
          <w:rFonts w:ascii="Times New Roman" w:eastAsia="Calibri" w:hAnsi="Times New Roman" w:cs="Times New Roman"/>
          <w:bCs/>
          <w:sz w:val="23"/>
          <w:szCs w:val="23"/>
        </w:rPr>
        <w:t xml:space="preserve"> öğretim programına uygun yapılması,</w:t>
      </w:r>
    </w:p>
    <w:p w:rsidR="00770017" w:rsidRPr="00770017" w:rsidRDefault="00770017" w:rsidP="00770017">
      <w:pPr>
        <w:pStyle w:val="ListeParagraf"/>
        <w:numPr>
          <w:ilvl w:val="0"/>
          <w:numId w:val="30"/>
        </w:numPr>
        <w:spacing w:after="0" w:line="240" w:lineRule="auto"/>
        <w:rPr>
          <w:rFonts w:ascii="Times New Roman" w:eastAsia="Calibri" w:hAnsi="Times New Roman" w:cs="Times New Roman"/>
          <w:bCs/>
          <w:sz w:val="23"/>
          <w:szCs w:val="23"/>
        </w:rPr>
      </w:pPr>
      <w:r w:rsidRPr="00770017">
        <w:rPr>
          <w:rFonts w:ascii="Times New Roman" w:eastAsia="Calibri" w:hAnsi="Times New Roman" w:cs="Times New Roman"/>
          <w:bCs/>
          <w:sz w:val="23"/>
          <w:szCs w:val="23"/>
        </w:rPr>
        <w:tab/>
        <w:t>Derslerin daha verimli işlenebilmesi için ihtiyaç duyulan kitap, araç-gereç ve benzeri öğretim materyallerinin belirlenmesi,</w:t>
      </w:r>
      <w:r w:rsidRPr="00770017">
        <w:rPr>
          <w:rFonts w:ascii="Times New Roman" w:eastAsia="Calibri" w:hAnsi="Times New Roman" w:cs="Times New Roman"/>
          <w:bCs/>
          <w:sz w:val="23"/>
          <w:szCs w:val="23"/>
        </w:rPr>
        <w:tab/>
        <w:t xml:space="preserve"> </w:t>
      </w:r>
      <w:r w:rsidRPr="00770017">
        <w:rPr>
          <w:rFonts w:ascii="Times New Roman" w:eastAsia="Calibri" w:hAnsi="Times New Roman" w:cs="Times New Roman"/>
          <w:bCs/>
          <w:sz w:val="23"/>
          <w:szCs w:val="23"/>
        </w:rPr>
        <w:tab/>
        <w:t xml:space="preserve"> </w:t>
      </w:r>
      <w:r w:rsidRPr="00770017">
        <w:rPr>
          <w:rFonts w:ascii="Times New Roman" w:eastAsia="Calibri" w:hAnsi="Times New Roman" w:cs="Times New Roman"/>
          <w:bCs/>
          <w:sz w:val="23"/>
          <w:szCs w:val="23"/>
        </w:rPr>
        <w:tab/>
        <w:t xml:space="preserve"> </w:t>
      </w:r>
    </w:p>
    <w:p w:rsidR="00770017" w:rsidRPr="00770017" w:rsidRDefault="00770017" w:rsidP="00770017">
      <w:pPr>
        <w:pStyle w:val="ListeParagraf"/>
        <w:numPr>
          <w:ilvl w:val="0"/>
          <w:numId w:val="30"/>
        </w:numPr>
        <w:spacing w:after="0" w:line="240" w:lineRule="auto"/>
        <w:rPr>
          <w:rFonts w:ascii="Times New Roman" w:eastAsia="Calibri" w:hAnsi="Times New Roman" w:cs="Times New Roman"/>
          <w:bCs/>
          <w:sz w:val="23"/>
          <w:szCs w:val="23"/>
        </w:rPr>
      </w:pPr>
      <w:r w:rsidRPr="00770017">
        <w:rPr>
          <w:rFonts w:ascii="Times New Roman" w:eastAsia="Calibri" w:hAnsi="Times New Roman" w:cs="Times New Roman"/>
          <w:bCs/>
          <w:sz w:val="23"/>
          <w:szCs w:val="23"/>
        </w:rPr>
        <w:t>Okul ve çevre imkânlarının değerlendirilerek, yapılacak deney, proje, ge</w:t>
      </w:r>
      <w:r>
        <w:rPr>
          <w:rFonts w:ascii="Times New Roman" w:eastAsia="Calibri" w:hAnsi="Times New Roman" w:cs="Times New Roman"/>
          <w:bCs/>
          <w:sz w:val="23"/>
          <w:szCs w:val="23"/>
        </w:rPr>
        <w:t>zi ve gözlemlerin planlanması,</w:t>
      </w:r>
      <w:r w:rsidRPr="00770017">
        <w:rPr>
          <w:rFonts w:ascii="Times New Roman" w:eastAsia="Calibri" w:hAnsi="Times New Roman" w:cs="Times New Roman"/>
          <w:bCs/>
          <w:sz w:val="23"/>
          <w:szCs w:val="23"/>
        </w:rPr>
        <w:tab/>
        <w:t xml:space="preserve"> </w:t>
      </w:r>
    </w:p>
    <w:p w:rsidR="00770017" w:rsidRPr="00770017" w:rsidRDefault="00770017" w:rsidP="00770017">
      <w:pPr>
        <w:pStyle w:val="ListeParagraf"/>
        <w:numPr>
          <w:ilvl w:val="0"/>
          <w:numId w:val="30"/>
        </w:numPr>
        <w:spacing w:after="0" w:line="240" w:lineRule="auto"/>
        <w:rPr>
          <w:rFonts w:ascii="Times New Roman" w:eastAsia="Calibri" w:hAnsi="Times New Roman" w:cs="Times New Roman"/>
          <w:bCs/>
          <w:sz w:val="23"/>
          <w:szCs w:val="23"/>
        </w:rPr>
      </w:pPr>
      <w:r w:rsidRPr="00770017">
        <w:rPr>
          <w:rFonts w:ascii="Times New Roman" w:eastAsia="Calibri" w:hAnsi="Times New Roman" w:cs="Times New Roman"/>
          <w:bCs/>
          <w:sz w:val="23"/>
          <w:szCs w:val="23"/>
        </w:rPr>
        <w:t>Dilek ve Temenniler</w:t>
      </w:r>
      <w:r w:rsidRPr="00770017">
        <w:rPr>
          <w:rFonts w:ascii="Times New Roman" w:eastAsia="Calibri" w:hAnsi="Times New Roman" w:cs="Times New Roman"/>
          <w:bCs/>
          <w:sz w:val="23"/>
          <w:szCs w:val="23"/>
        </w:rPr>
        <w:tab/>
        <w:t xml:space="preserve"> </w:t>
      </w:r>
      <w:r w:rsidRPr="00770017">
        <w:rPr>
          <w:rFonts w:ascii="Times New Roman" w:eastAsia="Calibri" w:hAnsi="Times New Roman" w:cs="Times New Roman"/>
          <w:bCs/>
          <w:sz w:val="23"/>
          <w:szCs w:val="23"/>
        </w:rPr>
        <w:tab/>
        <w:t xml:space="preserve"> </w:t>
      </w:r>
      <w:r w:rsidRPr="00770017">
        <w:rPr>
          <w:rFonts w:ascii="Times New Roman" w:eastAsia="Calibri" w:hAnsi="Times New Roman" w:cs="Times New Roman"/>
          <w:bCs/>
          <w:sz w:val="23"/>
          <w:szCs w:val="23"/>
        </w:rPr>
        <w:tab/>
        <w:t xml:space="preserve"> </w:t>
      </w:r>
    </w:p>
    <w:p w:rsidR="00770017" w:rsidRPr="00770017" w:rsidRDefault="00770017" w:rsidP="00770017">
      <w:pPr>
        <w:pStyle w:val="ListeParagraf"/>
        <w:numPr>
          <w:ilvl w:val="0"/>
          <w:numId w:val="30"/>
        </w:numPr>
        <w:spacing w:after="0" w:line="240" w:lineRule="auto"/>
        <w:rPr>
          <w:rFonts w:ascii="Times New Roman" w:eastAsia="Calibri" w:hAnsi="Times New Roman" w:cs="Times New Roman"/>
          <w:bCs/>
          <w:sz w:val="23"/>
          <w:szCs w:val="23"/>
        </w:rPr>
      </w:pPr>
      <w:r w:rsidRPr="00770017">
        <w:rPr>
          <w:rFonts w:ascii="Times New Roman" w:eastAsia="Calibri" w:hAnsi="Times New Roman" w:cs="Times New Roman"/>
          <w:bCs/>
          <w:sz w:val="23"/>
          <w:szCs w:val="23"/>
        </w:rPr>
        <w:t>Kapanış</w:t>
      </w:r>
    </w:p>
    <w:p w:rsidR="0030018F" w:rsidRDefault="0030018F" w:rsidP="0030018F">
      <w:pPr>
        <w:tabs>
          <w:tab w:val="left" w:pos="210"/>
          <w:tab w:val="left" w:pos="567"/>
          <w:tab w:val="left" w:pos="1134"/>
          <w:tab w:val="left" w:pos="1722"/>
          <w:tab w:val="left" w:pos="2268"/>
          <w:tab w:val="left" w:pos="2835"/>
          <w:tab w:val="left" w:pos="3402"/>
          <w:tab w:val="left" w:pos="3969"/>
          <w:tab w:val="left" w:pos="4536"/>
          <w:tab w:val="left" w:pos="5103"/>
        </w:tabs>
        <w:spacing w:after="0" w:line="240" w:lineRule="auto"/>
        <w:ind w:firstLine="142"/>
        <w:rPr>
          <w:rFonts w:ascii="Times New Roman" w:eastAsia="Times New Roman" w:hAnsi="Times New Roman" w:cs="Times New Roman"/>
          <w:szCs w:val="24"/>
          <w:lang w:eastAsia="tr-TR"/>
        </w:rPr>
      </w:pPr>
    </w:p>
    <w:p w:rsidR="003B23F7" w:rsidRDefault="003B23F7" w:rsidP="0030018F">
      <w:pPr>
        <w:tabs>
          <w:tab w:val="left" w:pos="210"/>
          <w:tab w:val="left" w:pos="1722"/>
        </w:tabs>
        <w:spacing w:after="0" w:line="240" w:lineRule="auto"/>
        <w:ind w:firstLine="142"/>
        <w:jc w:val="center"/>
        <w:rPr>
          <w:rFonts w:ascii="Times New Roman" w:eastAsia="Calibri" w:hAnsi="Times New Roman" w:cs="Times New Roman"/>
          <w:b/>
          <w:bCs/>
          <w:sz w:val="23"/>
          <w:szCs w:val="23"/>
          <w:u w:val="single"/>
        </w:rPr>
      </w:pPr>
      <w:r w:rsidRPr="003B23F7">
        <w:rPr>
          <w:rFonts w:ascii="Times New Roman" w:eastAsia="Calibri" w:hAnsi="Times New Roman" w:cs="Times New Roman"/>
          <w:b/>
          <w:bCs/>
          <w:sz w:val="23"/>
          <w:szCs w:val="23"/>
          <w:u w:val="single"/>
        </w:rPr>
        <w:t>GÜNDEM MADDELERİN</w:t>
      </w:r>
      <w:r w:rsidR="00D52AB0">
        <w:rPr>
          <w:rFonts w:ascii="Times New Roman" w:eastAsia="Calibri" w:hAnsi="Times New Roman" w:cs="Times New Roman"/>
          <w:b/>
          <w:bCs/>
          <w:sz w:val="23"/>
          <w:szCs w:val="23"/>
          <w:u w:val="single"/>
        </w:rPr>
        <w:t>İN</w:t>
      </w:r>
      <w:r w:rsidRPr="003B23F7">
        <w:rPr>
          <w:rFonts w:ascii="Times New Roman" w:eastAsia="Calibri" w:hAnsi="Times New Roman" w:cs="Times New Roman"/>
          <w:b/>
          <w:bCs/>
          <w:sz w:val="23"/>
          <w:szCs w:val="23"/>
          <w:u w:val="single"/>
        </w:rPr>
        <w:t xml:space="preserve"> GÖRÜŞÜLMESİ</w:t>
      </w:r>
    </w:p>
    <w:p w:rsidR="0083468A" w:rsidRDefault="0083468A" w:rsidP="0030018F">
      <w:pPr>
        <w:tabs>
          <w:tab w:val="left" w:pos="210"/>
          <w:tab w:val="left" w:pos="1722"/>
        </w:tabs>
        <w:spacing w:after="0" w:line="240" w:lineRule="auto"/>
        <w:ind w:firstLine="142"/>
        <w:jc w:val="center"/>
        <w:rPr>
          <w:rFonts w:ascii="Times New Roman" w:eastAsia="Calibri" w:hAnsi="Times New Roman" w:cs="Times New Roman"/>
          <w:b/>
          <w:bCs/>
          <w:sz w:val="23"/>
          <w:szCs w:val="23"/>
          <w:u w:val="single"/>
        </w:rPr>
      </w:pPr>
    </w:p>
    <w:p w:rsidR="0083468A" w:rsidRPr="0083468A" w:rsidRDefault="0083468A" w:rsidP="0083468A">
      <w:pPr>
        <w:pStyle w:val="ListeParagraf"/>
        <w:numPr>
          <w:ilvl w:val="0"/>
          <w:numId w:val="31"/>
        </w:numPr>
        <w:spacing w:after="0" w:line="240" w:lineRule="auto"/>
        <w:rPr>
          <w:rFonts w:ascii="Times New Roman" w:eastAsia="Calibri" w:hAnsi="Times New Roman" w:cs="Times New Roman"/>
          <w:b/>
          <w:bCs/>
          <w:sz w:val="23"/>
          <w:szCs w:val="23"/>
        </w:rPr>
      </w:pPr>
      <w:r w:rsidRPr="0083468A">
        <w:rPr>
          <w:rFonts w:ascii="Times New Roman" w:eastAsia="Calibri" w:hAnsi="Times New Roman" w:cs="Times New Roman"/>
          <w:b/>
          <w:bCs/>
          <w:sz w:val="23"/>
          <w:szCs w:val="23"/>
        </w:rPr>
        <w:t>Açılış ve Yoklama</w:t>
      </w:r>
    </w:p>
    <w:p w:rsidR="0083468A" w:rsidRPr="00CF60C5" w:rsidRDefault="0083468A" w:rsidP="0083468A">
      <w:pPr>
        <w:pStyle w:val="AralkYok"/>
        <w:ind w:left="706"/>
        <w:rPr>
          <w:rFonts w:ascii="Times New Roman" w:hAnsi="Times New Roman"/>
        </w:rPr>
      </w:pPr>
      <w:r>
        <w:rPr>
          <w:rFonts w:ascii="Times New Roman" w:hAnsi="Times New Roman"/>
        </w:rPr>
        <w:t>Eğitim kurumu sınıf zümre</w:t>
      </w:r>
      <w:r w:rsidRPr="00CF60C5">
        <w:rPr>
          <w:rFonts w:ascii="Times New Roman" w:hAnsi="Times New Roman"/>
        </w:rPr>
        <w:t xml:space="preserve"> toplantısına bütün öğretmenler katıldı. Yeni öğretim yılıyla ilgili temen</w:t>
      </w:r>
      <w:r>
        <w:rPr>
          <w:rFonts w:ascii="Times New Roman" w:hAnsi="Times New Roman"/>
        </w:rPr>
        <w:t>niler dile getirildi.</w:t>
      </w:r>
    </w:p>
    <w:p w:rsidR="0083468A" w:rsidRDefault="0083468A" w:rsidP="0083468A">
      <w:pPr>
        <w:pStyle w:val="ListeParagraf"/>
        <w:spacing w:after="0" w:line="240" w:lineRule="auto"/>
        <w:ind w:left="706"/>
        <w:rPr>
          <w:rFonts w:ascii="Times New Roman" w:hAnsi="Times New Roman"/>
        </w:rPr>
      </w:pPr>
      <w:r>
        <w:rPr>
          <w:rFonts w:ascii="Times New Roman" w:hAnsi="Times New Roman"/>
        </w:rPr>
        <w:t>Eğitim kurumu sınıf zümre</w:t>
      </w:r>
      <w:r w:rsidRPr="00CF60C5">
        <w:rPr>
          <w:rFonts w:ascii="Times New Roman" w:hAnsi="Times New Roman"/>
        </w:rPr>
        <w:t xml:space="preserve"> toplantılarının İlköğretim Kurumları Yönetm</w:t>
      </w:r>
      <w:r>
        <w:rPr>
          <w:rFonts w:ascii="Times New Roman" w:hAnsi="Times New Roman"/>
        </w:rPr>
        <w:t xml:space="preserve">eliği’nin 35. maddesi ile </w:t>
      </w:r>
      <w:r w:rsidRPr="00647757">
        <w:rPr>
          <w:rFonts w:ascii="Times New Roman" w:hAnsi="Times New Roman"/>
        </w:rPr>
        <w:t>MEB Eğitim</w:t>
      </w:r>
      <w:r>
        <w:rPr>
          <w:rFonts w:ascii="Times New Roman" w:hAnsi="Times New Roman"/>
        </w:rPr>
        <w:t xml:space="preserve"> </w:t>
      </w:r>
      <w:r w:rsidRPr="00647757">
        <w:rPr>
          <w:rFonts w:ascii="Times New Roman" w:hAnsi="Times New Roman"/>
        </w:rPr>
        <w:t>Kurulları ve Zümreleri Yönergesinin 11 ve 12.maddeleri okunarak</w:t>
      </w:r>
      <w:r>
        <w:rPr>
          <w:rFonts w:ascii="Times New Roman" w:hAnsi="Times New Roman"/>
        </w:rPr>
        <w:t xml:space="preserve">; 12. Maddenin 4. Fıkrasında yer alan </w:t>
      </w:r>
      <w:r w:rsidRPr="00CF60C5">
        <w:rPr>
          <w:rFonts w:ascii="Times New Roman" w:hAnsi="Times New Roman"/>
        </w:rPr>
        <w:t>“</w:t>
      </w:r>
      <w:r w:rsidRPr="00647757">
        <w:rPr>
          <w:rFonts w:ascii="Times New Roman" w:hAnsi="Times New Roman"/>
          <w:lang w:bidi="tr-TR"/>
        </w:rPr>
        <w:t>Zümre toplantıları; ders yılı başlamadan önce, ikinci dönem başında ve ders yılı sonunda yapılır. İhtiyaç duyulması hâlinde eğitim kurumu müdürü/zümre başkanının çağrısı veya üyelerin salt çoğunluğunun yazılı talebi üzerine eğitim kurumu zümre toplantılarında alınan kararların ve varsa yeni gündem maddelerinin görüşülmesi amacıyla aynı esas ve usulle ara zümre toplantıları yapılır.</w:t>
      </w:r>
      <w:r w:rsidRPr="00CF60C5">
        <w:rPr>
          <w:rFonts w:ascii="Times New Roman" w:hAnsi="Times New Roman"/>
        </w:rPr>
        <w:t>”  ifad</w:t>
      </w:r>
      <w:r>
        <w:rPr>
          <w:rFonts w:ascii="Times New Roman" w:hAnsi="Times New Roman"/>
        </w:rPr>
        <w:t xml:space="preserve">esinden hareketle toplanıldığı, başkan tarafından </w:t>
      </w:r>
      <w:r w:rsidRPr="00CF60C5">
        <w:rPr>
          <w:rFonts w:ascii="Times New Roman" w:hAnsi="Times New Roman"/>
        </w:rPr>
        <w:t>belirtildi.</w:t>
      </w:r>
    </w:p>
    <w:p w:rsidR="0083468A" w:rsidRPr="0083468A" w:rsidRDefault="0083468A" w:rsidP="0083468A">
      <w:pPr>
        <w:pStyle w:val="ListeParagraf"/>
        <w:spacing w:after="0" w:line="240" w:lineRule="auto"/>
        <w:ind w:left="706"/>
        <w:rPr>
          <w:rFonts w:ascii="Times New Roman" w:eastAsia="Calibri" w:hAnsi="Times New Roman" w:cs="Times New Roman"/>
          <w:b/>
          <w:bCs/>
          <w:sz w:val="23"/>
          <w:szCs w:val="23"/>
        </w:rPr>
      </w:pPr>
    </w:p>
    <w:p w:rsidR="0083468A" w:rsidRPr="0083468A" w:rsidRDefault="0083468A" w:rsidP="0083468A">
      <w:pPr>
        <w:pStyle w:val="ListeParagraf"/>
        <w:numPr>
          <w:ilvl w:val="0"/>
          <w:numId w:val="31"/>
        </w:numPr>
        <w:spacing w:after="0" w:line="240" w:lineRule="auto"/>
        <w:rPr>
          <w:rFonts w:ascii="Times New Roman" w:eastAsia="Calibri" w:hAnsi="Times New Roman" w:cs="Times New Roman"/>
          <w:b/>
          <w:bCs/>
          <w:sz w:val="23"/>
          <w:szCs w:val="23"/>
        </w:rPr>
      </w:pPr>
      <w:r w:rsidRPr="0083468A">
        <w:rPr>
          <w:rFonts w:ascii="Times New Roman" w:eastAsia="Calibri" w:hAnsi="Times New Roman" w:cs="Times New Roman"/>
          <w:b/>
          <w:bCs/>
          <w:sz w:val="23"/>
          <w:szCs w:val="23"/>
        </w:rPr>
        <w:t>Bir önceki toplantıda alınan kararlar,</w:t>
      </w:r>
    </w:p>
    <w:p w:rsidR="0083468A" w:rsidRPr="0083468A" w:rsidRDefault="0083468A" w:rsidP="0083468A">
      <w:pPr>
        <w:pStyle w:val="ListeParagraf"/>
        <w:rPr>
          <w:rFonts w:ascii="Times New Roman" w:eastAsia="Calibri" w:hAnsi="Times New Roman" w:cs="Times New Roman"/>
          <w:b/>
          <w:bCs/>
          <w:sz w:val="23"/>
          <w:szCs w:val="23"/>
        </w:rPr>
      </w:pPr>
      <w:r w:rsidRPr="0083468A">
        <w:rPr>
          <w:rFonts w:ascii="Times New Roman" w:eastAsia="Calibri" w:hAnsi="Times New Roman" w:cs="Times New Roman"/>
          <w:b/>
          <w:bCs/>
          <w:sz w:val="23"/>
          <w:szCs w:val="23"/>
        </w:rPr>
        <w:t>ALINAN KARARLAR</w:t>
      </w:r>
    </w:p>
    <w:p w:rsidR="0083468A" w:rsidRPr="0083468A" w:rsidRDefault="0083468A" w:rsidP="0083468A">
      <w:pPr>
        <w:pStyle w:val="ListeParagraf"/>
        <w:rPr>
          <w:rFonts w:ascii="Times New Roman" w:eastAsia="Calibri" w:hAnsi="Times New Roman" w:cs="Times New Roman"/>
          <w:bCs/>
          <w:sz w:val="23"/>
          <w:szCs w:val="23"/>
        </w:rPr>
      </w:pPr>
      <w:r w:rsidRPr="0083468A">
        <w:rPr>
          <w:rFonts w:ascii="Times New Roman" w:eastAsia="Calibri" w:hAnsi="Times New Roman" w:cs="Times New Roman"/>
          <w:bCs/>
          <w:sz w:val="23"/>
          <w:szCs w:val="23"/>
        </w:rPr>
        <w:t>1 – Tüm iş ve işlemler İlköğretim Kurumları Yönetmeliği doğrultusunda ve zamanında yapılması, Yönetmelik değişiklikleri takip edilmesi</w:t>
      </w:r>
    </w:p>
    <w:p w:rsidR="0083468A" w:rsidRPr="0083468A" w:rsidRDefault="0083468A" w:rsidP="0083468A">
      <w:pPr>
        <w:pStyle w:val="ListeParagraf"/>
        <w:rPr>
          <w:rFonts w:ascii="Times New Roman" w:eastAsia="Calibri" w:hAnsi="Times New Roman" w:cs="Times New Roman"/>
          <w:bCs/>
          <w:sz w:val="23"/>
          <w:szCs w:val="23"/>
        </w:rPr>
      </w:pPr>
      <w:proofErr w:type="gramStart"/>
      <w:r w:rsidRPr="0083468A">
        <w:rPr>
          <w:rFonts w:ascii="Times New Roman" w:eastAsia="Calibri" w:hAnsi="Times New Roman" w:cs="Times New Roman"/>
          <w:bCs/>
          <w:sz w:val="23"/>
          <w:szCs w:val="23"/>
        </w:rPr>
        <w:lastRenderedPageBreak/>
        <w:t>2 -</w:t>
      </w:r>
      <w:proofErr w:type="spellStart"/>
      <w:r w:rsidRPr="0083468A">
        <w:rPr>
          <w:rFonts w:ascii="Times New Roman" w:eastAsia="Calibri" w:hAnsi="Times New Roman" w:cs="Times New Roman"/>
          <w:bCs/>
          <w:sz w:val="23"/>
          <w:szCs w:val="23"/>
        </w:rPr>
        <w:t>Ünitelendirilmiş</w:t>
      </w:r>
      <w:proofErr w:type="spellEnd"/>
      <w:r w:rsidRPr="0083468A">
        <w:rPr>
          <w:rFonts w:ascii="Times New Roman" w:eastAsia="Calibri" w:hAnsi="Times New Roman" w:cs="Times New Roman"/>
          <w:bCs/>
          <w:sz w:val="23"/>
          <w:szCs w:val="23"/>
        </w:rPr>
        <w:t xml:space="preserve"> yıllık ve günlük planlar öğretim programları incelenerek hazırlanmasına ve kılavuz kitabı olan derslerin </w:t>
      </w:r>
      <w:proofErr w:type="spellStart"/>
      <w:r w:rsidRPr="0083468A">
        <w:rPr>
          <w:rFonts w:ascii="Times New Roman" w:eastAsia="Calibri" w:hAnsi="Times New Roman" w:cs="Times New Roman"/>
          <w:bCs/>
          <w:sz w:val="23"/>
          <w:szCs w:val="23"/>
        </w:rPr>
        <w:t>ünitelendirilmiş</w:t>
      </w:r>
      <w:proofErr w:type="spellEnd"/>
      <w:r w:rsidRPr="0083468A">
        <w:rPr>
          <w:rFonts w:ascii="Times New Roman" w:eastAsia="Calibri" w:hAnsi="Times New Roman" w:cs="Times New Roman"/>
          <w:bCs/>
          <w:sz w:val="23"/>
          <w:szCs w:val="23"/>
        </w:rPr>
        <w:t xml:space="preserve"> yıllık planlarının yapılmasına gerek olmadığı, kılavuz kitabı olmayan derslerin ise planlaması yapılırken Yıllık ve Günlük Planların, 2551 sayılı Tebliğler Dergisinde yayınlanan “Planlama İle İlgili Yönerge” de belirtilen ortak hükümler gözetilerek ve http://ttkb.meb.gov.tr adlı sitede yayınlanmış olduğunu ders programları incelenerek hazırlanması</w:t>
      </w:r>
      <w:proofErr w:type="gramEnd"/>
    </w:p>
    <w:p w:rsidR="0083468A" w:rsidRPr="0083468A" w:rsidRDefault="0083468A" w:rsidP="0083468A">
      <w:pPr>
        <w:pStyle w:val="ListeParagraf"/>
        <w:rPr>
          <w:rFonts w:ascii="Times New Roman" w:eastAsia="Calibri" w:hAnsi="Times New Roman" w:cs="Times New Roman"/>
          <w:bCs/>
          <w:sz w:val="23"/>
          <w:szCs w:val="23"/>
        </w:rPr>
      </w:pPr>
      <w:r w:rsidRPr="0083468A">
        <w:rPr>
          <w:rFonts w:ascii="Times New Roman" w:eastAsia="Calibri" w:hAnsi="Times New Roman" w:cs="Times New Roman"/>
          <w:bCs/>
          <w:sz w:val="23"/>
          <w:szCs w:val="23"/>
        </w:rPr>
        <w:t>3 – Her öğrencinin kendi ilgi, yetenek ve becerileri doğrultusunda yetiştirilmesi esastır. Öğrencileri tek tipe indiren ve genelleyen uygulamalardan kaçınılması</w:t>
      </w:r>
    </w:p>
    <w:p w:rsidR="0083468A" w:rsidRPr="0083468A" w:rsidRDefault="0083468A" w:rsidP="0083468A">
      <w:pPr>
        <w:pStyle w:val="ListeParagraf"/>
        <w:rPr>
          <w:rFonts w:ascii="Times New Roman" w:eastAsia="Calibri" w:hAnsi="Times New Roman" w:cs="Times New Roman"/>
          <w:bCs/>
          <w:sz w:val="23"/>
          <w:szCs w:val="23"/>
        </w:rPr>
      </w:pPr>
      <w:r w:rsidRPr="0083468A">
        <w:rPr>
          <w:rFonts w:ascii="Times New Roman" w:eastAsia="Calibri" w:hAnsi="Times New Roman" w:cs="Times New Roman"/>
          <w:bCs/>
          <w:sz w:val="23"/>
          <w:szCs w:val="23"/>
        </w:rPr>
        <w:t>4 - Yapılacak eğitim - öğretim faaliyetleri ve sınıf içi uygulamalar öğrencilerin kendi bilgi, beceri ve yeteneklerini ortaya çıkarmaya yönelik olması</w:t>
      </w:r>
    </w:p>
    <w:p w:rsidR="0083468A" w:rsidRPr="0083468A" w:rsidRDefault="0083468A" w:rsidP="0083468A">
      <w:pPr>
        <w:pStyle w:val="ListeParagraf"/>
        <w:rPr>
          <w:rFonts w:ascii="Times New Roman" w:eastAsia="Calibri" w:hAnsi="Times New Roman" w:cs="Times New Roman"/>
          <w:bCs/>
          <w:sz w:val="23"/>
          <w:szCs w:val="23"/>
        </w:rPr>
      </w:pPr>
      <w:r w:rsidRPr="0083468A">
        <w:rPr>
          <w:rFonts w:ascii="Times New Roman" w:eastAsia="Calibri" w:hAnsi="Times New Roman" w:cs="Times New Roman"/>
          <w:bCs/>
          <w:sz w:val="23"/>
          <w:szCs w:val="23"/>
        </w:rPr>
        <w:t>5 – Öğrenci merkezli eğitim özümsenerek tüm işleniş ve etkinliklerin bu doğrultuda yapılması</w:t>
      </w:r>
    </w:p>
    <w:p w:rsidR="0083468A" w:rsidRPr="0083468A" w:rsidRDefault="0083468A" w:rsidP="0083468A">
      <w:pPr>
        <w:pStyle w:val="ListeParagraf"/>
        <w:rPr>
          <w:rFonts w:ascii="Times New Roman" w:eastAsia="Calibri" w:hAnsi="Times New Roman" w:cs="Times New Roman"/>
          <w:bCs/>
          <w:sz w:val="23"/>
          <w:szCs w:val="23"/>
        </w:rPr>
      </w:pPr>
      <w:r w:rsidRPr="0083468A">
        <w:rPr>
          <w:rFonts w:ascii="Times New Roman" w:eastAsia="Calibri" w:hAnsi="Times New Roman" w:cs="Times New Roman"/>
          <w:bCs/>
          <w:sz w:val="23"/>
          <w:szCs w:val="23"/>
        </w:rPr>
        <w:t>6 – Derslerin işlenişinde teknolojik gelişmelerden faydalanılması</w:t>
      </w:r>
    </w:p>
    <w:p w:rsidR="0083468A" w:rsidRPr="0083468A" w:rsidRDefault="0083468A" w:rsidP="0083468A">
      <w:pPr>
        <w:pStyle w:val="ListeParagraf"/>
        <w:rPr>
          <w:rFonts w:ascii="Times New Roman" w:eastAsia="Calibri" w:hAnsi="Times New Roman" w:cs="Times New Roman"/>
          <w:bCs/>
          <w:sz w:val="23"/>
          <w:szCs w:val="23"/>
        </w:rPr>
      </w:pPr>
      <w:r w:rsidRPr="0083468A">
        <w:rPr>
          <w:rFonts w:ascii="Times New Roman" w:eastAsia="Calibri" w:hAnsi="Times New Roman" w:cs="Times New Roman"/>
          <w:bCs/>
          <w:sz w:val="23"/>
          <w:szCs w:val="23"/>
        </w:rPr>
        <w:t>7 – Derslerin işlenişinde ve değerlendirilmesinde paralellik sağlanması ve iş günü takvimine bağlı kalınması</w:t>
      </w:r>
    </w:p>
    <w:p w:rsidR="0083468A" w:rsidRPr="0083468A" w:rsidRDefault="0083468A" w:rsidP="0083468A">
      <w:pPr>
        <w:pStyle w:val="ListeParagraf"/>
        <w:rPr>
          <w:rFonts w:ascii="Times New Roman" w:eastAsia="Calibri" w:hAnsi="Times New Roman" w:cs="Times New Roman"/>
          <w:bCs/>
          <w:sz w:val="23"/>
          <w:szCs w:val="23"/>
        </w:rPr>
      </w:pPr>
      <w:r w:rsidRPr="0083468A">
        <w:rPr>
          <w:rFonts w:ascii="Times New Roman" w:eastAsia="Calibri" w:hAnsi="Times New Roman" w:cs="Times New Roman"/>
          <w:bCs/>
          <w:sz w:val="23"/>
          <w:szCs w:val="23"/>
        </w:rPr>
        <w:t xml:space="preserve">8 – Ölçme ve değerlendirme için kazanım tablolarının esas alınması, </w:t>
      </w:r>
    </w:p>
    <w:p w:rsidR="0083468A" w:rsidRPr="0083468A" w:rsidRDefault="0083468A" w:rsidP="0083468A">
      <w:pPr>
        <w:pStyle w:val="ListeParagraf"/>
        <w:rPr>
          <w:rFonts w:ascii="Times New Roman" w:eastAsia="Calibri" w:hAnsi="Times New Roman" w:cs="Times New Roman"/>
          <w:bCs/>
          <w:sz w:val="23"/>
          <w:szCs w:val="23"/>
        </w:rPr>
      </w:pPr>
      <w:r w:rsidRPr="0083468A">
        <w:rPr>
          <w:rFonts w:ascii="Times New Roman" w:eastAsia="Calibri" w:hAnsi="Times New Roman" w:cs="Times New Roman"/>
          <w:bCs/>
          <w:sz w:val="23"/>
          <w:szCs w:val="23"/>
        </w:rPr>
        <w:t xml:space="preserve">9 -Öğrenci kılık-kıyafet, temizlik, beslenme ve davranışları üzerinde titizlikle durulması, </w:t>
      </w:r>
    </w:p>
    <w:p w:rsidR="0083468A" w:rsidRPr="0083468A" w:rsidRDefault="0083468A" w:rsidP="0083468A">
      <w:pPr>
        <w:pStyle w:val="ListeParagraf"/>
        <w:rPr>
          <w:rFonts w:ascii="Times New Roman" w:eastAsia="Calibri" w:hAnsi="Times New Roman" w:cs="Times New Roman"/>
          <w:bCs/>
          <w:sz w:val="23"/>
          <w:szCs w:val="23"/>
        </w:rPr>
      </w:pPr>
      <w:r w:rsidRPr="0083468A">
        <w:rPr>
          <w:rFonts w:ascii="Times New Roman" w:eastAsia="Calibri" w:hAnsi="Times New Roman" w:cs="Times New Roman"/>
          <w:bCs/>
          <w:sz w:val="23"/>
          <w:szCs w:val="23"/>
        </w:rPr>
        <w:t xml:space="preserve">10 - Sınıftaki problemli öğrencilerle bire bir ilgilenilmesine gerekli görülen durumlarda bu öğrencilerin </w:t>
      </w:r>
      <w:proofErr w:type="spellStart"/>
      <w:r w:rsidRPr="0083468A">
        <w:rPr>
          <w:rFonts w:ascii="Times New Roman" w:eastAsia="Calibri" w:hAnsi="Times New Roman" w:cs="Times New Roman"/>
          <w:bCs/>
          <w:sz w:val="23"/>
          <w:szCs w:val="23"/>
        </w:rPr>
        <w:t>RAM’ne</w:t>
      </w:r>
      <w:proofErr w:type="spellEnd"/>
      <w:r w:rsidRPr="0083468A">
        <w:rPr>
          <w:rFonts w:ascii="Times New Roman" w:eastAsia="Calibri" w:hAnsi="Times New Roman" w:cs="Times New Roman"/>
          <w:bCs/>
          <w:sz w:val="23"/>
          <w:szCs w:val="23"/>
        </w:rPr>
        <w:t xml:space="preserve"> yönlendirilmesi.</w:t>
      </w:r>
    </w:p>
    <w:p w:rsidR="0083468A" w:rsidRPr="0083468A" w:rsidRDefault="0083468A" w:rsidP="0083468A">
      <w:pPr>
        <w:pStyle w:val="ListeParagraf"/>
        <w:rPr>
          <w:rFonts w:ascii="Times New Roman" w:eastAsia="Calibri" w:hAnsi="Times New Roman" w:cs="Times New Roman"/>
          <w:bCs/>
          <w:sz w:val="23"/>
          <w:szCs w:val="23"/>
        </w:rPr>
      </w:pPr>
      <w:r w:rsidRPr="0083468A">
        <w:rPr>
          <w:rFonts w:ascii="Times New Roman" w:eastAsia="Calibri" w:hAnsi="Times New Roman" w:cs="Times New Roman"/>
          <w:bCs/>
          <w:sz w:val="23"/>
          <w:szCs w:val="23"/>
        </w:rPr>
        <w:t>11 – Etkinliklerde çevre ve öğrenci durumları göz önüne alınarak yeni etkinlikler planlanabilmesi</w:t>
      </w:r>
    </w:p>
    <w:p w:rsidR="0083468A" w:rsidRPr="0083468A" w:rsidRDefault="0083468A" w:rsidP="0083468A">
      <w:pPr>
        <w:pStyle w:val="ListeParagraf"/>
        <w:rPr>
          <w:rFonts w:ascii="Times New Roman" w:eastAsia="Calibri" w:hAnsi="Times New Roman" w:cs="Times New Roman"/>
          <w:bCs/>
          <w:sz w:val="23"/>
          <w:szCs w:val="23"/>
        </w:rPr>
      </w:pPr>
      <w:r w:rsidRPr="0083468A">
        <w:rPr>
          <w:rFonts w:ascii="Times New Roman" w:eastAsia="Calibri" w:hAnsi="Times New Roman" w:cs="Times New Roman"/>
          <w:bCs/>
          <w:sz w:val="23"/>
          <w:szCs w:val="23"/>
        </w:rPr>
        <w:t>12 – Derslerin işlenişi sırasında klasik öğretim metot ve tekniklerinin dışında, çağdaş öğretim yöntemlerinden de faydalanması</w:t>
      </w:r>
    </w:p>
    <w:p w:rsidR="0083468A" w:rsidRPr="0083468A" w:rsidRDefault="0083468A" w:rsidP="0083468A">
      <w:pPr>
        <w:pStyle w:val="ListeParagraf"/>
        <w:rPr>
          <w:rFonts w:ascii="Times New Roman" w:eastAsia="Calibri" w:hAnsi="Times New Roman" w:cs="Times New Roman"/>
          <w:bCs/>
          <w:sz w:val="23"/>
          <w:szCs w:val="23"/>
        </w:rPr>
      </w:pPr>
      <w:r w:rsidRPr="0083468A">
        <w:rPr>
          <w:rFonts w:ascii="Times New Roman" w:eastAsia="Calibri" w:hAnsi="Times New Roman" w:cs="Times New Roman"/>
          <w:bCs/>
          <w:sz w:val="23"/>
          <w:szCs w:val="23"/>
        </w:rPr>
        <w:t>13 – Belirli gün ve haftaların önemine göre kutlanması</w:t>
      </w:r>
    </w:p>
    <w:p w:rsidR="0083468A" w:rsidRPr="0083468A" w:rsidRDefault="0083468A" w:rsidP="0083468A">
      <w:pPr>
        <w:pStyle w:val="ListeParagraf"/>
        <w:rPr>
          <w:rFonts w:ascii="Times New Roman" w:eastAsia="Calibri" w:hAnsi="Times New Roman" w:cs="Times New Roman"/>
          <w:bCs/>
          <w:sz w:val="23"/>
          <w:szCs w:val="23"/>
        </w:rPr>
      </w:pPr>
      <w:r w:rsidRPr="0083468A">
        <w:rPr>
          <w:rFonts w:ascii="Times New Roman" w:eastAsia="Calibri" w:hAnsi="Times New Roman" w:cs="Times New Roman"/>
          <w:bCs/>
          <w:sz w:val="23"/>
          <w:szCs w:val="23"/>
        </w:rPr>
        <w:t xml:space="preserve">14 - E-Okul sistemine; öğrenci bilgileri ile değerlendirme çalışmaları sonuçları zamanında girilmesi ve yıl içerisinde sık </w:t>
      </w:r>
      <w:proofErr w:type="spellStart"/>
      <w:r w:rsidRPr="0083468A">
        <w:rPr>
          <w:rFonts w:ascii="Times New Roman" w:eastAsia="Calibri" w:hAnsi="Times New Roman" w:cs="Times New Roman"/>
          <w:bCs/>
          <w:sz w:val="23"/>
          <w:szCs w:val="23"/>
        </w:rPr>
        <w:t>sık</w:t>
      </w:r>
      <w:proofErr w:type="spellEnd"/>
      <w:r w:rsidRPr="0083468A">
        <w:rPr>
          <w:rFonts w:ascii="Times New Roman" w:eastAsia="Calibri" w:hAnsi="Times New Roman" w:cs="Times New Roman"/>
          <w:bCs/>
          <w:sz w:val="23"/>
          <w:szCs w:val="23"/>
        </w:rPr>
        <w:t xml:space="preserve"> güncellenmesi</w:t>
      </w:r>
    </w:p>
    <w:p w:rsidR="0083468A" w:rsidRPr="0083468A" w:rsidRDefault="0083468A" w:rsidP="0083468A">
      <w:pPr>
        <w:pStyle w:val="ListeParagraf"/>
        <w:rPr>
          <w:rFonts w:ascii="Times New Roman" w:eastAsia="Calibri" w:hAnsi="Times New Roman" w:cs="Times New Roman"/>
          <w:bCs/>
          <w:sz w:val="23"/>
          <w:szCs w:val="23"/>
        </w:rPr>
      </w:pPr>
      <w:r w:rsidRPr="0083468A">
        <w:rPr>
          <w:rFonts w:ascii="Times New Roman" w:eastAsia="Calibri" w:hAnsi="Times New Roman" w:cs="Times New Roman"/>
          <w:bCs/>
          <w:sz w:val="23"/>
          <w:szCs w:val="23"/>
        </w:rPr>
        <w:t>15 – Serbest Etkinlik dersi planının hazırlanması, öğrencilerde ilgi, yetenek sosyal ve duygusal yönleri açığa çıkaracak veya pekiştirecek konuların seçilmesine özen gösterilmesi.</w:t>
      </w:r>
    </w:p>
    <w:p w:rsidR="0083468A" w:rsidRPr="0083468A" w:rsidRDefault="0083468A" w:rsidP="0083468A">
      <w:pPr>
        <w:pStyle w:val="ListeParagraf"/>
        <w:rPr>
          <w:rFonts w:ascii="Times New Roman" w:eastAsia="Calibri" w:hAnsi="Times New Roman" w:cs="Times New Roman"/>
          <w:bCs/>
          <w:sz w:val="23"/>
          <w:szCs w:val="23"/>
        </w:rPr>
      </w:pPr>
      <w:r w:rsidRPr="0083468A">
        <w:rPr>
          <w:rFonts w:ascii="Times New Roman" w:eastAsia="Calibri" w:hAnsi="Times New Roman" w:cs="Times New Roman"/>
          <w:bCs/>
          <w:sz w:val="23"/>
          <w:szCs w:val="23"/>
        </w:rPr>
        <w:t>16 – Temalar işlenirken gerekli görüldüğünde çevre gezileri düzenlenmesi,</w:t>
      </w:r>
    </w:p>
    <w:p w:rsidR="0083468A" w:rsidRPr="0083468A" w:rsidRDefault="0083468A" w:rsidP="0083468A">
      <w:pPr>
        <w:pStyle w:val="ListeParagraf"/>
        <w:rPr>
          <w:rFonts w:ascii="Times New Roman" w:eastAsia="Calibri" w:hAnsi="Times New Roman" w:cs="Times New Roman"/>
          <w:bCs/>
          <w:sz w:val="23"/>
          <w:szCs w:val="23"/>
        </w:rPr>
      </w:pPr>
      <w:r w:rsidRPr="0083468A">
        <w:rPr>
          <w:rFonts w:ascii="Times New Roman" w:eastAsia="Calibri" w:hAnsi="Times New Roman" w:cs="Times New Roman"/>
          <w:bCs/>
          <w:sz w:val="23"/>
          <w:szCs w:val="23"/>
        </w:rPr>
        <w:t>17 – Okul- öğretmen-veli ve öğrenci birlikteliğine özen gösterilmesi,</w:t>
      </w:r>
    </w:p>
    <w:p w:rsidR="0083468A" w:rsidRPr="0083468A" w:rsidRDefault="0083468A" w:rsidP="0083468A">
      <w:pPr>
        <w:pStyle w:val="ListeParagraf"/>
        <w:rPr>
          <w:rFonts w:ascii="Times New Roman" w:eastAsia="Calibri" w:hAnsi="Times New Roman" w:cs="Times New Roman"/>
          <w:bCs/>
          <w:sz w:val="23"/>
          <w:szCs w:val="23"/>
        </w:rPr>
      </w:pPr>
      <w:r w:rsidRPr="0083468A">
        <w:rPr>
          <w:rFonts w:ascii="Times New Roman" w:eastAsia="Calibri" w:hAnsi="Times New Roman" w:cs="Times New Roman"/>
          <w:bCs/>
          <w:sz w:val="23"/>
          <w:szCs w:val="23"/>
        </w:rPr>
        <w:t>18 – Derslerin işlenişinde öğrenmeyi daha etkili ve kalıcı hale getirecek görsel – işitsel araçlara daha fazla ağırlık verilmesi kararları verilip, imza altına alınmıştır.</w:t>
      </w:r>
    </w:p>
    <w:p w:rsidR="0083468A" w:rsidRPr="0083468A" w:rsidRDefault="0083468A" w:rsidP="0083468A">
      <w:pPr>
        <w:pStyle w:val="ListeParagraf"/>
        <w:rPr>
          <w:rFonts w:ascii="Times New Roman" w:eastAsia="Calibri" w:hAnsi="Times New Roman" w:cs="Times New Roman"/>
          <w:bCs/>
          <w:sz w:val="23"/>
          <w:szCs w:val="23"/>
        </w:rPr>
      </w:pPr>
      <w:r w:rsidRPr="0083468A">
        <w:rPr>
          <w:rFonts w:ascii="Times New Roman" w:eastAsia="Calibri" w:hAnsi="Times New Roman" w:cs="Times New Roman"/>
          <w:bCs/>
          <w:sz w:val="23"/>
          <w:szCs w:val="23"/>
        </w:rPr>
        <w:t>19 – Özel eğitime ihtiyacı olan öğrenciler için bireyselleştirilmiş eğitim programları (BEP) ile ders planlarının görüşülmesi,</w:t>
      </w:r>
    </w:p>
    <w:p w:rsidR="0083468A" w:rsidRPr="0083468A" w:rsidRDefault="0083468A" w:rsidP="0083468A">
      <w:pPr>
        <w:pStyle w:val="ListeParagraf"/>
        <w:rPr>
          <w:rFonts w:ascii="Times New Roman" w:eastAsia="Calibri" w:hAnsi="Times New Roman" w:cs="Times New Roman"/>
          <w:bCs/>
          <w:sz w:val="23"/>
          <w:szCs w:val="23"/>
        </w:rPr>
      </w:pPr>
      <w:r w:rsidRPr="0083468A">
        <w:rPr>
          <w:rFonts w:ascii="Times New Roman" w:eastAsia="Calibri" w:hAnsi="Times New Roman" w:cs="Times New Roman"/>
          <w:bCs/>
          <w:sz w:val="23"/>
          <w:szCs w:val="23"/>
        </w:rPr>
        <w:t>20 – Öğrencilerde girişimcilik bilincinin kazanılmasına yönelik çalışmaların yapılması,</w:t>
      </w:r>
    </w:p>
    <w:p w:rsidR="0083468A" w:rsidRPr="0083468A" w:rsidRDefault="0083468A" w:rsidP="0083468A">
      <w:pPr>
        <w:pStyle w:val="ListeParagraf"/>
        <w:rPr>
          <w:rFonts w:ascii="Times New Roman" w:eastAsia="Calibri" w:hAnsi="Times New Roman" w:cs="Times New Roman"/>
          <w:bCs/>
          <w:sz w:val="23"/>
          <w:szCs w:val="23"/>
        </w:rPr>
      </w:pPr>
      <w:r w:rsidRPr="0083468A">
        <w:rPr>
          <w:rFonts w:ascii="Times New Roman" w:eastAsia="Calibri" w:hAnsi="Times New Roman" w:cs="Times New Roman"/>
          <w:bCs/>
          <w:sz w:val="23"/>
          <w:szCs w:val="23"/>
        </w:rPr>
        <w:t>21 – Görsel sanatlar, Müzik, Oyun ve Fiziki Etkinlikler dersleri ile uygulamalı nitelikteki diğer derslerin değerlendirilmesinde dikkate alınacak hususlara uyulmasına; değerlendirmelerin şekil, sayı ve sürelerinin belirlenmesine, kazanım ve ürün değerlendirme ölçekleri ile değerlendirilmesine,</w:t>
      </w:r>
    </w:p>
    <w:p w:rsidR="0083468A" w:rsidRPr="0083468A" w:rsidRDefault="0083468A" w:rsidP="0083468A">
      <w:pPr>
        <w:pStyle w:val="ListeParagraf"/>
        <w:rPr>
          <w:rFonts w:ascii="Times New Roman" w:eastAsia="Calibri" w:hAnsi="Times New Roman" w:cs="Times New Roman"/>
          <w:bCs/>
          <w:sz w:val="23"/>
          <w:szCs w:val="23"/>
        </w:rPr>
      </w:pPr>
      <w:r w:rsidRPr="0083468A">
        <w:rPr>
          <w:rFonts w:ascii="Times New Roman" w:eastAsia="Calibri" w:hAnsi="Times New Roman" w:cs="Times New Roman"/>
          <w:bCs/>
          <w:sz w:val="23"/>
          <w:szCs w:val="23"/>
        </w:rPr>
        <w:t>22 – İş sağlığı ve güvenliği tedbirlerinin alınmasına,</w:t>
      </w:r>
    </w:p>
    <w:p w:rsidR="0083468A" w:rsidRDefault="0083468A" w:rsidP="0083468A">
      <w:pPr>
        <w:pStyle w:val="ListeParagraf"/>
        <w:rPr>
          <w:rFonts w:ascii="Times New Roman" w:eastAsia="Calibri" w:hAnsi="Times New Roman" w:cs="Times New Roman"/>
          <w:bCs/>
          <w:sz w:val="23"/>
          <w:szCs w:val="23"/>
        </w:rPr>
      </w:pPr>
      <w:r w:rsidRPr="0083468A">
        <w:rPr>
          <w:rFonts w:ascii="Times New Roman" w:eastAsia="Calibri" w:hAnsi="Times New Roman" w:cs="Times New Roman"/>
          <w:bCs/>
          <w:sz w:val="23"/>
          <w:szCs w:val="23"/>
        </w:rPr>
        <w:t>Karar verilmiştir.</w:t>
      </w:r>
    </w:p>
    <w:p w:rsidR="0083468A" w:rsidRDefault="0083468A" w:rsidP="0083468A">
      <w:pPr>
        <w:pStyle w:val="ListeParagraf"/>
        <w:rPr>
          <w:rFonts w:ascii="Times New Roman" w:eastAsia="Calibri" w:hAnsi="Times New Roman" w:cs="Times New Roman"/>
          <w:bCs/>
          <w:sz w:val="23"/>
          <w:szCs w:val="23"/>
        </w:rPr>
      </w:pPr>
      <w:r>
        <w:rPr>
          <w:rFonts w:ascii="Times New Roman" w:eastAsia="Calibri" w:hAnsi="Times New Roman" w:cs="Times New Roman"/>
          <w:bCs/>
          <w:sz w:val="23"/>
          <w:szCs w:val="23"/>
        </w:rPr>
        <w:t xml:space="preserve">Yukarıda </w:t>
      </w:r>
      <w:r w:rsidR="00AF0CD2">
        <w:rPr>
          <w:rFonts w:ascii="Times New Roman" w:eastAsia="Calibri" w:hAnsi="Times New Roman" w:cs="Times New Roman"/>
          <w:bCs/>
          <w:sz w:val="23"/>
          <w:szCs w:val="23"/>
        </w:rPr>
        <w:t>ifadesini bulan ve bir önceki toplantıda alınan kararlar okundu.</w:t>
      </w:r>
    </w:p>
    <w:p w:rsidR="00AF0CD2" w:rsidRDefault="00AF0CD2" w:rsidP="0083468A">
      <w:pPr>
        <w:pStyle w:val="ListeParagraf"/>
        <w:rPr>
          <w:rFonts w:ascii="Times New Roman" w:eastAsia="Calibri" w:hAnsi="Times New Roman" w:cs="Times New Roman"/>
          <w:bCs/>
          <w:sz w:val="23"/>
          <w:szCs w:val="23"/>
        </w:rPr>
      </w:pPr>
      <w:r>
        <w:rPr>
          <w:rFonts w:ascii="Times New Roman" w:eastAsia="Calibri" w:hAnsi="Times New Roman" w:cs="Times New Roman"/>
          <w:bCs/>
          <w:sz w:val="23"/>
          <w:szCs w:val="23"/>
        </w:rPr>
        <w:t>Buna göre:</w:t>
      </w:r>
    </w:p>
    <w:p w:rsidR="00AF0CD2" w:rsidRPr="00AF0CD2" w:rsidRDefault="00AF0CD2" w:rsidP="00AF0CD2">
      <w:pPr>
        <w:pStyle w:val="ListeParagraf"/>
        <w:ind w:left="0" w:firstLine="709"/>
        <w:rPr>
          <w:rFonts w:ascii="Times New Roman" w:eastAsia="Calibri" w:hAnsi="Times New Roman" w:cs="Times New Roman"/>
          <w:bCs/>
          <w:sz w:val="23"/>
          <w:szCs w:val="23"/>
        </w:rPr>
      </w:pPr>
      <w:r w:rsidRPr="00AF0CD2">
        <w:rPr>
          <w:rFonts w:ascii="Times New Roman" w:eastAsia="Calibri" w:hAnsi="Times New Roman" w:cs="Times New Roman"/>
          <w:bCs/>
          <w:sz w:val="23"/>
          <w:szCs w:val="23"/>
        </w:rPr>
        <w:t xml:space="preserve">31 Ocak 2018 ÇARŞAMBA günü 30318 sayı ile yayınlanan Resmî Gazetede yer alan </w:t>
      </w:r>
      <w:r>
        <w:rPr>
          <w:rFonts w:ascii="Times New Roman" w:eastAsia="Calibri" w:hAnsi="Times New Roman" w:cs="Times New Roman"/>
          <w:bCs/>
          <w:sz w:val="23"/>
          <w:szCs w:val="23"/>
        </w:rPr>
        <w:t>“</w:t>
      </w:r>
      <w:r w:rsidRPr="00AF0CD2">
        <w:rPr>
          <w:rFonts w:ascii="Times New Roman" w:eastAsia="Calibri" w:hAnsi="Times New Roman" w:cs="Times New Roman"/>
          <w:b/>
          <w:bCs/>
          <w:sz w:val="23"/>
          <w:szCs w:val="23"/>
        </w:rPr>
        <w:t>MİLLÎ EĞİTİM BAKANLIĞI OKUL ÖNCESİ EĞİTİM VE İLKÖĞRETİM</w:t>
      </w:r>
      <w:r>
        <w:rPr>
          <w:rFonts w:ascii="Times New Roman" w:eastAsia="Calibri" w:hAnsi="Times New Roman" w:cs="Times New Roman"/>
          <w:b/>
          <w:bCs/>
          <w:sz w:val="23"/>
          <w:szCs w:val="23"/>
        </w:rPr>
        <w:t xml:space="preserve"> </w:t>
      </w:r>
      <w:r w:rsidRPr="00AF0CD2">
        <w:rPr>
          <w:rFonts w:ascii="Times New Roman" w:eastAsia="Calibri" w:hAnsi="Times New Roman" w:cs="Times New Roman"/>
          <w:b/>
          <w:bCs/>
          <w:sz w:val="23"/>
          <w:szCs w:val="23"/>
        </w:rPr>
        <w:t>KURUMLARI YÖNETMELİĞİNDE DEĞİŞİKLİK</w:t>
      </w:r>
      <w:r>
        <w:rPr>
          <w:rFonts w:ascii="Times New Roman" w:eastAsia="Calibri" w:hAnsi="Times New Roman" w:cs="Times New Roman"/>
          <w:b/>
          <w:bCs/>
          <w:sz w:val="23"/>
          <w:szCs w:val="23"/>
        </w:rPr>
        <w:t xml:space="preserve"> </w:t>
      </w:r>
      <w:r w:rsidRPr="00AF0CD2">
        <w:rPr>
          <w:rFonts w:ascii="Times New Roman" w:eastAsia="Calibri" w:hAnsi="Times New Roman" w:cs="Times New Roman"/>
          <w:b/>
          <w:bCs/>
          <w:sz w:val="23"/>
          <w:szCs w:val="23"/>
        </w:rPr>
        <w:t>YAPILMASINA DAİR</w:t>
      </w:r>
      <w:r w:rsidRPr="00AF0CD2">
        <w:rPr>
          <w:rFonts w:ascii="Times New Roman" w:eastAsia="Calibri" w:hAnsi="Times New Roman" w:cs="Times New Roman"/>
          <w:bCs/>
          <w:sz w:val="23"/>
          <w:szCs w:val="23"/>
        </w:rPr>
        <w:t> </w:t>
      </w:r>
      <w:r w:rsidRPr="00AF0CD2">
        <w:rPr>
          <w:rFonts w:ascii="Times New Roman" w:eastAsia="Calibri" w:hAnsi="Times New Roman" w:cs="Times New Roman"/>
          <w:b/>
          <w:bCs/>
          <w:sz w:val="23"/>
          <w:szCs w:val="23"/>
        </w:rPr>
        <w:t>YÖNETMELİK</w:t>
      </w:r>
      <w:r>
        <w:rPr>
          <w:rFonts w:ascii="Times New Roman" w:eastAsia="Calibri" w:hAnsi="Times New Roman" w:cs="Times New Roman"/>
          <w:b/>
          <w:bCs/>
          <w:sz w:val="23"/>
          <w:szCs w:val="23"/>
        </w:rPr>
        <w:t xml:space="preserve">” </w:t>
      </w:r>
    </w:p>
    <w:p w:rsidR="00AF0CD2" w:rsidRPr="00AF0CD2" w:rsidRDefault="00AF0CD2" w:rsidP="00AF0CD2">
      <w:pPr>
        <w:pStyle w:val="ListeParagraf"/>
        <w:rPr>
          <w:rFonts w:ascii="Times New Roman" w:eastAsia="Calibri" w:hAnsi="Times New Roman" w:cs="Times New Roman"/>
          <w:bCs/>
          <w:sz w:val="23"/>
          <w:szCs w:val="23"/>
        </w:rPr>
      </w:pPr>
      <w:r w:rsidRPr="00AF0CD2">
        <w:rPr>
          <w:rFonts w:ascii="Times New Roman" w:eastAsia="Calibri" w:hAnsi="Times New Roman" w:cs="Times New Roman"/>
          <w:b/>
          <w:bCs/>
          <w:sz w:val="23"/>
          <w:szCs w:val="23"/>
        </w:rPr>
        <w:t>MADDE 1 –</w:t>
      </w:r>
      <w:r w:rsidRPr="00AF0CD2">
        <w:rPr>
          <w:rFonts w:ascii="Times New Roman" w:eastAsia="Calibri" w:hAnsi="Times New Roman" w:cs="Times New Roman"/>
          <w:bCs/>
          <w:sz w:val="23"/>
          <w:szCs w:val="23"/>
        </w:rPr>
        <w:t> </w:t>
      </w:r>
      <w:proofErr w:type="gramStart"/>
      <w:r w:rsidRPr="00AF0CD2">
        <w:rPr>
          <w:rFonts w:ascii="Times New Roman" w:eastAsia="Calibri" w:hAnsi="Times New Roman" w:cs="Times New Roman"/>
          <w:bCs/>
          <w:sz w:val="23"/>
          <w:szCs w:val="23"/>
        </w:rPr>
        <w:t>26/7/2014</w:t>
      </w:r>
      <w:proofErr w:type="gramEnd"/>
      <w:r w:rsidRPr="00AF0CD2">
        <w:rPr>
          <w:rFonts w:ascii="Times New Roman" w:eastAsia="Calibri" w:hAnsi="Times New Roman" w:cs="Times New Roman"/>
          <w:bCs/>
          <w:sz w:val="23"/>
          <w:szCs w:val="23"/>
        </w:rPr>
        <w:t> tarihli ve 29072 sayılı Resmî Gazete’de yayımlanan Millî Eğitim Bakanlığı Okul Öncesi Eğitim ve İlköğretim Kurumları Yönetmeliğinin 4 üncü maddesinin birinci fıkrasının  (j) bendi yürürlükten kaldırılmıştır.</w:t>
      </w:r>
    </w:p>
    <w:p w:rsidR="00AF0CD2" w:rsidRPr="00AF0CD2" w:rsidRDefault="00AF0CD2" w:rsidP="00AF0CD2">
      <w:pPr>
        <w:pStyle w:val="ListeParagraf"/>
        <w:rPr>
          <w:rFonts w:ascii="Times New Roman" w:eastAsia="Calibri" w:hAnsi="Times New Roman" w:cs="Times New Roman"/>
          <w:bCs/>
          <w:sz w:val="23"/>
          <w:szCs w:val="23"/>
        </w:rPr>
      </w:pPr>
      <w:r w:rsidRPr="00AF0CD2">
        <w:rPr>
          <w:rFonts w:ascii="Times New Roman" w:eastAsia="Calibri" w:hAnsi="Times New Roman" w:cs="Times New Roman"/>
          <w:b/>
          <w:bCs/>
          <w:sz w:val="23"/>
          <w:szCs w:val="23"/>
        </w:rPr>
        <w:t>MADDE 2 –</w:t>
      </w:r>
      <w:r w:rsidRPr="00AF0CD2">
        <w:rPr>
          <w:rFonts w:ascii="Times New Roman" w:eastAsia="Calibri" w:hAnsi="Times New Roman" w:cs="Times New Roman"/>
          <w:bCs/>
          <w:sz w:val="23"/>
          <w:szCs w:val="23"/>
        </w:rPr>
        <w:t> Aynı Yönetmeliğin 22 </w:t>
      </w:r>
      <w:proofErr w:type="spellStart"/>
      <w:r w:rsidRPr="00AF0CD2">
        <w:rPr>
          <w:rFonts w:ascii="Times New Roman" w:eastAsia="Calibri" w:hAnsi="Times New Roman" w:cs="Times New Roman"/>
          <w:bCs/>
          <w:sz w:val="23"/>
          <w:szCs w:val="23"/>
        </w:rPr>
        <w:t>nci</w:t>
      </w:r>
      <w:proofErr w:type="spellEnd"/>
      <w:r w:rsidRPr="00AF0CD2">
        <w:rPr>
          <w:rFonts w:ascii="Times New Roman" w:eastAsia="Calibri" w:hAnsi="Times New Roman" w:cs="Times New Roman"/>
          <w:bCs/>
          <w:sz w:val="23"/>
          <w:szCs w:val="23"/>
        </w:rPr>
        <w:t> maddesinin birinci fıkrasının (a) bendi aşağıdaki şekilde değiştirilmiş, aynı fıkraya aşağıdaki bentler eklenmiş ve beşinci ile altıncı fıkraları yürürlükten kaldırılmıştır.</w:t>
      </w:r>
    </w:p>
    <w:p w:rsidR="00AF0CD2" w:rsidRPr="00AF0CD2" w:rsidRDefault="00AF0CD2" w:rsidP="00AF0CD2">
      <w:pPr>
        <w:pStyle w:val="ListeParagraf"/>
        <w:rPr>
          <w:rFonts w:ascii="Times New Roman" w:eastAsia="Calibri" w:hAnsi="Times New Roman" w:cs="Times New Roman"/>
          <w:bCs/>
          <w:sz w:val="23"/>
          <w:szCs w:val="23"/>
        </w:rPr>
      </w:pPr>
      <w:r w:rsidRPr="00AF0CD2">
        <w:rPr>
          <w:rFonts w:ascii="Times New Roman" w:eastAsia="Calibri" w:hAnsi="Times New Roman" w:cs="Times New Roman"/>
          <w:bCs/>
          <w:sz w:val="23"/>
          <w:szCs w:val="23"/>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AF0CD2" w:rsidRPr="00AF0CD2" w:rsidRDefault="00AF0CD2" w:rsidP="00AF0CD2">
      <w:pPr>
        <w:pStyle w:val="ListeParagraf"/>
        <w:rPr>
          <w:rFonts w:ascii="Times New Roman" w:eastAsia="Calibri" w:hAnsi="Times New Roman" w:cs="Times New Roman"/>
          <w:bCs/>
          <w:sz w:val="23"/>
          <w:szCs w:val="23"/>
        </w:rPr>
      </w:pPr>
      <w:r w:rsidRPr="00AF0CD2">
        <w:rPr>
          <w:rFonts w:ascii="Times New Roman" w:eastAsia="Calibri" w:hAnsi="Times New Roman" w:cs="Times New Roman"/>
          <w:bCs/>
          <w:sz w:val="23"/>
          <w:szCs w:val="23"/>
        </w:rPr>
        <w:lastRenderedPageBreak/>
        <w:t>“d) İl veya ilçe bazında ilgili zümre kararıyla ortak sınavlar yapılabilir.</w:t>
      </w:r>
    </w:p>
    <w:p w:rsidR="00AF0CD2" w:rsidRPr="00AF0CD2" w:rsidRDefault="00AF0CD2" w:rsidP="00AF0CD2">
      <w:pPr>
        <w:pStyle w:val="ListeParagraf"/>
        <w:rPr>
          <w:rFonts w:ascii="Times New Roman" w:eastAsia="Calibri" w:hAnsi="Times New Roman" w:cs="Times New Roman"/>
          <w:bCs/>
          <w:sz w:val="23"/>
          <w:szCs w:val="23"/>
        </w:rPr>
      </w:pPr>
      <w:r w:rsidRPr="00AF0CD2">
        <w:rPr>
          <w:rFonts w:ascii="Times New Roman" w:eastAsia="Calibri" w:hAnsi="Times New Roman" w:cs="Times New Roman"/>
          <w:bCs/>
          <w:sz w:val="23"/>
          <w:szCs w:val="23"/>
        </w:rPr>
        <w:t>e) Gerektiğinde Bakanlıkça ülke veya bölge </w:t>
      </w:r>
      <w:proofErr w:type="gramStart"/>
      <w:r w:rsidRPr="00AF0CD2">
        <w:rPr>
          <w:rFonts w:ascii="Times New Roman" w:eastAsia="Calibri" w:hAnsi="Times New Roman" w:cs="Times New Roman"/>
          <w:bCs/>
          <w:sz w:val="23"/>
          <w:szCs w:val="23"/>
        </w:rPr>
        <w:t>bazlı</w:t>
      </w:r>
      <w:proofErr w:type="gramEnd"/>
      <w:r w:rsidRPr="00AF0CD2">
        <w:rPr>
          <w:rFonts w:ascii="Times New Roman" w:eastAsia="Calibri" w:hAnsi="Times New Roman" w:cs="Times New Roman"/>
          <w:bCs/>
          <w:sz w:val="23"/>
          <w:szCs w:val="23"/>
        </w:rPr>
        <w:t> olarak ortak sınavlar yapılabilir.</w:t>
      </w:r>
    </w:p>
    <w:p w:rsidR="00AF0CD2" w:rsidRPr="00AF0CD2" w:rsidRDefault="00AF0CD2" w:rsidP="00AF0CD2">
      <w:pPr>
        <w:pStyle w:val="ListeParagraf"/>
        <w:rPr>
          <w:rFonts w:ascii="Times New Roman" w:eastAsia="Calibri" w:hAnsi="Times New Roman" w:cs="Times New Roman"/>
          <w:bCs/>
          <w:sz w:val="23"/>
          <w:szCs w:val="23"/>
        </w:rPr>
      </w:pPr>
      <w:r w:rsidRPr="00AF0CD2">
        <w:rPr>
          <w:rFonts w:ascii="Times New Roman" w:eastAsia="Calibri" w:hAnsi="Times New Roman" w:cs="Times New Roman"/>
          <w:bCs/>
          <w:sz w:val="23"/>
          <w:szCs w:val="23"/>
        </w:rPr>
        <w:t>f) Ortak sınavların uygulanması ile ilgili usul ve esaslar Yönerge ile belirlenir.”</w:t>
      </w:r>
    </w:p>
    <w:p w:rsidR="00AF0CD2" w:rsidRPr="00AF0CD2" w:rsidRDefault="00AF0CD2" w:rsidP="00AF0CD2">
      <w:pPr>
        <w:pStyle w:val="ListeParagraf"/>
        <w:rPr>
          <w:rFonts w:ascii="Times New Roman" w:eastAsia="Calibri" w:hAnsi="Times New Roman" w:cs="Times New Roman"/>
          <w:bCs/>
          <w:sz w:val="23"/>
          <w:szCs w:val="23"/>
        </w:rPr>
      </w:pPr>
      <w:r w:rsidRPr="00AF0CD2">
        <w:rPr>
          <w:rFonts w:ascii="Times New Roman" w:eastAsia="Calibri" w:hAnsi="Times New Roman" w:cs="Times New Roman"/>
          <w:b/>
          <w:bCs/>
          <w:sz w:val="23"/>
          <w:szCs w:val="23"/>
        </w:rPr>
        <w:t>MADDE 3 –</w:t>
      </w:r>
      <w:r w:rsidRPr="00AF0CD2">
        <w:rPr>
          <w:rFonts w:ascii="Times New Roman" w:eastAsia="Calibri" w:hAnsi="Times New Roman" w:cs="Times New Roman"/>
          <w:bCs/>
          <w:sz w:val="23"/>
          <w:szCs w:val="23"/>
        </w:rPr>
        <w:t> Aynı Yönetmeliğin 23 üncü maddesinin birinci ve dördüncü fıkraları aşağıdaki şekilde değiştirilmiş ve üçüncü fıkrası yürürlükten kaldırılmıştır.</w:t>
      </w:r>
    </w:p>
    <w:p w:rsidR="00AF0CD2" w:rsidRPr="00AF0CD2" w:rsidRDefault="00AF0CD2" w:rsidP="00AF0CD2">
      <w:pPr>
        <w:pStyle w:val="ListeParagraf"/>
        <w:rPr>
          <w:rFonts w:ascii="Times New Roman" w:eastAsia="Calibri" w:hAnsi="Times New Roman" w:cs="Times New Roman"/>
          <w:bCs/>
          <w:sz w:val="23"/>
          <w:szCs w:val="23"/>
        </w:rPr>
      </w:pPr>
      <w:r w:rsidRPr="00AF0CD2">
        <w:rPr>
          <w:rFonts w:ascii="Times New Roman" w:eastAsia="Calibri" w:hAnsi="Times New Roman" w:cs="Times New Roman"/>
          <w:bCs/>
          <w:sz w:val="23"/>
          <w:szCs w:val="23"/>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rsidR="00AF0CD2" w:rsidRPr="00AF0CD2" w:rsidRDefault="00AF0CD2" w:rsidP="00AF0CD2">
      <w:pPr>
        <w:pStyle w:val="ListeParagraf"/>
        <w:rPr>
          <w:rFonts w:ascii="Times New Roman" w:eastAsia="Calibri" w:hAnsi="Times New Roman" w:cs="Times New Roman"/>
          <w:bCs/>
          <w:sz w:val="23"/>
          <w:szCs w:val="23"/>
        </w:rPr>
      </w:pPr>
      <w:r w:rsidRPr="00AF0CD2">
        <w:rPr>
          <w:rFonts w:ascii="Times New Roman" w:eastAsia="Calibri" w:hAnsi="Times New Roman" w:cs="Times New Roman"/>
          <w:bCs/>
          <w:sz w:val="23"/>
          <w:szCs w:val="23"/>
        </w:rPr>
        <w:t>“(4) Sınavlara geçerli özrü olmadan katılmayan, projesini zamanında teslim etmeyen öğrencilerin durumları puanla değerlendirilmez. </w:t>
      </w:r>
      <w:proofErr w:type="gramStart"/>
      <w:r w:rsidRPr="00AF0CD2">
        <w:rPr>
          <w:rFonts w:ascii="Times New Roman" w:eastAsia="Calibri" w:hAnsi="Times New Roman" w:cs="Times New Roman"/>
          <w:bCs/>
          <w:sz w:val="23"/>
          <w:szCs w:val="23"/>
        </w:rPr>
        <w:t>e</w:t>
      </w:r>
      <w:proofErr w:type="gramEnd"/>
      <w:r w:rsidRPr="00AF0CD2">
        <w:rPr>
          <w:rFonts w:ascii="Times New Roman" w:eastAsia="Calibri" w:hAnsi="Times New Roman" w:cs="Times New Roman"/>
          <w:bCs/>
          <w:sz w:val="23"/>
          <w:szCs w:val="23"/>
        </w:rPr>
        <w:t>-Okul sistemine “G’’(girmedi) ibaresi işlenir. Ancak dönem puanı hesaplamalarında sınav ve proje adedi tam olarak alınır.”</w:t>
      </w:r>
    </w:p>
    <w:p w:rsidR="00AF0CD2" w:rsidRPr="00AF0CD2" w:rsidRDefault="00AF0CD2" w:rsidP="00AF0CD2">
      <w:pPr>
        <w:pStyle w:val="ListeParagraf"/>
        <w:rPr>
          <w:rFonts w:ascii="Times New Roman" w:eastAsia="Calibri" w:hAnsi="Times New Roman" w:cs="Times New Roman"/>
          <w:bCs/>
          <w:sz w:val="23"/>
          <w:szCs w:val="23"/>
        </w:rPr>
      </w:pPr>
      <w:r w:rsidRPr="00AF0CD2">
        <w:rPr>
          <w:rFonts w:ascii="Times New Roman" w:eastAsia="Calibri" w:hAnsi="Times New Roman" w:cs="Times New Roman"/>
          <w:b/>
          <w:bCs/>
          <w:sz w:val="23"/>
          <w:szCs w:val="23"/>
        </w:rPr>
        <w:t>MADDE 4 –</w:t>
      </w:r>
      <w:r w:rsidRPr="00AF0CD2">
        <w:rPr>
          <w:rFonts w:ascii="Times New Roman" w:eastAsia="Calibri" w:hAnsi="Times New Roman" w:cs="Times New Roman"/>
          <w:bCs/>
          <w:sz w:val="23"/>
          <w:szCs w:val="23"/>
        </w:rPr>
        <w:t> Aynı Yönetmeliğin 25 inci maddesinin birinci fıkrası aşağıdaki şekilde değiştirilmiştir.</w:t>
      </w:r>
    </w:p>
    <w:p w:rsidR="00AF0CD2" w:rsidRPr="00AF0CD2" w:rsidRDefault="00AF0CD2" w:rsidP="00AF0CD2">
      <w:pPr>
        <w:pStyle w:val="ListeParagraf"/>
        <w:rPr>
          <w:rFonts w:ascii="Times New Roman" w:eastAsia="Calibri" w:hAnsi="Times New Roman" w:cs="Times New Roman"/>
          <w:bCs/>
          <w:sz w:val="23"/>
          <w:szCs w:val="23"/>
        </w:rPr>
      </w:pPr>
      <w:r w:rsidRPr="00AF0CD2">
        <w:rPr>
          <w:rFonts w:ascii="Times New Roman" w:eastAsia="Calibri" w:hAnsi="Times New Roman" w:cs="Times New Roman"/>
          <w:bCs/>
          <w:sz w:val="23"/>
          <w:szCs w:val="23"/>
        </w:rPr>
        <w:t>“(1)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AF0CD2" w:rsidRPr="00AF0CD2" w:rsidRDefault="00AF0CD2" w:rsidP="00AF0CD2">
      <w:pPr>
        <w:pStyle w:val="ListeParagraf"/>
        <w:rPr>
          <w:rFonts w:ascii="Times New Roman" w:eastAsia="Calibri" w:hAnsi="Times New Roman" w:cs="Times New Roman"/>
          <w:bCs/>
          <w:sz w:val="23"/>
          <w:szCs w:val="23"/>
        </w:rPr>
      </w:pPr>
      <w:r w:rsidRPr="00AF0CD2">
        <w:rPr>
          <w:rFonts w:ascii="Times New Roman" w:eastAsia="Calibri" w:hAnsi="Times New Roman" w:cs="Times New Roman"/>
          <w:b/>
          <w:bCs/>
          <w:sz w:val="23"/>
          <w:szCs w:val="23"/>
        </w:rPr>
        <w:t>MADDE 5 –</w:t>
      </w:r>
      <w:r w:rsidRPr="00AF0CD2">
        <w:rPr>
          <w:rFonts w:ascii="Times New Roman" w:eastAsia="Calibri" w:hAnsi="Times New Roman" w:cs="Times New Roman"/>
          <w:bCs/>
          <w:sz w:val="23"/>
          <w:szCs w:val="23"/>
        </w:rPr>
        <w:t> Aynı Yönetmeliğin 27 </w:t>
      </w:r>
      <w:proofErr w:type="spellStart"/>
      <w:r w:rsidRPr="00AF0CD2">
        <w:rPr>
          <w:rFonts w:ascii="Times New Roman" w:eastAsia="Calibri" w:hAnsi="Times New Roman" w:cs="Times New Roman"/>
          <w:bCs/>
          <w:sz w:val="23"/>
          <w:szCs w:val="23"/>
        </w:rPr>
        <w:t>nci</w:t>
      </w:r>
      <w:proofErr w:type="spellEnd"/>
      <w:r w:rsidRPr="00AF0CD2">
        <w:rPr>
          <w:rFonts w:ascii="Times New Roman" w:eastAsia="Calibri" w:hAnsi="Times New Roman" w:cs="Times New Roman"/>
          <w:bCs/>
          <w:sz w:val="23"/>
          <w:szCs w:val="23"/>
        </w:rPr>
        <w:t> maddesinin ikinci fıkrasının (a) bendi aşağıdaki şekilde değiştirilmiştir.</w:t>
      </w:r>
    </w:p>
    <w:p w:rsidR="00AF0CD2" w:rsidRPr="00AF0CD2" w:rsidRDefault="00AF0CD2" w:rsidP="00AF0CD2">
      <w:pPr>
        <w:pStyle w:val="ListeParagraf"/>
        <w:rPr>
          <w:rFonts w:ascii="Times New Roman" w:eastAsia="Calibri" w:hAnsi="Times New Roman" w:cs="Times New Roman"/>
          <w:bCs/>
          <w:sz w:val="23"/>
          <w:szCs w:val="23"/>
        </w:rPr>
      </w:pPr>
      <w:r w:rsidRPr="00AF0CD2">
        <w:rPr>
          <w:rFonts w:ascii="Times New Roman" w:eastAsia="Calibri" w:hAnsi="Times New Roman" w:cs="Times New Roman"/>
          <w:bCs/>
          <w:sz w:val="23"/>
          <w:szCs w:val="23"/>
        </w:rPr>
        <w:t>“a) Proje puanlarının aritmetik ortalaması ile ders etkinliklerine katılım puanlarının aritmetik ortalaması ayrı ayrı alınarak toplanıp ikiye bölünür. Bulunan sonuçla birinci ve ikinci sınav puanları toplanıp üçe bölünerek elde edilir.”</w:t>
      </w:r>
    </w:p>
    <w:p w:rsidR="00AF0CD2" w:rsidRPr="00AF0CD2" w:rsidRDefault="00AF0CD2" w:rsidP="00AF0CD2">
      <w:pPr>
        <w:pStyle w:val="ListeParagraf"/>
        <w:rPr>
          <w:rFonts w:ascii="Times New Roman" w:eastAsia="Calibri" w:hAnsi="Times New Roman" w:cs="Times New Roman"/>
          <w:bCs/>
          <w:sz w:val="23"/>
          <w:szCs w:val="23"/>
        </w:rPr>
      </w:pPr>
      <w:r w:rsidRPr="00AF0CD2">
        <w:rPr>
          <w:rFonts w:ascii="Times New Roman" w:eastAsia="Calibri" w:hAnsi="Times New Roman" w:cs="Times New Roman"/>
          <w:b/>
          <w:bCs/>
          <w:sz w:val="23"/>
          <w:szCs w:val="23"/>
        </w:rPr>
        <w:t>MADDE 6 –</w:t>
      </w:r>
      <w:r w:rsidRPr="00AF0CD2">
        <w:rPr>
          <w:rFonts w:ascii="Times New Roman" w:eastAsia="Calibri" w:hAnsi="Times New Roman" w:cs="Times New Roman"/>
          <w:bCs/>
          <w:sz w:val="23"/>
          <w:szCs w:val="23"/>
        </w:rPr>
        <w:t> Aynı Yönetmeliğin 33 üncü maddesine aşağıdaki fıkra eklenmiştir.</w:t>
      </w:r>
    </w:p>
    <w:p w:rsidR="00AF0CD2" w:rsidRPr="00AF0CD2" w:rsidRDefault="00AF0CD2" w:rsidP="00AF0CD2">
      <w:pPr>
        <w:pStyle w:val="ListeParagraf"/>
        <w:rPr>
          <w:rFonts w:ascii="Times New Roman" w:eastAsia="Calibri" w:hAnsi="Times New Roman" w:cs="Times New Roman"/>
          <w:bCs/>
          <w:sz w:val="23"/>
          <w:szCs w:val="23"/>
        </w:rPr>
      </w:pPr>
      <w:r w:rsidRPr="00AF0CD2">
        <w:rPr>
          <w:rFonts w:ascii="Times New Roman" w:eastAsia="Calibri" w:hAnsi="Times New Roman" w:cs="Times New Roman"/>
          <w:bCs/>
          <w:sz w:val="23"/>
          <w:szCs w:val="23"/>
        </w:rPr>
        <w:t>“(3) Ortaokul ve imam hatip ortaokullarında talep eden öğrenciler için ilgili mevzuatta belirtilen koşullar dikkate alınarak destekleme ve yetiştirme kursu açılabilir. Bu kurslarla ilgili usul ve esaslar Yönerge ile belirlenir.”</w:t>
      </w:r>
    </w:p>
    <w:p w:rsidR="00AF0CD2" w:rsidRPr="00AF0CD2" w:rsidRDefault="00AF0CD2" w:rsidP="00AF0CD2">
      <w:pPr>
        <w:pStyle w:val="ListeParagraf"/>
        <w:rPr>
          <w:rFonts w:ascii="Times New Roman" w:eastAsia="Calibri" w:hAnsi="Times New Roman" w:cs="Times New Roman"/>
          <w:bCs/>
          <w:sz w:val="23"/>
          <w:szCs w:val="23"/>
        </w:rPr>
      </w:pPr>
      <w:r w:rsidRPr="00AF0CD2">
        <w:rPr>
          <w:rFonts w:ascii="Times New Roman" w:eastAsia="Calibri" w:hAnsi="Times New Roman" w:cs="Times New Roman"/>
          <w:b/>
          <w:bCs/>
          <w:sz w:val="23"/>
          <w:szCs w:val="23"/>
        </w:rPr>
        <w:t>MADDE 7 –</w:t>
      </w:r>
      <w:r w:rsidRPr="00AF0CD2">
        <w:rPr>
          <w:rFonts w:ascii="Times New Roman" w:eastAsia="Calibri" w:hAnsi="Times New Roman" w:cs="Times New Roman"/>
          <w:bCs/>
          <w:sz w:val="23"/>
          <w:szCs w:val="23"/>
        </w:rPr>
        <w:t> Bu Yönetmelik yayımı tarihinde yürürlüğe girer.</w:t>
      </w:r>
    </w:p>
    <w:p w:rsidR="00AF0CD2" w:rsidRDefault="00AF0CD2" w:rsidP="00AF0CD2">
      <w:pPr>
        <w:pStyle w:val="ListeParagraf"/>
        <w:ind w:left="0" w:firstLine="706"/>
        <w:rPr>
          <w:rFonts w:ascii="Times New Roman" w:eastAsia="Calibri" w:hAnsi="Times New Roman" w:cs="Times New Roman"/>
          <w:bCs/>
          <w:sz w:val="23"/>
          <w:szCs w:val="23"/>
        </w:rPr>
      </w:pPr>
      <w:r w:rsidRPr="00AF0CD2">
        <w:rPr>
          <w:rFonts w:ascii="Times New Roman" w:eastAsia="Calibri" w:hAnsi="Times New Roman" w:cs="Times New Roman"/>
          <w:b/>
          <w:bCs/>
          <w:sz w:val="23"/>
          <w:szCs w:val="23"/>
        </w:rPr>
        <w:t>MADDE 8 –</w:t>
      </w:r>
      <w:r w:rsidRPr="00AF0CD2">
        <w:rPr>
          <w:rFonts w:ascii="Times New Roman" w:eastAsia="Calibri" w:hAnsi="Times New Roman" w:cs="Times New Roman"/>
          <w:bCs/>
          <w:sz w:val="23"/>
          <w:szCs w:val="23"/>
        </w:rPr>
        <w:t> Bu Yönetmelik hükümlerini Millî Eğitim Bakanı yürütür.</w:t>
      </w:r>
    </w:p>
    <w:p w:rsidR="00AF0CD2" w:rsidRDefault="00AF0CD2" w:rsidP="00AF0CD2">
      <w:pPr>
        <w:pStyle w:val="ListeParagraf"/>
        <w:ind w:left="0" w:firstLine="706"/>
        <w:rPr>
          <w:rFonts w:ascii="Times New Roman" w:eastAsia="Calibri" w:hAnsi="Times New Roman" w:cs="Times New Roman"/>
          <w:bCs/>
          <w:sz w:val="23"/>
          <w:szCs w:val="23"/>
        </w:rPr>
      </w:pPr>
      <w:r>
        <w:rPr>
          <w:rFonts w:ascii="Times New Roman" w:eastAsia="Calibri" w:hAnsi="Times New Roman" w:cs="Times New Roman"/>
          <w:bCs/>
          <w:sz w:val="23"/>
          <w:szCs w:val="23"/>
        </w:rPr>
        <w:t>Şeklinde okundu ve zümre öğretmenleri bu değişiklikler doğrultusunda hareket edeceklerini beyan etti.</w:t>
      </w:r>
    </w:p>
    <w:p w:rsidR="00AF0CD2" w:rsidRPr="00AF0CD2" w:rsidRDefault="00AF0CD2" w:rsidP="00AF0CD2">
      <w:pPr>
        <w:pStyle w:val="ListeParagraf"/>
        <w:ind w:left="0" w:firstLine="706"/>
        <w:rPr>
          <w:rFonts w:ascii="Times New Roman" w:eastAsia="Calibri" w:hAnsi="Times New Roman" w:cs="Times New Roman"/>
          <w:bCs/>
          <w:sz w:val="23"/>
          <w:szCs w:val="23"/>
        </w:rPr>
      </w:pPr>
      <w:r>
        <w:rPr>
          <w:rFonts w:ascii="Times New Roman" w:eastAsia="Calibri" w:hAnsi="Times New Roman" w:cs="Times New Roman"/>
          <w:bCs/>
          <w:sz w:val="23"/>
          <w:szCs w:val="23"/>
        </w:rPr>
        <w:t xml:space="preserve">Kararın 2. Maddesi uyarınca, </w:t>
      </w:r>
      <w:proofErr w:type="spellStart"/>
      <w:r>
        <w:rPr>
          <w:rFonts w:ascii="Times New Roman" w:eastAsia="Calibri" w:hAnsi="Times New Roman" w:cs="Times New Roman"/>
          <w:bCs/>
          <w:sz w:val="23"/>
          <w:szCs w:val="23"/>
        </w:rPr>
        <w:t>ü</w:t>
      </w:r>
      <w:r w:rsidRPr="00AF0CD2">
        <w:rPr>
          <w:rFonts w:ascii="Times New Roman" w:eastAsia="Calibri" w:hAnsi="Times New Roman" w:cs="Times New Roman"/>
          <w:bCs/>
          <w:sz w:val="23"/>
          <w:szCs w:val="23"/>
        </w:rPr>
        <w:t>nitelendirilmiş</w:t>
      </w:r>
      <w:proofErr w:type="spellEnd"/>
      <w:r w:rsidRPr="00AF0CD2">
        <w:rPr>
          <w:rFonts w:ascii="Times New Roman" w:eastAsia="Calibri" w:hAnsi="Times New Roman" w:cs="Times New Roman"/>
          <w:bCs/>
          <w:sz w:val="23"/>
          <w:szCs w:val="23"/>
        </w:rPr>
        <w:t xml:space="preserve"> yıllık ve günlük planlar</w:t>
      </w:r>
      <w:r>
        <w:rPr>
          <w:rFonts w:ascii="Times New Roman" w:eastAsia="Calibri" w:hAnsi="Times New Roman" w:cs="Times New Roman"/>
          <w:bCs/>
          <w:sz w:val="23"/>
          <w:szCs w:val="23"/>
        </w:rPr>
        <w:t xml:space="preserve">ın öğretim programlarına uygun </w:t>
      </w:r>
      <w:r w:rsidRPr="00AF0CD2">
        <w:rPr>
          <w:rFonts w:ascii="Times New Roman" w:eastAsia="Calibri" w:hAnsi="Times New Roman" w:cs="Times New Roman"/>
          <w:bCs/>
          <w:sz w:val="23"/>
          <w:szCs w:val="23"/>
        </w:rPr>
        <w:t>hazırlan</w:t>
      </w:r>
      <w:r>
        <w:rPr>
          <w:rFonts w:ascii="Times New Roman" w:eastAsia="Calibri" w:hAnsi="Times New Roman" w:cs="Times New Roman"/>
          <w:bCs/>
          <w:sz w:val="23"/>
          <w:szCs w:val="23"/>
        </w:rPr>
        <w:t>dığı belirtildi.</w:t>
      </w:r>
    </w:p>
    <w:p w:rsidR="00AF0CD2" w:rsidRDefault="00AF0CD2" w:rsidP="00AF0CD2">
      <w:pPr>
        <w:pStyle w:val="ListeParagraf"/>
        <w:rPr>
          <w:rFonts w:ascii="Times New Roman" w:eastAsia="Calibri" w:hAnsi="Times New Roman" w:cs="Times New Roman"/>
          <w:bCs/>
          <w:sz w:val="23"/>
          <w:szCs w:val="23"/>
        </w:rPr>
      </w:pPr>
      <w:proofErr w:type="gramStart"/>
      <w:r>
        <w:rPr>
          <w:rFonts w:ascii="Times New Roman" w:eastAsia="Calibri" w:hAnsi="Times New Roman" w:cs="Times New Roman"/>
          <w:bCs/>
          <w:sz w:val="23"/>
          <w:szCs w:val="23"/>
        </w:rPr>
        <w:t>Diğer maddeler de incelenerek, h</w:t>
      </w:r>
      <w:r w:rsidRPr="00AF0CD2">
        <w:rPr>
          <w:rFonts w:ascii="Times New Roman" w:eastAsia="Calibri" w:hAnsi="Times New Roman" w:cs="Times New Roman"/>
          <w:bCs/>
          <w:sz w:val="23"/>
          <w:szCs w:val="23"/>
        </w:rPr>
        <w:t>er öğrencinin kendi ilgi, yetenek ve becerileri doğrultusunda yetiştiril</w:t>
      </w:r>
      <w:r>
        <w:rPr>
          <w:rFonts w:ascii="Times New Roman" w:eastAsia="Calibri" w:hAnsi="Times New Roman" w:cs="Times New Roman"/>
          <w:bCs/>
          <w:sz w:val="23"/>
          <w:szCs w:val="23"/>
        </w:rPr>
        <w:t>diği, ö</w:t>
      </w:r>
      <w:r w:rsidRPr="00AF0CD2">
        <w:rPr>
          <w:rFonts w:ascii="Times New Roman" w:eastAsia="Calibri" w:hAnsi="Times New Roman" w:cs="Times New Roman"/>
          <w:bCs/>
          <w:sz w:val="23"/>
          <w:szCs w:val="23"/>
        </w:rPr>
        <w:t>ğrencileri tek tipe indiren ve gene</w:t>
      </w:r>
      <w:r>
        <w:rPr>
          <w:rFonts w:ascii="Times New Roman" w:eastAsia="Calibri" w:hAnsi="Times New Roman" w:cs="Times New Roman"/>
          <w:bCs/>
          <w:sz w:val="23"/>
          <w:szCs w:val="23"/>
        </w:rPr>
        <w:t>lleyen uygulamalardan kaçınıldığ</w:t>
      </w:r>
      <w:r w:rsidRPr="00AF0CD2">
        <w:rPr>
          <w:rFonts w:ascii="Times New Roman" w:eastAsia="Calibri" w:hAnsi="Times New Roman" w:cs="Times New Roman"/>
          <w:bCs/>
          <w:sz w:val="23"/>
          <w:szCs w:val="23"/>
        </w:rPr>
        <w:t>ı</w:t>
      </w:r>
      <w:r>
        <w:rPr>
          <w:rFonts w:ascii="Times New Roman" w:eastAsia="Calibri" w:hAnsi="Times New Roman" w:cs="Times New Roman"/>
          <w:bCs/>
          <w:sz w:val="23"/>
          <w:szCs w:val="23"/>
        </w:rPr>
        <w:t>,</w:t>
      </w:r>
      <w:r w:rsidRPr="00AF0CD2">
        <w:rPr>
          <w:rFonts w:ascii="Times New Roman" w:eastAsia="Calibri" w:hAnsi="Times New Roman" w:cs="Times New Roman"/>
          <w:bCs/>
          <w:sz w:val="23"/>
          <w:szCs w:val="23"/>
        </w:rPr>
        <w:t xml:space="preserve"> </w:t>
      </w:r>
      <w:r w:rsidR="00D45229">
        <w:rPr>
          <w:rFonts w:ascii="Times New Roman" w:eastAsia="Calibri" w:hAnsi="Times New Roman" w:cs="Times New Roman"/>
          <w:bCs/>
          <w:sz w:val="23"/>
          <w:szCs w:val="23"/>
        </w:rPr>
        <w:t>y</w:t>
      </w:r>
      <w:r w:rsidRPr="00AF0CD2">
        <w:rPr>
          <w:rFonts w:ascii="Times New Roman" w:eastAsia="Calibri" w:hAnsi="Times New Roman" w:cs="Times New Roman"/>
          <w:bCs/>
          <w:sz w:val="23"/>
          <w:szCs w:val="23"/>
        </w:rPr>
        <w:t>apıla</w:t>
      </w:r>
      <w:r w:rsidR="00D45229">
        <w:rPr>
          <w:rFonts w:ascii="Times New Roman" w:eastAsia="Calibri" w:hAnsi="Times New Roman" w:cs="Times New Roman"/>
          <w:bCs/>
          <w:sz w:val="23"/>
          <w:szCs w:val="23"/>
        </w:rPr>
        <w:t>n</w:t>
      </w:r>
      <w:r w:rsidRPr="00AF0CD2">
        <w:rPr>
          <w:rFonts w:ascii="Times New Roman" w:eastAsia="Calibri" w:hAnsi="Times New Roman" w:cs="Times New Roman"/>
          <w:bCs/>
          <w:sz w:val="23"/>
          <w:szCs w:val="23"/>
        </w:rPr>
        <w:t xml:space="preserve"> eğitim - öğretim faaliyetleri ve sınıf içi uygulamalar</w:t>
      </w:r>
      <w:r w:rsidR="00D45229">
        <w:rPr>
          <w:rFonts w:ascii="Times New Roman" w:eastAsia="Calibri" w:hAnsi="Times New Roman" w:cs="Times New Roman"/>
          <w:bCs/>
          <w:sz w:val="23"/>
          <w:szCs w:val="23"/>
        </w:rPr>
        <w:t>ın</w:t>
      </w:r>
      <w:r w:rsidRPr="00AF0CD2">
        <w:rPr>
          <w:rFonts w:ascii="Times New Roman" w:eastAsia="Calibri" w:hAnsi="Times New Roman" w:cs="Times New Roman"/>
          <w:bCs/>
          <w:sz w:val="23"/>
          <w:szCs w:val="23"/>
        </w:rPr>
        <w:t xml:space="preserve"> öğrencilerin kendi bilgi, beceri ve yeteneklerini ortaya çıkarmaya yönelik olması</w:t>
      </w:r>
      <w:r w:rsidR="00D45229">
        <w:rPr>
          <w:rFonts w:ascii="Times New Roman" w:eastAsia="Calibri" w:hAnsi="Times New Roman" w:cs="Times New Roman"/>
          <w:bCs/>
          <w:sz w:val="23"/>
          <w:szCs w:val="23"/>
        </w:rPr>
        <w:t>na azami dikkat edildiği, ö</w:t>
      </w:r>
      <w:r w:rsidRPr="00AF0CD2">
        <w:rPr>
          <w:rFonts w:ascii="Times New Roman" w:eastAsia="Calibri" w:hAnsi="Times New Roman" w:cs="Times New Roman"/>
          <w:bCs/>
          <w:sz w:val="23"/>
          <w:szCs w:val="23"/>
        </w:rPr>
        <w:t>ğrenci merkezli eğitim özümsenerek tüm işleniş ve etkinliklerin bu doğrultuda yapıl</w:t>
      </w:r>
      <w:r w:rsidR="00D45229">
        <w:rPr>
          <w:rFonts w:ascii="Times New Roman" w:eastAsia="Calibri" w:hAnsi="Times New Roman" w:cs="Times New Roman"/>
          <w:bCs/>
          <w:sz w:val="23"/>
          <w:szCs w:val="23"/>
        </w:rPr>
        <w:t>dığ</w:t>
      </w:r>
      <w:r w:rsidRPr="00AF0CD2">
        <w:rPr>
          <w:rFonts w:ascii="Times New Roman" w:eastAsia="Calibri" w:hAnsi="Times New Roman" w:cs="Times New Roman"/>
          <w:bCs/>
          <w:sz w:val="23"/>
          <w:szCs w:val="23"/>
        </w:rPr>
        <w:t>ı</w:t>
      </w:r>
      <w:r w:rsidR="00D45229">
        <w:rPr>
          <w:rFonts w:ascii="Times New Roman" w:eastAsia="Calibri" w:hAnsi="Times New Roman" w:cs="Times New Roman"/>
          <w:bCs/>
          <w:sz w:val="23"/>
          <w:szCs w:val="23"/>
        </w:rPr>
        <w:t>,</w:t>
      </w:r>
      <w:r w:rsidRPr="00AF0CD2">
        <w:rPr>
          <w:rFonts w:ascii="Times New Roman" w:eastAsia="Calibri" w:hAnsi="Times New Roman" w:cs="Times New Roman"/>
          <w:bCs/>
          <w:sz w:val="23"/>
          <w:szCs w:val="23"/>
        </w:rPr>
        <w:t xml:space="preserve"> </w:t>
      </w:r>
      <w:r w:rsidR="00D45229">
        <w:rPr>
          <w:rFonts w:ascii="Times New Roman" w:eastAsia="Calibri" w:hAnsi="Times New Roman" w:cs="Times New Roman"/>
          <w:bCs/>
          <w:sz w:val="23"/>
          <w:szCs w:val="23"/>
        </w:rPr>
        <w:t>d</w:t>
      </w:r>
      <w:r w:rsidRPr="00AF0CD2">
        <w:rPr>
          <w:rFonts w:ascii="Times New Roman" w:eastAsia="Calibri" w:hAnsi="Times New Roman" w:cs="Times New Roman"/>
          <w:bCs/>
          <w:sz w:val="23"/>
          <w:szCs w:val="23"/>
        </w:rPr>
        <w:t>erslerin işlenişinde teknolojik gelişmelerden faydalanıl</w:t>
      </w:r>
      <w:r w:rsidR="00D45229">
        <w:rPr>
          <w:rFonts w:ascii="Times New Roman" w:eastAsia="Calibri" w:hAnsi="Times New Roman" w:cs="Times New Roman"/>
          <w:bCs/>
          <w:sz w:val="23"/>
          <w:szCs w:val="23"/>
        </w:rPr>
        <w:t>dığ</w:t>
      </w:r>
      <w:r w:rsidRPr="00AF0CD2">
        <w:rPr>
          <w:rFonts w:ascii="Times New Roman" w:eastAsia="Calibri" w:hAnsi="Times New Roman" w:cs="Times New Roman"/>
          <w:bCs/>
          <w:sz w:val="23"/>
          <w:szCs w:val="23"/>
        </w:rPr>
        <w:t>ı</w:t>
      </w:r>
      <w:r w:rsidR="00D45229">
        <w:rPr>
          <w:rFonts w:ascii="Times New Roman" w:eastAsia="Calibri" w:hAnsi="Times New Roman" w:cs="Times New Roman"/>
          <w:bCs/>
          <w:sz w:val="23"/>
          <w:szCs w:val="23"/>
        </w:rPr>
        <w:t>,</w:t>
      </w:r>
      <w:r w:rsidRPr="00AF0CD2">
        <w:rPr>
          <w:rFonts w:ascii="Times New Roman" w:eastAsia="Calibri" w:hAnsi="Times New Roman" w:cs="Times New Roman"/>
          <w:bCs/>
          <w:sz w:val="23"/>
          <w:szCs w:val="23"/>
        </w:rPr>
        <w:t xml:space="preserve"> </w:t>
      </w:r>
      <w:r w:rsidR="00D45229">
        <w:rPr>
          <w:rFonts w:ascii="Times New Roman" w:eastAsia="Calibri" w:hAnsi="Times New Roman" w:cs="Times New Roman"/>
          <w:bCs/>
          <w:sz w:val="23"/>
          <w:szCs w:val="23"/>
        </w:rPr>
        <w:t>d</w:t>
      </w:r>
      <w:r w:rsidRPr="00AF0CD2">
        <w:rPr>
          <w:rFonts w:ascii="Times New Roman" w:eastAsia="Calibri" w:hAnsi="Times New Roman" w:cs="Times New Roman"/>
          <w:bCs/>
          <w:sz w:val="23"/>
          <w:szCs w:val="23"/>
        </w:rPr>
        <w:t>erslerin değerlendirilmesinde paralellik sağlan</w:t>
      </w:r>
      <w:r w:rsidR="00D45229">
        <w:rPr>
          <w:rFonts w:ascii="Times New Roman" w:eastAsia="Calibri" w:hAnsi="Times New Roman" w:cs="Times New Roman"/>
          <w:bCs/>
          <w:sz w:val="23"/>
          <w:szCs w:val="23"/>
        </w:rPr>
        <w:t>dığ</w:t>
      </w:r>
      <w:r w:rsidRPr="00AF0CD2">
        <w:rPr>
          <w:rFonts w:ascii="Times New Roman" w:eastAsia="Calibri" w:hAnsi="Times New Roman" w:cs="Times New Roman"/>
          <w:bCs/>
          <w:sz w:val="23"/>
          <w:szCs w:val="23"/>
        </w:rPr>
        <w:t>ı ve iş günü takvimine bağlı kalın</w:t>
      </w:r>
      <w:r w:rsidR="00D45229">
        <w:rPr>
          <w:rFonts w:ascii="Times New Roman" w:eastAsia="Calibri" w:hAnsi="Times New Roman" w:cs="Times New Roman"/>
          <w:bCs/>
          <w:sz w:val="23"/>
          <w:szCs w:val="23"/>
        </w:rPr>
        <w:t>dığ</w:t>
      </w:r>
      <w:r w:rsidRPr="00AF0CD2">
        <w:rPr>
          <w:rFonts w:ascii="Times New Roman" w:eastAsia="Calibri" w:hAnsi="Times New Roman" w:cs="Times New Roman"/>
          <w:bCs/>
          <w:sz w:val="23"/>
          <w:szCs w:val="23"/>
        </w:rPr>
        <w:t>ı</w:t>
      </w:r>
      <w:r w:rsidR="00D45229">
        <w:rPr>
          <w:rFonts w:ascii="Times New Roman" w:eastAsia="Calibri" w:hAnsi="Times New Roman" w:cs="Times New Roman"/>
          <w:bCs/>
          <w:sz w:val="23"/>
          <w:szCs w:val="23"/>
        </w:rPr>
        <w:t>,</w:t>
      </w:r>
      <w:r w:rsidRPr="00AF0CD2">
        <w:rPr>
          <w:rFonts w:ascii="Times New Roman" w:eastAsia="Calibri" w:hAnsi="Times New Roman" w:cs="Times New Roman"/>
          <w:bCs/>
          <w:sz w:val="23"/>
          <w:szCs w:val="23"/>
        </w:rPr>
        <w:t xml:space="preserve"> </w:t>
      </w:r>
      <w:r w:rsidR="00D45229">
        <w:rPr>
          <w:rFonts w:ascii="Times New Roman" w:eastAsia="Calibri" w:hAnsi="Times New Roman" w:cs="Times New Roman"/>
          <w:bCs/>
          <w:sz w:val="23"/>
          <w:szCs w:val="23"/>
        </w:rPr>
        <w:t>ö</w:t>
      </w:r>
      <w:r w:rsidRPr="00AF0CD2">
        <w:rPr>
          <w:rFonts w:ascii="Times New Roman" w:eastAsia="Calibri" w:hAnsi="Times New Roman" w:cs="Times New Roman"/>
          <w:bCs/>
          <w:sz w:val="23"/>
          <w:szCs w:val="23"/>
        </w:rPr>
        <w:t>lçme ve değerlendirme için kazanım tablolarının esas alın</w:t>
      </w:r>
      <w:r w:rsidR="00D45229">
        <w:rPr>
          <w:rFonts w:ascii="Times New Roman" w:eastAsia="Calibri" w:hAnsi="Times New Roman" w:cs="Times New Roman"/>
          <w:bCs/>
          <w:sz w:val="23"/>
          <w:szCs w:val="23"/>
        </w:rPr>
        <w:t>dığ</w:t>
      </w:r>
      <w:r w:rsidRPr="00AF0CD2">
        <w:rPr>
          <w:rFonts w:ascii="Times New Roman" w:eastAsia="Calibri" w:hAnsi="Times New Roman" w:cs="Times New Roman"/>
          <w:bCs/>
          <w:sz w:val="23"/>
          <w:szCs w:val="23"/>
        </w:rPr>
        <w:t xml:space="preserve">ı, </w:t>
      </w:r>
      <w:r w:rsidR="00D45229">
        <w:rPr>
          <w:rFonts w:ascii="Times New Roman" w:eastAsia="Calibri" w:hAnsi="Times New Roman" w:cs="Times New Roman"/>
          <w:bCs/>
          <w:sz w:val="23"/>
          <w:szCs w:val="23"/>
        </w:rPr>
        <w:t>ö</w:t>
      </w:r>
      <w:r w:rsidRPr="00AF0CD2">
        <w:rPr>
          <w:rFonts w:ascii="Times New Roman" w:eastAsia="Calibri" w:hAnsi="Times New Roman" w:cs="Times New Roman"/>
          <w:bCs/>
          <w:sz w:val="23"/>
          <w:szCs w:val="23"/>
        </w:rPr>
        <w:t>ğrenci kılık-kıyafet, temizlik, beslenme ve davranışları üzerinde titizlikle durul</w:t>
      </w:r>
      <w:r w:rsidR="00D45229">
        <w:rPr>
          <w:rFonts w:ascii="Times New Roman" w:eastAsia="Calibri" w:hAnsi="Times New Roman" w:cs="Times New Roman"/>
          <w:bCs/>
          <w:sz w:val="23"/>
          <w:szCs w:val="23"/>
        </w:rPr>
        <w:t>duğu, s</w:t>
      </w:r>
      <w:r w:rsidRPr="00AF0CD2">
        <w:rPr>
          <w:rFonts w:ascii="Times New Roman" w:eastAsia="Calibri" w:hAnsi="Times New Roman" w:cs="Times New Roman"/>
          <w:bCs/>
          <w:sz w:val="23"/>
          <w:szCs w:val="23"/>
        </w:rPr>
        <w:t>ınıftaki problemli öğrencilerle bire bir ilgilenil</w:t>
      </w:r>
      <w:r w:rsidR="00D45229">
        <w:rPr>
          <w:rFonts w:ascii="Times New Roman" w:eastAsia="Calibri" w:hAnsi="Times New Roman" w:cs="Times New Roman"/>
          <w:bCs/>
          <w:sz w:val="23"/>
          <w:szCs w:val="23"/>
        </w:rPr>
        <w:t>diği,</w:t>
      </w:r>
      <w:r w:rsidRPr="00AF0CD2">
        <w:rPr>
          <w:rFonts w:ascii="Times New Roman" w:eastAsia="Calibri" w:hAnsi="Times New Roman" w:cs="Times New Roman"/>
          <w:bCs/>
          <w:sz w:val="23"/>
          <w:szCs w:val="23"/>
        </w:rPr>
        <w:t xml:space="preserve"> gerekli görülen durumlarda bu öğrencilerin </w:t>
      </w:r>
      <w:proofErr w:type="spellStart"/>
      <w:r w:rsidRPr="00AF0CD2">
        <w:rPr>
          <w:rFonts w:ascii="Times New Roman" w:eastAsia="Calibri" w:hAnsi="Times New Roman" w:cs="Times New Roman"/>
          <w:bCs/>
          <w:sz w:val="23"/>
          <w:szCs w:val="23"/>
        </w:rPr>
        <w:t>RAM’ne</w:t>
      </w:r>
      <w:proofErr w:type="spellEnd"/>
      <w:r w:rsidRPr="00AF0CD2">
        <w:rPr>
          <w:rFonts w:ascii="Times New Roman" w:eastAsia="Calibri" w:hAnsi="Times New Roman" w:cs="Times New Roman"/>
          <w:bCs/>
          <w:sz w:val="23"/>
          <w:szCs w:val="23"/>
        </w:rPr>
        <w:t xml:space="preserve"> yönlendiril</w:t>
      </w:r>
      <w:r w:rsidR="00D45229">
        <w:rPr>
          <w:rFonts w:ascii="Times New Roman" w:eastAsia="Calibri" w:hAnsi="Times New Roman" w:cs="Times New Roman"/>
          <w:bCs/>
          <w:sz w:val="23"/>
          <w:szCs w:val="23"/>
        </w:rPr>
        <w:t>diği,</w:t>
      </w:r>
      <w:r w:rsidRPr="00AF0CD2">
        <w:rPr>
          <w:rFonts w:ascii="Times New Roman" w:eastAsia="Calibri" w:hAnsi="Times New Roman" w:cs="Times New Roman"/>
          <w:bCs/>
          <w:sz w:val="23"/>
          <w:szCs w:val="23"/>
        </w:rPr>
        <w:t xml:space="preserve"> </w:t>
      </w:r>
      <w:r w:rsidR="00D45229">
        <w:rPr>
          <w:rFonts w:ascii="Times New Roman" w:eastAsia="Calibri" w:hAnsi="Times New Roman" w:cs="Times New Roman"/>
          <w:bCs/>
          <w:sz w:val="23"/>
          <w:szCs w:val="23"/>
        </w:rPr>
        <w:t>e</w:t>
      </w:r>
      <w:r w:rsidRPr="00AF0CD2">
        <w:rPr>
          <w:rFonts w:ascii="Times New Roman" w:eastAsia="Calibri" w:hAnsi="Times New Roman" w:cs="Times New Roman"/>
          <w:bCs/>
          <w:sz w:val="23"/>
          <w:szCs w:val="23"/>
        </w:rPr>
        <w:t>tkinliklerde çevre ve öğrenci durumları göz önüne alınarak yeni etkinlikler planlan</w:t>
      </w:r>
      <w:r w:rsidR="00D45229">
        <w:rPr>
          <w:rFonts w:ascii="Times New Roman" w:eastAsia="Calibri" w:hAnsi="Times New Roman" w:cs="Times New Roman"/>
          <w:bCs/>
          <w:sz w:val="23"/>
          <w:szCs w:val="23"/>
        </w:rPr>
        <w:t>dığı, d</w:t>
      </w:r>
      <w:r w:rsidRPr="00AF0CD2">
        <w:rPr>
          <w:rFonts w:ascii="Times New Roman" w:eastAsia="Calibri" w:hAnsi="Times New Roman" w:cs="Times New Roman"/>
          <w:bCs/>
          <w:sz w:val="23"/>
          <w:szCs w:val="23"/>
        </w:rPr>
        <w:t>erslerin işlenişi sırasında klasik öğretim metot ve tekniklerinin dışında, çağdaş öğretim yöntemlerinden de faydalan</w:t>
      </w:r>
      <w:r w:rsidR="00D45229">
        <w:rPr>
          <w:rFonts w:ascii="Times New Roman" w:eastAsia="Calibri" w:hAnsi="Times New Roman" w:cs="Times New Roman"/>
          <w:bCs/>
          <w:sz w:val="23"/>
          <w:szCs w:val="23"/>
        </w:rPr>
        <w:t>ıldığ</w:t>
      </w:r>
      <w:r w:rsidRPr="00AF0CD2">
        <w:rPr>
          <w:rFonts w:ascii="Times New Roman" w:eastAsia="Calibri" w:hAnsi="Times New Roman" w:cs="Times New Roman"/>
          <w:bCs/>
          <w:sz w:val="23"/>
          <w:szCs w:val="23"/>
        </w:rPr>
        <w:t>ı</w:t>
      </w:r>
      <w:r w:rsidR="00D45229">
        <w:rPr>
          <w:rFonts w:ascii="Times New Roman" w:eastAsia="Calibri" w:hAnsi="Times New Roman" w:cs="Times New Roman"/>
          <w:bCs/>
          <w:sz w:val="23"/>
          <w:szCs w:val="23"/>
        </w:rPr>
        <w:t>, b</w:t>
      </w:r>
      <w:r w:rsidRPr="00AF0CD2">
        <w:rPr>
          <w:rFonts w:ascii="Times New Roman" w:eastAsia="Calibri" w:hAnsi="Times New Roman" w:cs="Times New Roman"/>
          <w:bCs/>
          <w:sz w:val="23"/>
          <w:szCs w:val="23"/>
        </w:rPr>
        <w:t>elirli gün ve haftaların önemine göre kutlan</w:t>
      </w:r>
      <w:r w:rsidR="00D45229">
        <w:rPr>
          <w:rFonts w:ascii="Times New Roman" w:eastAsia="Calibri" w:hAnsi="Times New Roman" w:cs="Times New Roman"/>
          <w:bCs/>
          <w:sz w:val="23"/>
          <w:szCs w:val="23"/>
        </w:rPr>
        <w:t>dığ</w:t>
      </w:r>
      <w:r w:rsidRPr="00AF0CD2">
        <w:rPr>
          <w:rFonts w:ascii="Times New Roman" w:eastAsia="Calibri" w:hAnsi="Times New Roman" w:cs="Times New Roman"/>
          <w:bCs/>
          <w:sz w:val="23"/>
          <w:szCs w:val="23"/>
        </w:rPr>
        <w:t>ı</w:t>
      </w:r>
      <w:r w:rsidR="00D45229">
        <w:rPr>
          <w:rFonts w:ascii="Times New Roman" w:eastAsia="Calibri" w:hAnsi="Times New Roman" w:cs="Times New Roman"/>
          <w:bCs/>
          <w:sz w:val="23"/>
          <w:szCs w:val="23"/>
        </w:rPr>
        <w:t>,</w:t>
      </w:r>
      <w:r w:rsidRPr="00AF0CD2">
        <w:rPr>
          <w:rFonts w:ascii="Times New Roman" w:eastAsia="Calibri" w:hAnsi="Times New Roman" w:cs="Times New Roman"/>
          <w:bCs/>
          <w:sz w:val="23"/>
          <w:szCs w:val="23"/>
        </w:rPr>
        <w:t xml:space="preserve"> E-Okul sistemine; öğrenci bilgileri ile değerlendirme çalışmaları sonuçları</w:t>
      </w:r>
      <w:r w:rsidR="00D45229">
        <w:rPr>
          <w:rFonts w:ascii="Times New Roman" w:eastAsia="Calibri" w:hAnsi="Times New Roman" w:cs="Times New Roman"/>
          <w:bCs/>
          <w:sz w:val="23"/>
          <w:szCs w:val="23"/>
        </w:rPr>
        <w:t>nın</w:t>
      </w:r>
      <w:r w:rsidRPr="00AF0CD2">
        <w:rPr>
          <w:rFonts w:ascii="Times New Roman" w:eastAsia="Calibri" w:hAnsi="Times New Roman" w:cs="Times New Roman"/>
          <w:bCs/>
          <w:sz w:val="23"/>
          <w:szCs w:val="23"/>
        </w:rPr>
        <w:t xml:space="preserve"> zamanında giril</w:t>
      </w:r>
      <w:r w:rsidR="00D45229">
        <w:rPr>
          <w:rFonts w:ascii="Times New Roman" w:eastAsia="Calibri" w:hAnsi="Times New Roman" w:cs="Times New Roman"/>
          <w:bCs/>
          <w:sz w:val="23"/>
          <w:szCs w:val="23"/>
        </w:rPr>
        <w:t>diğ</w:t>
      </w:r>
      <w:r w:rsidRPr="00AF0CD2">
        <w:rPr>
          <w:rFonts w:ascii="Times New Roman" w:eastAsia="Calibri" w:hAnsi="Times New Roman" w:cs="Times New Roman"/>
          <w:bCs/>
          <w:sz w:val="23"/>
          <w:szCs w:val="23"/>
        </w:rPr>
        <w:t xml:space="preserve">i ve yıl içerisinde sık </w:t>
      </w:r>
      <w:proofErr w:type="spellStart"/>
      <w:r w:rsidRPr="00AF0CD2">
        <w:rPr>
          <w:rFonts w:ascii="Times New Roman" w:eastAsia="Calibri" w:hAnsi="Times New Roman" w:cs="Times New Roman"/>
          <w:bCs/>
          <w:sz w:val="23"/>
          <w:szCs w:val="23"/>
        </w:rPr>
        <w:t>sık</w:t>
      </w:r>
      <w:proofErr w:type="spellEnd"/>
      <w:r w:rsidRPr="00AF0CD2">
        <w:rPr>
          <w:rFonts w:ascii="Times New Roman" w:eastAsia="Calibri" w:hAnsi="Times New Roman" w:cs="Times New Roman"/>
          <w:bCs/>
          <w:sz w:val="23"/>
          <w:szCs w:val="23"/>
        </w:rPr>
        <w:t xml:space="preserve"> güncellen</w:t>
      </w:r>
      <w:r w:rsidR="00D45229">
        <w:rPr>
          <w:rFonts w:ascii="Times New Roman" w:eastAsia="Calibri" w:hAnsi="Times New Roman" w:cs="Times New Roman"/>
          <w:bCs/>
          <w:sz w:val="23"/>
          <w:szCs w:val="23"/>
        </w:rPr>
        <w:t>diğ</w:t>
      </w:r>
      <w:r w:rsidRPr="00AF0CD2">
        <w:rPr>
          <w:rFonts w:ascii="Times New Roman" w:eastAsia="Calibri" w:hAnsi="Times New Roman" w:cs="Times New Roman"/>
          <w:bCs/>
          <w:sz w:val="23"/>
          <w:szCs w:val="23"/>
        </w:rPr>
        <w:t>i</w:t>
      </w:r>
      <w:r w:rsidR="00D45229">
        <w:rPr>
          <w:rFonts w:ascii="Times New Roman" w:eastAsia="Calibri" w:hAnsi="Times New Roman" w:cs="Times New Roman"/>
          <w:bCs/>
          <w:sz w:val="23"/>
          <w:szCs w:val="23"/>
        </w:rPr>
        <w:t xml:space="preserve">, </w:t>
      </w:r>
      <w:r w:rsidRPr="00AF0CD2">
        <w:rPr>
          <w:rFonts w:ascii="Times New Roman" w:eastAsia="Calibri" w:hAnsi="Times New Roman" w:cs="Times New Roman"/>
          <w:bCs/>
          <w:sz w:val="23"/>
          <w:szCs w:val="23"/>
        </w:rPr>
        <w:t>Serbest Etkinlik dersi planının hazırlan</w:t>
      </w:r>
      <w:r w:rsidR="00D45229">
        <w:rPr>
          <w:rFonts w:ascii="Times New Roman" w:eastAsia="Calibri" w:hAnsi="Times New Roman" w:cs="Times New Roman"/>
          <w:bCs/>
          <w:sz w:val="23"/>
          <w:szCs w:val="23"/>
        </w:rPr>
        <w:t>dığ</w:t>
      </w:r>
      <w:r w:rsidRPr="00AF0CD2">
        <w:rPr>
          <w:rFonts w:ascii="Times New Roman" w:eastAsia="Calibri" w:hAnsi="Times New Roman" w:cs="Times New Roman"/>
          <w:bCs/>
          <w:sz w:val="23"/>
          <w:szCs w:val="23"/>
        </w:rPr>
        <w:t>ı, öğrencilerde ilgi, yetenek sosyal ve duygu</w:t>
      </w:r>
      <w:r w:rsidR="00D45229">
        <w:rPr>
          <w:rFonts w:ascii="Times New Roman" w:eastAsia="Calibri" w:hAnsi="Times New Roman" w:cs="Times New Roman"/>
          <w:bCs/>
          <w:sz w:val="23"/>
          <w:szCs w:val="23"/>
        </w:rPr>
        <w:t>sal yönleri açığa çıkaracak ve</w:t>
      </w:r>
      <w:r w:rsidRPr="00AF0CD2">
        <w:rPr>
          <w:rFonts w:ascii="Times New Roman" w:eastAsia="Calibri" w:hAnsi="Times New Roman" w:cs="Times New Roman"/>
          <w:bCs/>
          <w:sz w:val="23"/>
          <w:szCs w:val="23"/>
        </w:rPr>
        <w:t xml:space="preserve"> pekiştirecek konuların seçil</w:t>
      </w:r>
      <w:r w:rsidR="00D45229">
        <w:rPr>
          <w:rFonts w:ascii="Times New Roman" w:eastAsia="Calibri" w:hAnsi="Times New Roman" w:cs="Times New Roman"/>
          <w:bCs/>
          <w:sz w:val="23"/>
          <w:szCs w:val="23"/>
        </w:rPr>
        <w:t>diği, t</w:t>
      </w:r>
      <w:r w:rsidRPr="00AF0CD2">
        <w:rPr>
          <w:rFonts w:ascii="Times New Roman" w:eastAsia="Calibri" w:hAnsi="Times New Roman" w:cs="Times New Roman"/>
          <w:bCs/>
          <w:sz w:val="23"/>
          <w:szCs w:val="23"/>
        </w:rPr>
        <w:t>emalar işlenirken gerekli görüldüğünde çevre gezileri düzenlen</w:t>
      </w:r>
      <w:r w:rsidR="00D45229">
        <w:rPr>
          <w:rFonts w:ascii="Times New Roman" w:eastAsia="Calibri" w:hAnsi="Times New Roman" w:cs="Times New Roman"/>
          <w:bCs/>
          <w:sz w:val="23"/>
          <w:szCs w:val="23"/>
        </w:rPr>
        <w:t>diğ</w:t>
      </w:r>
      <w:r w:rsidRPr="00AF0CD2">
        <w:rPr>
          <w:rFonts w:ascii="Times New Roman" w:eastAsia="Calibri" w:hAnsi="Times New Roman" w:cs="Times New Roman"/>
          <w:bCs/>
          <w:sz w:val="23"/>
          <w:szCs w:val="23"/>
        </w:rPr>
        <w:t xml:space="preserve">i, </w:t>
      </w:r>
      <w:r w:rsidR="00D45229">
        <w:rPr>
          <w:rFonts w:ascii="Times New Roman" w:eastAsia="Calibri" w:hAnsi="Times New Roman" w:cs="Times New Roman"/>
          <w:bCs/>
          <w:sz w:val="23"/>
          <w:szCs w:val="23"/>
        </w:rPr>
        <w:t>o</w:t>
      </w:r>
      <w:r w:rsidRPr="00AF0CD2">
        <w:rPr>
          <w:rFonts w:ascii="Times New Roman" w:eastAsia="Calibri" w:hAnsi="Times New Roman" w:cs="Times New Roman"/>
          <w:bCs/>
          <w:sz w:val="23"/>
          <w:szCs w:val="23"/>
        </w:rPr>
        <w:t>kul- öğretmen-veli ve öğrenci birlikteliğine özen gösteril</w:t>
      </w:r>
      <w:r w:rsidR="00D45229">
        <w:rPr>
          <w:rFonts w:ascii="Times New Roman" w:eastAsia="Calibri" w:hAnsi="Times New Roman" w:cs="Times New Roman"/>
          <w:bCs/>
          <w:sz w:val="23"/>
          <w:szCs w:val="23"/>
        </w:rPr>
        <w:t>diğ</w:t>
      </w:r>
      <w:r w:rsidRPr="00AF0CD2">
        <w:rPr>
          <w:rFonts w:ascii="Times New Roman" w:eastAsia="Calibri" w:hAnsi="Times New Roman" w:cs="Times New Roman"/>
          <w:bCs/>
          <w:sz w:val="23"/>
          <w:szCs w:val="23"/>
        </w:rPr>
        <w:t xml:space="preserve">i, </w:t>
      </w:r>
      <w:r w:rsidR="00D45229">
        <w:rPr>
          <w:rFonts w:ascii="Times New Roman" w:eastAsia="Calibri" w:hAnsi="Times New Roman" w:cs="Times New Roman"/>
          <w:bCs/>
          <w:sz w:val="23"/>
          <w:szCs w:val="23"/>
        </w:rPr>
        <w:t>d</w:t>
      </w:r>
      <w:r w:rsidRPr="00AF0CD2">
        <w:rPr>
          <w:rFonts w:ascii="Times New Roman" w:eastAsia="Calibri" w:hAnsi="Times New Roman" w:cs="Times New Roman"/>
          <w:bCs/>
          <w:sz w:val="23"/>
          <w:szCs w:val="23"/>
        </w:rPr>
        <w:t>erslerin işlenişinde öğrenmeyi daha etkili ve kalıcı hale getirecek görsel – işitsel araçlara daha fazla ağırlık veril</w:t>
      </w:r>
      <w:r w:rsidR="00D45229">
        <w:rPr>
          <w:rFonts w:ascii="Times New Roman" w:eastAsia="Calibri" w:hAnsi="Times New Roman" w:cs="Times New Roman"/>
          <w:bCs/>
          <w:sz w:val="23"/>
          <w:szCs w:val="23"/>
        </w:rPr>
        <w:t>diği,</w:t>
      </w:r>
      <w:r w:rsidRPr="00AF0CD2">
        <w:rPr>
          <w:rFonts w:ascii="Times New Roman" w:eastAsia="Calibri" w:hAnsi="Times New Roman" w:cs="Times New Roman"/>
          <w:bCs/>
          <w:sz w:val="23"/>
          <w:szCs w:val="23"/>
        </w:rPr>
        <w:t xml:space="preserve"> </w:t>
      </w:r>
      <w:r w:rsidR="00D45229">
        <w:rPr>
          <w:rFonts w:ascii="Times New Roman" w:eastAsia="Calibri" w:hAnsi="Times New Roman" w:cs="Times New Roman"/>
          <w:bCs/>
          <w:sz w:val="23"/>
          <w:szCs w:val="23"/>
        </w:rPr>
        <w:t>ö</w:t>
      </w:r>
      <w:r w:rsidRPr="00AF0CD2">
        <w:rPr>
          <w:rFonts w:ascii="Times New Roman" w:eastAsia="Calibri" w:hAnsi="Times New Roman" w:cs="Times New Roman"/>
          <w:bCs/>
          <w:sz w:val="23"/>
          <w:szCs w:val="23"/>
        </w:rPr>
        <w:t xml:space="preserve">zel eğitime ihtiyacı olan öğrenciler için bireyselleştirilmiş eğitim programları (BEP) ile ders planlarının </w:t>
      </w:r>
      <w:r w:rsidR="00D45229">
        <w:rPr>
          <w:rFonts w:ascii="Times New Roman" w:eastAsia="Calibri" w:hAnsi="Times New Roman" w:cs="Times New Roman"/>
          <w:bCs/>
          <w:sz w:val="23"/>
          <w:szCs w:val="23"/>
        </w:rPr>
        <w:t>yapıldığı ve uygulandığı</w:t>
      </w:r>
      <w:r w:rsidRPr="00AF0CD2">
        <w:rPr>
          <w:rFonts w:ascii="Times New Roman" w:eastAsia="Calibri" w:hAnsi="Times New Roman" w:cs="Times New Roman"/>
          <w:bCs/>
          <w:sz w:val="23"/>
          <w:szCs w:val="23"/>
        </w:rPr>
        <w:t>,</w:t>
      </w:r>
      <w:r w:rsidR="00D45229">
        <w:rPr>
          <w:rFonts w:ascii="Times New Roman" w:eastAsia="Calibri" w:hAnsi="Times New Roman" w:cs="Times New Roman"/>
          <w:bCs/>
          <w:sz w:val="23"/>
          <w:szCs w:val="23"/>
        </w:rPr>
        <w:t xml:space="preserve"> ö</w:t>
      </w:r>
      <w:r w:rsidRPr="00AF0CD2">
        <w:rPr>
          <w:rFonts w:ascii="Times New Roman" w:eastAsia="Calibri" w:hAnsi="Times New Roman" w:cs="Times New Roman"/>
          <w:bCs/>
          <w:sz w:val="23"/>
          <w:szCs w:val="23"/>
        </w:rPr>
        <w:t>ğrencilerde girişimcilik bilincinin kazanılmasına yönelik çalışmaların yapıl</w:t>
      </w:r>
      <w:r w:rsidR="00D45229">
        <w:rPr>
          <w:rFonts w:ascii="Times New Roman" w:eastAsia="Calibri" w:hAnsi="Times New Roman" w:cs="Times New Roman"/>
          <w:bCs/>
          <w:sz w:val="23"/>
          <w:szCs w:val="23"/>
        </w:rPr>
        <w:t>dığ</w:t>
      </w:r>
      <w:r w:rsidRPr="00AF0CD2">
        <w:rPr>
          <w:rFonts w:ascii="Times New Roman" w:eastAsia="Calibri" w:hAnsi="Times New Roman" w:cs="Times New Roman"/>
          <w:bCs/>
          <w:sz w:val="23"/>
          <w:szCs w:val="23"/>
        </w:rPr>
        <w:t>ı,</w:t>
      </w:r>
      <w:r w:rsidR="00D45229">
        <w:rPr>
          <w:rFonts w:ascii="Times New Roman" w:eastAsia="Calibri" w:hAnsi="Times New Roman" w:cs="Times New Roman"/>
          <w:bCs/>
          <w:sz w:val="23"/>
          <w:szCs w:val="23"/>
        </w:rPr>
        <w:t xml:space="preserve"> </w:t>
      </w:r>
      <w:r w:rsidRPr="00AF0CD2">
        <w:rPr>
          <w:rFonts w:ascii="Times New Roman" w:eastAsia="Calibri" w:hAnsi="Times New Roman" w:cs="Times New Roman"/>
          <w:bCs/>
          <w:sz w:val="23"/>
          <w:szCs w:val="23"/>
        </w:rPr>
        <w:t xml:space="preserve">Görsel sanatlar, Müzik, Oyun ve Fiziki </w:t>
      </w:r>
      <w:r w:rsidRPr="00AF0CD2">
        <w:rPr>
          <w:rFonts w:ascii="Times New Roman" w:eastAsia="Calibri" w:hAnsi="Times New Roman" w:cs="Times New Roman"/>
          <w:bCs/>
          <w:sz w:val="23"/>
          <w:szCs w:val="23"/>
        </w:rPr>
        <w:lastRenderedPageBreak/>
        <w:t>Etkinlikler dersleri ile uygulamalı nitelikteki diğer derslerin değerlendirilmesinde dikkate alınacak hususlara uyul</w:t>
      </w:r>
      <w:r w:rsidR="00D45229">
        <w:rPr>
          <w:rFonts w:ascii="Times New Roman" w:eastAsia="Calibri" w:hAnsi="Times New Roman" w:cs="Times New Roman"/>
          <w:bCs/>
          <w:sz w:val="23"/>
          <w:szCs w:val="23"/>
        </w:rPr>
        <w:t>duğu ve</w:t>
      </w:r>
      <w:r w:rsidRPr="00AF0CD2">
        <w:rPr>
          <w:rFonts w:ascii="Times New Roman" w:eastAsia="Calibri" w:hAnsi="Times New Roman" w:cs="Times New Roman"/>
          <w:bCs/>
          <w:sz w:val="23"/>
          <w:szCs w:val="23"/>
        </w:rPr>
        <w:t xml:space="preserve"> değerlendirmelerin şekil, sayı ve sürelerinin belirlen</w:t>
      </w:r>
      <w:r w:rsidR="00D45229">
        <w:rPr>
          <w:rFonts w:ascii="Times New Roman" w:eastAsia="Calibri" w:hAnsi="Times New Roman" w:cs="Times New Roman"/>
          <w:bCs/>
          <w:sz w:val="23"/>
          <w:szCs w:val="23"/>
        </w:rPr>
        <w:t>ip</w:t>
      </w:r>
      <w:r w:rsidRPr="00AF0CD2">
        <w:rPr>
          <w:rFonts w:ascii="Times New Roman" w:eastAsia="Calibri" w:hAnsi="Times New Roman" w:cs="Times New Roman"/>
          <w:bCs/>
          <w:sz w:val="23"/>
          <w:szCs w:val="23"/>
        </w:rPr>
        <w:t>, kazanım ve ürün değerlendirme ölçekleri ile değerlendiril</w:t>
      </w:r>
      <w:r w:rsidR="00D45229">
        <w:rPr>
          <w:rFonts w:ascii="Times New Roman" w:eastAsia="Calibri" w:hAnsi="Times New Roman" w:cs="Times New Roman"/>
          <w:bCs/>
          <w:sz w:val="23"/>
          <w:szCs w:val="23"/>
        </w:rPr>
        <w:t>diği</w:t>
      </w:r>
      <w:r w:rsidRPr="00AF0CD2">
        <w:rPr>
          <w:rFonts w:ascii="Times New Roman" w:eastAsia="Calibri" w:hAnsi="Times New Roman" w:cs="Times New Roman"/>
          <w:bCs/>
          <w:sz w:val="23"/>
          <w:szCs w:val="23"/>
        </w:rPr>
        <w:t>,</w:t>
      </w:r>
      <w:r w:rsidR="00D45229">
        <w:rPr>
          <w:rFonts w:ascii="Times New Roman" w:eastAsia="Calibri" w:hAnsi="Times New Roman" w:cs="Times New Roman"/>
          <w:bCs/>
          <w:sz w:val="23"/>
          <w:szCs w:val="23"/>
        </w:rPr>
        <w:t xml:space="preserve"> i</w:t>
      </w:r>
      <w:r w:rsidRPr="00AF0CD2">
        <w:rPr>
          <w:rFonts w:ascii="Times New Roman" w:eastAsia="Calibri" w:hAnsi="Times New Roman" w:cs="Times New Roman"/>
          <w:bCs/>
          <w:sz w:val="23"/>
          <w:szCs w:val="23"/>
        </w:rPr>
        <w:t>ş sağlığı ve güvenliği tedbirlerinin alın</w:t>
      </w:r>
      <w:r w:rsidR="00D45229">
        <w:rPr>
          <w:rFonts w:ascii="Times New Roman" w:eastAsia="Calibri" w:hAnsi="Times New Roman" w:cs="Times New Roman"/>
          <w:bCs/>
          <w:sz w:val="23"/>
          <w:szCs w:val="23"/>
        </w:rPr>
        <w:t>dığı tüm zümre öğretmenlerince beyan edilmiştir.</w:t>
      </w:r>
      <w:proofErr w:type="gramEnd"/>
    </w:p>
    <w:p w:rsidR="00D45229" w:rsidRPr="0083468A" w:rsidRDefault="00D45229" w:rsidP="00AF0CD2">
      <w:pPr>
        <w:pStyle w:val="ListeParagraf"/>
        <w:rPr>
          <w:rFonts w:ascii="Times New Roman" w:eastAsia="Calibri" w:hAnsi="Times New Roman" w:cs="Times New Roman"/>
          <w:bCs/>
          <w:sz w:val="23"/>
          <w:szCs w:val="23"/>
        </w:rPr>
      </w:pPr>
    </w:p>
    <w:p w:rsidR="0083468A" w:rsidRPr="0083468A" w:rsidRDefault="0083468A" w:rsidP="0083468A">
      <w:pPr>
        <w:pStyle w:val="ListeParagraf"/>
        <w:numPr>
          <w:ilvl w:val="0"/>
          <w:numId w:val="31"/>
        </w:numPr>
        <w:spacing w:after="0" w:line="240" w:lineRule="auto"/>
        <w:rPr>
          <w:rFonts w:ascii="Times New Roman" w:eastAsia="Calibri" w:hAnsi="Times New Roman" w:cs="Times New Roman"/>
          <w:b/>
          <w:bCs/>
          <w:sz w:val="23"/>
          <w:szCs w:val="23"/>
        </w:rPr>
      </w:pPr>
      <w:r w:rsidRPr="0083468A">
        <w:rPr>
          <w:rFonts w:ascii="Times New Roman" w:eastAsia="Calibri" w:hAnsi="Times New Roman" w:cs="Times New Roman"/>
          <w:b/>
          <w:bCs/>
          <w:sz w:val="23"/>
          <w:szCs w:val="23"/>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Pr="0083468A">
        <w:rPr>
          <w:rFonts w:ascii="Times New Roman" w:eastAsia="Calibri" w:hAnsi="Times New Roman" w:cs="Times New Roman"/>
          <w:b/>
          <w:bCs/>
          <w:sz w:val="23"/>
          <w:szCs w:val="23"/>
        </w:rPr>
        <w:tab/>
      </w:r>
    </w:p>
    <w:p w:rsidR="0083468A" w:rsidRDefault="005D3263" w:rsidP="0083468A">
      <w:pPr>
        <w:pStyle w:val="ListeParagraf"/>
        <w:spacing w:after="0" w:line="240" w:lineRule="auto"/>
        <w:ind w:left="706"/>
        <w:rPr>
          <w:rFonts w:ascii="Times New Roman" w:eastAsia="Calibri" w:hAnsi="Times New Roman" w:cs="Times New Roman"/>
          <w:bCs/>
          <w:sz w:val="23"/>
          <w:szCs w:val="23"/>
        </w:rPr>
      </w:pPr>
      <w:proofErr w:type="spellStart"/>
      <w:r w:rsidRPr="005D3263">
        <w:rPr>
          <w:rFonts w:ascii="Times New Roman" w:eastAsia="Calibri" w:hAnsi="Times New Roman" w:cs="Times New Roman"/>
          <w:bCs/>
          <w:sz w:val="23"/>
          <w:szCs w:val="23"/>
        </w:rPr>
        <w:t>Senebaşı</w:t>
      </w:r>
      <w:proofErr w:type="spellEnd"/>
      <w:r w:rsidRPr="005D3263">
        <w:rPr>
          <w:rFonts w:ascii="Times New Roman" w:eastAsia="Calibri" w:hAnsi="Times New Roman" w:cs="Times New Roman"/>
          <w:bCs/>
          <w:sz w:val="23"/>
          <w:szCs w:val="23"/>
        </w:rPr>
        <w:t xml:space="preserve"> toplantısında </w:t>
      </w:r>
      <w:r>
        <w:rPr>
          <w:rFonts w:ascii="Times New Roman" w:eastAsia="Calibri" w:hAnsi="Times New Roman" w:cs="Times New Roman"/>
          <w:bCs/>
          <w:sz w:val="23"/>
          <w:szCs w:val="23"/>
        </w:rPr>
        <w:t xml:space="preserve">bu gündem maddesi ele alınmış olup, belirtilen durumlara uygun olarak </w:t>
      </w:r>
      <w:proofErr w:type="spellStart"/>
      <w:r>
        <w:rPr>
          <w:rFonts w:ascii="Times New Roman" w:eastAsia="Calibri" w:hAnsi="Times New Roman" w:cs="Times New Roman"/>
          <w:bCs/>
          <w:sz w:val="23"/>
          <w:szCs w:val="23"/>
        </w:rPr>
        <w:t>ünitelendirilmiş</w:t>
      </w:r>
      <w:proofErr w:type="spellEnd"/>
      <w:r>
        <w:rPr>
          <w:rFonts w:ascii="Times New Roman" w:eastAsia="Calibri" w:hAnsi="Times New Roman" w:cs="Times New Roman"/>
          <w:bCs/>
          <w:sz w:val="23"/>
          <w:szCs w:val="23"/>
        </w:rPr>
        <w:t xml:space="preserve"> yıllık planların yapıldığı, bir önceki madde de belirtildiği gibi uygulandığı, her hangi bir sıkıntının olmadığı, zümre öğretmenlerince tekraren belirtilmiştir.</w:t>
      </w:r>
    </w:p>
    <w:p w:rsidR="005D3263" w:rsidRPr="005D3263" w:rsidRDefault="005D3263" w:rsidP="0083468A">
      <w:pPr>
        <w:pStyle w:val="ListeParagraf"/>
        <w:spacing w:after="0" w:line="240" w:lineRule="auto"/>
        <w:ind w:left="706"/>
        <w:rPr>
          <w:rFonts w:ascii="Times New Roman" w:eastAsia="Calibri" w:hAnsi="Times New Roman" w:cs="Times New Roman"/>
          <w:bCs/>
          <w:sz w:val="23"/>
          <w:szCs w:val="23"/>
        </w:rPr>
      </w:pPr>
    </w:p>
    <w:p w:rsidR="0083468A" w:rsidRPr="0083468A" w:rsidRDefault="0083468A" w:rsidP="0083468A">
      <w:pPr>
        <w:pStyle w:val="ListeParagraf"/>
        <w:numPr>
          <w:ilvl w:val="0"/>
          <w:numId w:val="31"/>
        </w:numPr>
        <w:spacing w:after="0" w:line="240" w:lineRule="auto"/>
        <w:rPr>
          <w:rFonts w:ascii="Times New Roman" w:eastAsia="Calibri" w:hAnsi="Times New Roman" w:cs="Times New Roman"/>
          <w:b/>
          <w:bCs/>
          <w:sz w:val="23"/>
          <w:szCs w:val="23"/>
        </w:rPr>
      </w:pPr>
      <w:r w:rsidRPr="0083468A">
        <w:rPr>
          <w:rFonts w:ascii="Times New Roman" w:eastAsia="Calibri" w:hAnsi="Times New Roman" w:cs="Times New Roman"/>
          <w:b/>
          <w:bCs/>
          <w:sz w:val="23"/>
          <w:szCs w:val="23"/>
        </w:rPr>
        <w:t>Derslerin işlenişinde uygulanacak öğretim yöntem ve tekniklerinin belirlenmesi,</w:t>
      </w:r>
    </w:p>
    <w:p w:rsidR="00F129D9" w:rsidRPr="00CF60C5" w:rsidRDefault="00F129D9" w:rsidP="00F129D9">
      <w:pPr>
        <w:ind w:firstLine="708"/>
      </w:pPr>
      <w:r w:rsidRPr="00CF60C5">
        <w:t>Yeni program</w:t>
      </w:r>
      <w:r>
        <w:t>lar</w:t>
      </w:r>
      <w:r w:rsidRPr="00CF60C5">
        <w:t xml:space="preserve">a uygun olarak derslerin işlenişinde ezberden uzak, öğrencinin yaparak yaşayarak öğrenmeye yönlendirilmesi üzerinde konuşuldu. </w:t>
      </w:r>
    </w:p>
    <w:p w:rsidR="001A5B57" w:rsidRDefault="00F129D9" w:rsidP="001A5B57">
      <w:pPr>
        <w:ind w:firstLine="708"/>
      </w:pPr>
      <w:proofErr w:type="spellStart"/>
      <w:r>
        <w:rPr>
          <w:b/>
        </w:rPr>
        <w:t>Tuncer</w:t>
      </w:r>
      <w:proofErr w:type="spellEnd"/>
      <w:r>
        <w:rPr>
          <w:b/>
        </w:rPr>
        <w:t xml:space="preserve"> KARAGÖZ</w:t>
      </w:r>
      <w:r w:rsidRPr="00CF60C5">
        <w:t xml:space="preserve">, eğitim ve öğretimin öğrenci merkezli olması gerektiğini, mümkün olduğunca görsel materyallere yer vererek somut kaynaklı, deney ve gözlemle desteklenmesi gerektiğini söyledi. </w:t>
      </w:r>
    </w:p>
    <w:p w:rsidR="001A5B57" w:rsidRPr="00C638BE" w:rsidRDefault="001A5B57" w:rsidP="001A5B57">
      <w:pPr>
        <w:spacing w:after="0" w:line="240" w:lineRule="auto"/>
        <w:ind w:left="360" w:firstLine="349"/>
        <w:rPr>
          <w:rFonts w:ascii="Times New Roman" w:eastAsia="Times New Roman" w:hAnsi="Times New Roman" w:cs="Times New Roman"/>
          <w:szCs w:val="24"/>
          <w:lang w:eastAsia="tr-TR"/>
        </w:rPr>
      </w:pPr>
      <w:r>
        <w:rPr>
          <w:rFonts w:ascii="Times New Roman" w:eastAsia="Times New Roman" w:hAnsi="Times New Roman" w:cs="Times New Roman"/>
          <w:szCs w:val="24"/>
          <w:lang w:eastAsia="tr-TR"/>
        </w:rPr>
        <w:t>Erkan</w:t>
      </w:r>
      <w:r w:rsidRPr="00C638BE">
        <w:rPr>
          <w:rFonts w:ascii="Times New Roman" w:eastAsia="Times New Roman" w:hAnsi="Times New Roman" w:cs="Times New Roman"/>
          <w:szCs w:val="24"/>
          <w:lang w:eastAsia="tr-TR"/>
        </w:rPr>
        <w:t xml:space="preserve"> BEKTAŞ, derslerde iyi bir öğrenme ortamının sağlanmasında farklı öğretim yöntem ve tekniklerinin kullanılmasının yararlı olduğunu ve bunun olumlu sonuçlarını öğrencilerde gözlemlediklerini vurguladı. Sadece anlatım yönteminin değil, öğrencilerin yaratıcılıklarını ortaya çıkarabilecek her türlü etkinliğin yapıldığını söyledi. </w:t>
      </w:r>
    </w:p>
    <w:p w:rsidR="001A5B57" w:rsidRDefault="001A5B57" w:rsidP="001A5B57">
      <w:pPr>
        <w:spacing w:after="0" w:line="240" w:lineRule="auto"/>
        <w:ind w:left="360" w:firstLine="349"/>
        <w:rPr>
          <w:rFonts w:ascii="Times New Roman" w:eastAsia="Times New Roman" w:hAnsi="Times New Roman" w:cs="Times New Roman"/>
          <w:szCs w:val="24"/>
          <w:lang w:eastAsia="tr-TR"/>
        </w:rPr>
      </w:pPr>
      <w:r w:rsidRPr="00C638BE">
        <w:rPr>
          <w:rFonts w:ascii="Times New Roman" w:eastAsia="Times New Roman" w:hAnsi="Times New Roman" w:cs="Times New Roman"/>
          <w:szCs w:val="24"/>
          <w:lang w:eastAsia="tr-TR"/>
        </w:rPr>
        <w:t>Mustafa POLAT da, öğrencilerin üst düzeyde katılımlarının olduğu ve aktif rol aldıkları bir ders ortamının sağlandığını söyledi. İkinci dönem başarının artırılması için alınacak yeni tedbirler, uygulanacak yeni yöntem ve teknikler ile yeni programda yer alan kavramlar gözden geçirilerek beyin fırtınası, kavram haritası, mülâkat, görüşme, balık kılçığı, anlatım, açık uçlu sorular, altı şapka kuralı, vızıltı grubu, drama, merdiven sıralama tekniklerinin derslerde mümkün olduğunca kullanılmasının iyi olacağını söyledi.</w:t>
      </w:r>
    </w:p>
    <w:p w:rsidR="001A5B57" w:rsidRPr="00C638BE" w:rsidRDefault="001A5B57" w:rsidP="001A5B57">
      <w:pPr>
        <w:spacing w:after="0" w:line="240" w:lineRule="auto"/>
        <w:ind w:left="360" w:firstLine="349"/>
        <w:rPr>
          <w:rFonts w:ascii="Times New Roman" w:eastAsia="Times New Roman" w:hAnsi="Times New Roman" w:cs="Times New Roman"/>
          <w:szCs w:val="24"/>
          <w:lang w:eastAsia="tr-TR"/>
        </w:rPr>
      </w:pPr>
      <w:r>
        <w:rPr>
          <w:rFonts w:ascii="Times New Roman" w:eastAsia="Times New Roman" w:hAnsi="Times New Roman" w:cs="Times New Roman"/>
          <w:szCs w:val="24"/>
          <w:lang w:eastAsia="tr-TR"/>
        </w:rPr>
        <w:t>Selma AKMAN</w:t>
      </w:r>
      <w:r w:rsidRPr="00C638BE">
        <w:rPr>
          <w:rFonts w:ascii="Times New Roman" w:eastAsia="Times New Roman" w:hAnsi="Times New Roman" w:cs="Times New Roman"/>
          <w:szCs w:val="24"/>
          <w:lang w:eastAsia="tr-TR"/>
        </w:rPr>
        <w:t>, etkinlikler için ayrılan sür</w:t>
      </w:r>
      <w:r>
        <w:rPr>
          <w:rFonts w:ascii="Times New Roman" w:eastAsia="Times New Roman" w:hAnsi="Times New Roman" w:cs="Times New Roman"/>
          <w:szCs w:val="24"/>
          <w:lang w:eastAsia="tr-TR"/>
        </w:rPr>
        <w:t xml:space="preserve">elerin yetersiz olduğunu, </w:t>
      </w:r>
      <w:r w:rsidRPr="00C638BE">
        <w:rPr>
          <w:rFonts w:ascii="Times New Roman" w:eastAsia="Times New Roman" w:hAnsi="Times New Roman" w:cs="Times New Roman"/>
          <w:szCs w:val="24"/>
          <w:lang w:eastAsia="tr-TR"/>
        </w:rPr>
        <w:t>etkinlikler süresince öğrencilere daha çok bireysel rehberlik ve yardımlarda bulunulması gerektiği, buna rağmen “Yapılandırmacı Eğitim Anlayışı”nın öğrenciyi merk</w:t>
      </w:r>
      <w:r>
        <w:rPr>
          <w:rFonts w:ascii="Times New Roman" w:eastAsia="Times New Roman" w:hAnsi="Times New Roman" w:cs="Times New Roman"/>
          <w:szCs w:val="24"/>
          <w:lang w:eastAsia="tr-TR"/>
        </w:rPr>
        <w:t>eze alması bakımından faydalı olduğunu,</w:t>
      </w:r>
      <w:r w:rsidRPr="00C638BE">
        <w:rPr>
          <w:rFonts w:ascii="Times New Roman" w:eastAsia="Times New Roman" w:hAnsi="Times New Roman" w:cs="Times New Roman"/>
          <w:szCs w:val="24"/>
          <w:lang w:eastAsia="tr-TR"/>
        </w:rPr>
        <w:t xml:space="preserve"> </w:t>
      </w:r>
      <w:r>
        <w:rPr>
          <w:rFonts w:ascii="Times New Roman" w:eastAsia="Times New Roman" w:hAnsi="Times New Roman" w:cs="Times New Roman"/>
          <w:szCs w:val="24"/>
          <w:lang w:eastAsia="tr-TR"/>
        </w:rPr>
        <w:t>a</w:t>
      </w:r>
      <w:r w:rsidRPr="00C638BE">
        <w:rPr>
          <w:rFonts w:ascii="Times New Roman" w:eastAsia="Times New Roman" w:hAnsi="Times New Roman" w:cs="Times New Roman"/>
          <w:szCs w:val="24"/>
          <w:lang w:eastAsia="tr-TR"/>
        </w:rPr>
        <w:t>yrıca etkinliklerin tam anlamıyla yararlı olması için daha fazla araç – ger</w:t>
      </w:r>
      <w:r>
        <w:rPr>
          <w:rFonts w:ascii="Times New Roman" w:eastAsia="Times New Roman" w:hAnsi="Times New Roman" w:cs="Times New Roman"/>
          <w:szCs w:val="24"/>
          <w:lang w:eastAsia="tr-TR"/>
        </w:rPr>
        <w:t>eç ve materyallerin okulumu</w:t>
      </w:r>
      <w:r w:rsidRPr="00C638BE">
        <w:rPr>
          <w:rFonts w:ascii="Times New Roman" w:eastAsia="Times New Roman" w:hAnsi="Times New Roman" w:cs="Times New Roman"/>
          <w:szCs w:val="24"/>
          <w:lang w:eastAsia="tr-TR"/>
        </w:rPr>
        <w:t>za kazandırılması gerektiğini söyledi.</w:t>
      </w:r>
    </w:p>
    <w:p w:rsidR="001A5B57" w:rsidRPr="00C638BE" w:rsidRDefault="001A5B57" w:rsidP="001A5B57">
      <w:pPr>
        <w:spacing w:after="0" w:line="240" w:lineRule="auto"/>
        <w:ind w:left="360" w:firstLine="350"/>
        <w:rPr>
          <w:rFonts w:ascii="Times New Roman" w:eastAsia="Times New Roman" w:hAnsi="Times New Roman" w:cs="Times New Roman"/>
          <w:szCs w:val="24"/>
          <w:lang w:eastAsia="tr-TR"/>
        </w:rPr>
      </w:pPr>
      <w:r w:rsidRPr="00C638BE">
        <w:rPr>
          <w:rFonts w:ascii="Times New Roman" w:eastAsia="Times New Roman" w:hAnsi="Times New Roman" w:cs="Times New Roman"/>
          <w:szCs w:val="24"/>
          <w:lang w:eastAsia="tr-TR"/>
        </w:rPr>
        <w:t>Cemil EKİC</w:t>
      </w:r>
      <w:r>
        <w:rPr>
          <w:rFonts w:ascii="Times New Roman" w:eastAsia="Times New Roman" w:hAnsi="Times New Roman" w:cs="Times New Roman"/>
          <w:szCs w:val="24"/>
          <w:lang w:eastAsia="tr-TR"/>
        </w:rPr>
        <w:t>İ</w:t>
      </w:r>
      <w:r w:rsidRPr="00C638BE">
        <w:rPr>
          <w:rFonts w:ascii="Times New Roman" w:eastAsia="Times New Roman" w:hAnsi="Times New Roman" w:cs="Times New Roman"/>
          <w:szCs w:val="24"/>
          <w:lang w:eastAsia="tr-TR"/>
        </w:rPr>
        <w:t>,</w:t>
      </w:r>
      <w:r w:rsidRPr="00FE1093">
        <w:rPr>
          <w:rFonts w:ascii="Times New Roman" w:eastAsia="Times New Roman" w:hAnsi="Times New Roman" w:cs="Times New Roman"/>
          <w:szCs w:val="24"/>
          <w:lang w:eastAsia="tr-TR"/>
        </w:rPr>
        <w:t xml:space="preserve"> </w:t>
      </w:r>
      <w:r w:rsidRPr="00C638BE">
        <w:rPr>
          <w:rFonts w:ascii="Times New Roman" w:eastAsia="Times New Roman" w:hAnsi="Times New Roman" w:cs="Times New Roman"/>
          <w:szCs w:val="24"/>
          <w:lang w:eastAsia="tr-TR"/>
        </w:rPr>
        <w:t xml:space="preserve">ders ve çalışma kitaplarındaki etkinliklerin her öğrenciye hitap etmediğini belirtti. Eleştirel düşünme, sorgulama gücü yüksek öğrencilerin etkinliklerde gayet yaratıcı olduğunu, fakat bazı öğrencilerde bu başarının sağlanamadığını belirtti. Bu sebeple çalışma kitaplarındaki etkinliklerin eve ödev verilmesinin yanlış olduğunu söyledi. Eğitime katkıda bulunacak okul ve toplum bütünleşmesini sağlaması için veli-okul ve veli-öğretmen ilişkilerine gereken önemin verilmesi gerektiğini ve toplantı sayılarını artırılarak velileri daha aktif hâle getirmeliyiz, dedi. </w:t>
      </w:r>
    </w:p>
    <w:p w:rsidR="001A5B57" w:rsidRDefault="001A5B57" w:rsidP="001A5B57">
      <w:pPr>
        <w:tabs>
          <w:tab w:val="left" w:pos="210"/>
          <w:tab w:val="left" w:pos="567"/>
          <w:tab w:val="left" w:pos="1134"/>
          <w:tab w:val="left" w:pos="1722"/>
          <w:tab w:val="left" w:pos="2268"/>
          <w:tab w:val="left" w:pos="2835"/>
          <w:tab w:val="left" w:pos="3402"/>
          <w:tab w:val="left" w:pos="3969"/>
          <w:tab w:val="left" w:pos="4536"/>
          <w:tab w:val="left" w:pos="5103"/>
        </w:tabs>
        <w:spacing w:after="0" w:line="240" w:lineRule="auto"/>
        <w:ind w:left="210"/>
        <w:rPr>
          <w:rFonts w:ascii="Times New Roman" w:eastAsia="Times New Roman" w:hAnsi="Times New Roman" w:cs="Times New Roman"/>
          <w:szCs w:val="24"/>
          <w:lang w:eastAsia="tr-TR"/>
        </w:rPr>
      </w:pPr>
      <w:r>
        <w:rPr>
          <w:rFonts w:ascii="Times New Roman" w:eastAsia="Times New Roman" w:hAnsi="Times New Roman" w:cs="Times New Roman"/>
          <w:szCs w:val="24"/>
          <w:lang w:eastAsia="tr-TR"/>
        </w:rPr>
        <w:tab/>
      </w:r>
      <w:r w:rsidRPr="00FE1093">
        <w:rPr>
          <w:rFonts w:ascii="Times New Roman" w:eastAsia="Times New Roman" w:hAnsi="Times New Roman" w:cs="Times New Roman"/>
          <w:szCs w:val="24"/>
          <w:lang w:eastAsia="tr-TR"/>
        </w:rPr>
        <w:t>Ferda KARACAN</w:t>
      </w:r>
      <w:r w:rsidRPr="00C638BE">
        <w:rPr>
          <w:rFonts w:ascii="Times New Roman" w:eastAsia="Times New Roman" w:hAnsi="Times New Roman" w:cs="Times New Roman"/>
          <w:szCs w:val="24"/>
          <w:lang w:eastAsia="tr-TR"/>
        </w:rPr>
        <w:t>,</w:t>
      </w:r>
      <w:r>
        <w:rPr>
          <w:rFonts w:ascii="Times New Roman" w:eastAsia="Times New Roman" w:hAnsi="Times New Roman" w:cs="Times New Roman"/>
          <w:szCs w:val="24"/>
          <w:lang w:eastAsia="tr-TR"/>
        </w:rPr>
        <w:t xml:space="preserve"> </w:t>
      </w:r>
      <w:r w:rsidRPr="00C638BE">
        <w:rPr>
          <w:rFonts w:ascii="Times New Roman" w:eastAsia="Times New Roman" w:hAnsi="Times New Roman" w:cs="Times New Roman"/>
          <w:szCs w:val="24"/>
          <w:lang w:eastAsia="tr-TR"/>
        </w:rPr>
        <w:t>yeni programa uygun olarak derslerin işlenişinde ezberden uzak, öğrencinin yaparak yaşayarak öğrenmeye y</w:t>
      </w:r>
      <w:r>
        <w:rPr>
          <w:rFonts w:ascii="Times New Roman" w:eastAsia="Times New Roman" w:hAnsi="Times New Roman" w:cs="Times New Roman"/>
          <w:szCs w:val="24"/>
          <w:lang w:eastAsia="tr-TR"/>
        </w:rPr>
        <w:t>önlendirilmesi üzerinde konuşt</w:t>
      </w:r>
      <w:r w:rsidRPr="00C638BE">
        <w:rPr>
          <w:rFonts w:ascii="Times New Roman" w:eastAsia="Times New Roman" w:hAnsi="Times New Roman" w:cs="Times New Roman"/>
          <w:szCs w:val="24"/>
          <w:lang w:eastAsia="tr-TR"/>
        </w:rPr>
        <w:t>u.</w:t>
      </w:r>
      <w:r>
        <w:rPr>
          <w:rFonts w:ascii="Times New Roman" w:eastAsia="Times New Roman" w:hAnsi="Times New Roman" w:cs="Times New Roman"/>
          <w:szCs w:val="24"/>
          <w:lang w:eastAsia="tr-TR"/>
        </w:rPr>
        <w:t xml:space="preserve"> </w:t>
      </w:r>
      <w:r w:rsidRPr="00C638BE">
        <w:rPr>
          <w:rFonts w:ascii="Times New Roman" w:eastAsia="Times New Roman" w:hAnsi="Times New Roman" w:cs="Times New Roman"/>
          <w:szCs w:val="24"/>
          <w:lang w:eastAsia="tr-TR"/>
        </w:rPr>
        <w:t xml:space="preserve">Eğitim ve öğretimin öğrenci merkezli olması gerektiğini, mümkün olduğunca görsel materyallere yer vererek somut kaynaklı, deney ve gözlemle desteklenmesi gerektiğini söyledi. </w:t>
      </w:r>
    </w:p>
    <w:p w:rsidR="001A5B57" w:rsidRDefault="001A5B57" w:rsidP="001A5B57">
      <w:pPr>
        <w:tabs>
          <w:tab w:val="left" w:pos="210"/>
          <w:tab w:val="left" w:pos="567"/>
          <w:tab w:val="left" w:pos="1134"/>
          <w:tab w:val="left" w:pos="1722"/>
          <w:tab w:val="left" w:pos="2268"/>
          <w:tab w:val="left" w:pos="2835"/>
          <w:tab w:val="left" w:pos="3402"/>
          <w:tab w:val="left" w:pos="3969"/>
          <w:tab w:val="left" w:pos="4536"/>
          <w:tab w:val="left" w:pos="5103"/>
        </w:tabs>
        <w:spacing w:after="0" w:line="240" w:lineRule="auto"/>
        <w:ind w:left="210"/>
        <w:rPr>
          <w:rFonts w:ascii="Times New Roman" w:eastAsia="Times New Roman" w:hAnsi="Times New Roman" w:cs="Times New Roman"/>
          <w:szCs w:val="24"/>
          <w:lang w:eastAsia="tr-TR"/>
        </w:rPr>
      </w:pPr>
      <w:r>
        <w:rPr>
          <w:rFonts w:ascii="Times New Roman" w:eastAsia="Times New Roman" w:hAnsi="Times New Roman" w:cs="Times New Roman"/>
          <w:szCs w:val="24"/>
          <w:lang w:eastAsia="tr-TR"/>
        </w:rPr>
        <w:tab/>
      </w:r>
      <w:r w:rsidRPr="00C638BE">
        <w:rPr>
          <w:rFonts w:ascii="Times New Roman" w:eastAsia="Times New Roman" w:hAnsi="Times New Roman" w:cs="Times New Roman"/>
          <w:szCs w:val="24"/>
          <w:lang w:eastAsia="tr-TR"/>
        </w:rPr>
        <w:t xml:space="preserve">Bu konuda görüş birliğine varılarak, </w:t>
      </w:r>
      <w:r>
        <w:rPr>
          <w:rFonts w:ascii="Times New Roman" w:eastAsia="Times New Roman" w:hAnsi="Times New Roman" w:cs="Times New Roman"/>
          <w:szCs w:val="24"/>
          <w:lang w:eastAsia="tr-TR"/>
        </w:rPr>
        <w:t xml:space="preserve">1. Dönemde kullanılan ve </w:t>
      </w:r>
      <w:proofErr w:type="spellStart"/>
      <w:r>
        <w:rPr>
          <w:rFonts w:ascii="Times New Roman" w:eastAsia="Times New Roman" w:hAnsi="Times New Roman" w:cs="Times New Roman"/>
          <w:szCs w:val="24"/>
          <w:lang w:eastAsia="tr-TR"/>
        </w:rPr>
        <w:t>ünitelendirilmiş</w:t>
      </w:r>
      <w:proofErr w:type="spellEnd"/>
      <w:r>
        <w:rPr>
          <w:rFonts w:ascii="Times New Roman" w:eastAsia="Times New Roman" w:hAnsi="Times New Roman" w:cs="Times New Roman"/>
          <w:szCs w:val="24"/>
          <w:lang w:eastAsia="tr-TR"/>
        </w:rPr>
        <w:t xml:space="preserve"> planlarda ifadesini bulan aşağıdaki </w:t>
      </w:r>
      <w:r w:rsidRPr="00C638BE">
        <w:rPr>
          <w:rFonts w:ascii="Times New Roman" w:eastAsia="Times New Roman" w:hAnsi="Times New Roman" w:cs="Times New Roman"/>
          <w:szCs w:val="24"/>
          <w:lang w:eastAsia="tr-TR"/>
        </w:rPr>
        <w:t>yöntem ve</w:t>
      </w:r>
      <w:r>
        <w:rPr>
          <w:rFonts w:ascii="Times New Roman" w:eastAsia="Times New Roman" w:hAnsi="Times New Roman" w:cs="Times New Roman"/>
          <w:szCs w:val="24"/>
          <w:lang w:eastAsia="tr-TR"/>
        </w:rPr>
        <w:t xml:space="preserve"> tekniklere devam edilmesine karar verildi.</w:t>
      </w:r>
    </w:p>
    <w:tbl>
      <w:tblPr>
        <w:tblpPr w:leftFromText="141" w:rightFromText="141" w:vertAnchor="text" w:horzAnchor="margin" w:tblpX="354" w:tblpY="487"/>
        <w:tblW w:w="4774" w:type="pct"/>
        <w:tblCellMar>
          <w:left w:w="70" w:type="dxa"/>
          <w:right w:w="70" w:type="dxa"/>
        </w:tblCellMar>
        <w:tblLook w:val="04A0"/>
      </w:tblPr>
      <w:tblGrid>
        <w:gridCol w:w="3795"/>
        <w:gridCol w:w="3086"/>
        <w:gridCol w:w="3538"/>
      </w:tblGrid>
      <w:tr w:rsidR="001A5B57" w:rsidRPr="00651FB6" w:rsidTr="002342C8">
        <w:trPr>
          <w:trHeight w:val="312"/>
        </w:trPr>
        <w:tc>
          <w:tcPr>
            <w:tcW w:w="18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5B57" w:rsidRPr="00651FB6" w:rsidRDefault="001A5B57" w:rsidP="002342C8">
            <w:pPr>
              <w:spacing w:after="0" w:line="240" w:lineRule="auto"/>
              <w:rPr>
                <w:color w:val="000000"/>
              </w:rPr>
            </w:pPr>
            <w:r w:rsidRPr="00651FB6">
              <w:rPr>
                <w:color w:val="000000"/>
              </w:rPr>
              <w:t>Anlatım tartışma</w:t>
            </w:r>
          </w:p>
        </w:tc>
        <w:tc>
          <w:tcPr>
            <w:tcW w:w="1481" w:type="pct"/>
            <w:tcBorders>
              <w:top w:val="single" w:sz="4" w:space="0" w:color="auto"/>
              <w:left w:val="nil"/>
              <w:bottom w:val="single" w:sz="4" w:space="0" w:color="auto"/>
              <w:right w:val="single" w:sz="4" w:space="0" w:color="auto"/>
            </w:tcBorders>
            <w:shd w:val="clear" w:color="auto" w:fill="auto"/>
            <w:noWrap/>
            <w:vAlign w:val="center"/>
            <w:hideMark/>
          </w:tcPr>
          <w:p w:rsidR="001A5B57" w:rsidRPr="00651FB6" w:rsidRDefault="001A5B57" w:rsidP="002342C8">
            <w:pPr>
              <w:spacing w:after="0" w:line="240" w:lineRule="auto"/>
              <w:rPr>
                <w:color w:val="000000"/>
              </w:rPr>
            </w:pPr>
            <w:r w:rsidRPr="00651FB6">
              <w:rPr>
                <w:color w:val="000000"/>
              </w:rPr>
              <w:t>Grup çalışması</w:t>
            </w:r>
          </w:p>
        </w:tc>
        <w:tc>
          <w:tcPr>
            <w:tcW w:w="1698" w:type="pct"/>
            <w:tcBorders>
              <w:top w:val="single" w:sz="4" w:space="0" w:color="auto"/>
              <w:left w:val="nil"/>
              <w:bottom w:val="single" w:sz="4" w:space="0" w:color="auto"/>
              <w:right w:val="single" w:sz="4" w:space="0" w:color="auto"/>
            </w:tcBorders>
            <w:shd w:val="clear" w:color="auto" w:fill="auto"/>
            <w:noWrap/>
            <w:vAlign w:val="center"/>
            <w:hideMark/>
          </w:tcPr>
          <w:p w:rsidR="001A5B57" w:rsidRPr="00651FB6" w:rsidRDefault="001A5B57" w:rsidP="002342C8">
            <w:pPr>
              <w:spacing w:after="0" w:line="240" w:lineRule="auto"/>
              <w:rPr>
                <w:color w:val="000000"/>
              </w:rPr>
            </w:pPr>
            <w:r w:rsidRPr="00651FB6">
              <w:rPr>
                <w:color w:val="000000"/>
              </w:rPr>
              <w:t xml:space="preserve">Tartışma     </w:t>
            </w:r>
          </w:p>
        </w:tc>
      </w:tr>
      <w:tr w:rsidR="001A5B57" w:rsidRPr="00651FB6" w:rsidTr="002342C8">
        <w:trPr>
          <w:trHeight w:val="312"/>
        </w:trPr>
        <w:tc>
          <w:tcPr>
            <w:tcW w:w="1821" w:type="pct"/>
            <w:tcBorders>
              <w:top w:val="nil"/>
              <w:left w:val="single" w:sz="4" w:space="0" w:color="auto"/>
              <w:bottom w:val="single" w:sz="4" w:space="0" w:color="auto"/>
              <w:right w:val="single" w:sz="4" w:space="0" w:color="auto"/>
            </w:tcBorders>
            <w:shd w:val="clear" w:color="auto" w:fill="auto"/>
            <w:noWrap/>
            <w:vAlign w:val="center"/>
            <w:hideMark/>
          </w:tcPr>
          <w:p w:rsidR="001A5B57" w:rsidRPr="00651FB6" w:rsidRDefault="001A5B57" w:rsidP="002342C8">
            <w:pPr>
              <w:spacing w:after="0" w:line="240" w:lineRule="auto"/>
              <w:rPr>
                <w:color w:val="000000"/>
              </w:rPr>
            </w:pPr>
            <w:r w:rsidRPr="00651FB6">
              <w:rPr>
                <w:color w:val="000000"/>
              </w:rPr>
              <w:t>Araştırma – inceleme</w:t>
            </w:r>
          </w:p>
        </w:tc>
        <w:tc>
          <w:tcPr>
            <w:tcW w:w="1481" w:type="pct"/>
            <w:tcBorders>
              <w:top w:val="nil"/>
              <w:left w:val="nil"/>
              <w:bottom w:val="single" w:sz="4" w:space="0" w:color="auto"/>
              <w:right w:val="single" w:sz="4" w:space="0" w:color="auto"/>
            </w:tcBorders>
            <w:shd w:val="clear" w:color="auto" w:fill="auto"/>
            <w:noWrap/>
            <w:vAlign w:val="center"/>
            <w:hideMark/>
          </w:tcPr>
          <w:p w:rsidR="001A5B57" w:rsidRPr="00651FB6" w:rsidRDefault="001A5B57" w:rsidP="002342C8">
            <w:pPr>
              <w:spacing w:after="0" w:line="240" w:lineRule="auto"/>
              <w:rPr>
                <w:color w:val="000000"/>
              </w:rPr>
            </w:pPr>
            <w:r w:rsidRPr="00651FB6">
              <w:rPr>
                <w:color w:val="000000"/>
              </w:rPr>
              <w:t>Kavram haritası</w:t>
            </w:r>
          </w:p>
        </w:tc>
        <w:tc>
          <w:tcPr>
            <w:tcW w:w="1698" w:type="pct"/>
            <w:tcBorders>
              <w:top w:val="nil"/>
              <w:left w:val="nil"/>
              <w:bottom w:val="single" w:sz="4" w:space="0" w:color="auto"/>
              <w:right w:val="single" w:sz="4" w:space="0" w:color="auto"/>
            </w:tcBorders>
            <w:shd w:val="clear" w:color="auto" w:fill="auto"/>
            <w:noWrap/>
            <w:vAlign w:val="center"/>
            <w:hideMark/>
          </w:tcPr>
          <w:p w:rsidR="001A5B57" w:rsidRPr="00651FB6" w:rsidRDefault="001A5B57" w:rsidP="002342C8">
            <w:pPr>
              <w:spacing w:after="0" w:line="240" w:lineRule="auto"/>
              <w:rPr>
                <w:color w:val="000000"/>
              </w:rPr>
            </w:pPr>
            <w:r w:rsidRPr="00651FB6">
              <w:rPr>
                <w:color w:val="000000"/>
              </w:rPr>
              <w:t>Uygulama</w:t>
            </w:r>
          </w:p>
        </w:tc>
      </w:tr>
      <w:tr w:rsidR="001A5B57" w:rsidRPr="00651FB6" w:rsidTr="002342C8">
        <w:trPr>
          <w:trHeight w:val="312"/>
        </w:trPr>
        <w:tc>
          <w:tcPr>
            <w:tcW w:w="1821" w:type="pct"/>
            <w:tcBorders>
              <w:top w:val="nil"/>
              <w:left w:val="single" w:sz="4" w:space="0" w:color="auto"/>
              <w:bottom w:val="single" w:sz="4" w:space="0" w:color="auto"/>
              <w:right w:val="single" w:sz="4" w:space="0" w:color="auto"/>
            </w:tcBorders>
            <w:shd w:val="clear" w:color="auto" w:fill="auto"/>
            <w:noWrap/>
            <w:vAlign w:val="center"/>
            <w:hideMark/>
          </w:tcPr>
          <w:p w:rsidR="001A5B57" w:rsidRPr="00651FB6" w:rsidRDefault="001A5B57" w:rsidP="002342C8">
            <w:pPr>
              <w:spacing w:after="0" w:line="240" w:lineRule="auto"/>
              <w:rPr>
                <w:color w:val="000000"/>
              </w:rPr>
            </w:pPr>
            <w:r w:rsidRPr="00651FB6">
              <w:rPr>
                <w:color w:val="000000"/>
              </w:rPr>
              <w:t>Beyin fırtınası</w:t>
            </w:r>
          </w:p>
        </w:tc>
        <w:tc>
          <w:tcPr>
            <w:tcW w:w="1481" w:type="pct"/>
            <w:tcBorders>
              <w:top w:val="nil"/>
              <w:left w:val="nil"/>
              <w:bottom w:val="single" w:sz="4" w:space="0" w:color="auto"/>
              <w:right w:val="single" w:sz="4" w:space="0" w:color="auto"/>
            </w:tcBorders>
            <w:shd w:val="clear" w:color="auto" w:fill="auto"/>
            <w:noWrap/>
            <w:vAlign w:val="center"/>
            <w:hideMark/>
          </w:tcPr>
          <w:p w:rsidR="001A5B57" w:rsidRPr="00651FB6" w:rsidRDefault="001A5B57" w:rsidP="002342C8">
            <w:pPr>
              <w:spacing w:after="0" w:line="240" w:lineRule="auto"/>
              <w:rPr>
                <w:color w:val="000000"/>
              </w:rPr>
            </w:pPr>
            <w:r w:rsidRPr="00651FB6">
              <w:rPr>
                <w:color w:val="000000"/>
              </w:rPr>
              <w:t>Kurallara uyma</w:t>
            </w:r>
          </w:p>
        </w:tc>
        <w:tc>
          <w:tcPr>
            <w:tcW w:w="1698" w:type="pct"/>
            <w:tcBorders>
              <w:top w:val="nil"/>
              <w:left w:val="nil"/>
              <w:bottom w:val="single" w:sz="4" w:space="0" w:color="auto"/>
              <w:right w:val="single" w:sz="4" w:space="0" w:color="auto"/>
            </w:tcBorders>
            <w:shd w:val="clear" w:color="auto" w:fill="auto"/>
            <w:noWrap/>
            <w:vAlign w:val="center"/>
            <w:hideMark/>
          </w:tcPr>
          <w:p w:rsidR="001A5B57" w:rsidRPr="00651FB6" w:rsidRDefault="001A5B57" w:rsidP="002342C8">
            <w:pPr>
              <w:spacing w:after="0" w:line="240" w:lineRule="auto"/>
              <w:rPr>
                <w:color w:val="000000"/>
              </w:rPr>
            </w:pPr>
            <w:r w:rsidRPr="00651FB6">
              <w:rPr>
                <w:color w:val="000000"/>
              </w:rPr>
              <w:t>Yaparak yaşayarak öğrenme</w:t>
            </w:r>
          </w:p>
        </w:tc>
      </w:tr>
      <w:tr w:rsidR="001A5B57" w:rsidRPr="00651FB6" w:rsidTr="002342C8">
        <w:trPr>
          <w:trHeight w:val="312"/>
        </w:trPr>
        <w:tc>
          <w:tcPr>
            <w:tcW w:w="1821" w:type="pct"/>
            <w:tcBorders>
              <w:top w:val="nil"/>
              <w:left w:val="single" w:sz="4" w:space="0" w:color="auto"/>
              <w:bottom w:val="single" w:sz="4" w:space="0" w:color="auto"/>
              <w:right w:val="single" w:sz="4" w:space="0" w:color="auto"/>
            </w:tcBorders>
            <w:shd w:val="clear" w:color="auto" w:fill="auto"/>
            <w:noWrap/>
            <w:vAlign w:val="center"/>
            <w:hideMark/>
          </w:tcPr>
          <w:p w:rsidR="001A5B57" w:rsidRPr="00651FB6" w:rsidRDefault="001A5B57" w:rsidP="002342C8">
            <w:pPr>
              <w:spacing w:after="0" w:line="240" w:lineRule="auto"/>
              <w:rPr>
                <w:color w:val="000000"/>
              </w:rPr>
            </w:pPr>
            <w:r w:rsidRPr="00651FB6">
              <w:rPr>
                <w:color w:val="000000"/>
              </w:rPr>
              <w:t>Birlikte çalışma</w:t>
            </w:r>
          </w:p>
        </w:tc>
        <w:tc>
          <w:tcPr>
            <w:tcW w:w="1481" w:type="pct"/>
            <w:tcBorders>
              <w:top w:val="nil"/>
              <w:left w:val="nil"/>
              <w:bottom w:val="single" w:sz="4" w:space="0" w:color="auto"/>
              <w:right w:val="single" w:sz="4" w:space="0" w:color="auto"/>
            </w:tcBorders>
            <w:shd w:val="clear" w:color="auto" w:fill="auto"/>
            <w:noWrap/>
            <w:vAlign w:val="center"/>
            <w:hideMark/>
          </w:tcPr>
          <w:p w:rsidR="001A5B57" w:rsidRPr="00651FB6" w:rsidRDefault="001A5B57" w:rsidP="002342C8">
            <w:pPr>
              <w:spacing w:after="0" w:line="240" w:lineRule="auto"/>
              <w:rPr>
                <w:color w:val="000000"/>
              </w:rPr>
            </w:pPr>
            <w:r w:rsidRPr="00651FB6">
              <w:rPr>
                <w:color w:val="000000"/>
              </w:rPr>
              <w:t>Örnek olay</w:t>
            </w:r>
          </w:p>
        </w:tc>
        <w:tc>
          <w:tcPr>
            <w:tcW w:w="1698" w:type="pct"/>
            <w:tcBorders>
              <w:top w:val="nil"/>
              <w:left w:val="nil"/>
              <w:bottom w:val="single" w:sz="4" w:space="0" w:color="auto"/>
              <w:right w:val="single" w:sz="4" w:space="0" w:color="auto"/>
            </w:tcBorders>
            <w:shd w:val="clear" w:color="auto" w:fill="auto"/>
            <w:noWrap/>
            <w:vAlign w:val="bottom"/>
            <w:hideMark/>
          </w:tcPr>
          <w:p w:rsidR="001A5B57" w:rsidRPr="00651FB6" w:rsidRDefault="001A5B57" w:rsidP="002342C8">
            <w:pPr>
              <w:spacing w:after="0" w:line="240" w:lineRule="auto"/>
              <w:rPr>
                <w:rFonts w:ascii="Calibri" w:hAnsi="Calibri" w:cs="Calibri"/>
                <w:color w:val="000000"/>
              </w:rPr>
            </w:pPr>
            <w:r w:rsidRPr="00651FB6">
              <w:rPr>
                <w:rFonts w:ascii="Calibri" w:hAnsi="Calibri" w:cs="Calibri"/>
                <w:color w:val="000000"/>
              </w:rPr>
              <w:t> </w:t>
            </w:r>
          </w:p>
        </w:tc>
      </w:tr>
      <w:tr w:rsidR="001A5B57" w:rsidRPr="00651FB6" w:rsidTr="002342C8">
        <w:trPr>
          <w:trHeight w:val="312"/>
        </w:trPr>
        <w:tc>
          <w:tcPr>
            <w:tcW w:w="1821" w:type="pct"/>
            <w:tcBorders>
              <w:top w:val="nil"/>
              <w:left w:val="single" w:sz="4" w:space="0" w:color="auto"/>
              <w:bottom w:val="single" w:sz="4" w:space="0" w:color="auto"/>
              <w:right w:val="single" w:sz="4" w:space="0" w:color="auto"/>
            </w:tcBorders>
            <w:shd w:val="clear" w:color="auto" w:fill="auto"/>
            <w:noWrap/>
            <w:vAlign w:val="center"/>
            <w:hideMark/>
          </w:tcPr>
          <w:p w:rsidR="001A5B57" w:rsidRPr="00651FB6" w:rsidRDefault="001A5B57" w:rsidP="002342C8">
            <w:pPr>
              <w:spacing w:after="0" w:line="240" w:lineRule="auto"/>
              <w:rPr>
                <w:color w:val="000000"/>
              </w:rPr>
            </w:pPr>
            <w:r w:rsidRPr="00651FB6">
              <w:rPr>
                <w:color w:val="000000"/>
              </w:rPr>
              <w:t>Buluş yoluyla öğrenme</w:t>
            </w:r>
          </w:p>
        </w:tc>
        <w:tc>
          <w:tcPr>
            <w:tcW w:w="1481" w:type="pct"/>
            <w:tcBorders>
              <w:top w:val="nil"/>
              <w:left w:val="nil"/>
              <w:bottom w:val="single" w:sz="4" w:space="0" w:color="auto"/>
              <w:right w:val="single" w:sz="4" w:space="0" w:color="auto"/>
            </w:tcBorders>
            <w:shd w:val="clear" w:color="auto" w:fill="auto"/>
            <w:noWrap/>
            <w:vAlign w:val="center"/>
            <w:hideMark/>
          </w:tcPr>
          <w:p w:rsidR="001A5B57" w:rsidRPr="00651FB6" w:rsidRDefault="001A5B57" w:rsidP="002342C8">
            <w:pPr>
              <w:spacing w:after="0" w:line="240" w:lineRule="auto"/>
              <w:rPr>
                <w:color w:val="000000"/>
              </w:rPr>
            </w:pPr>
            <w:r w:rsidRPr="00651FB6">
              <w:rPr>
                <w:color w:val="000000"/>
              </w:rPr>
              <w:t>Öyküleme</w:t>
            </w:r>
          </w:p>
        </w:tc>
        <w:tc>
          <w:tcPr>
            <w:tcW w:w="1698" w:type="pct"/>
            <w:tcBorders>
              <w:top w:val="nil"/>
              <w:left w:val="nil"/>
              <w:bottom w:val="single" w:sz="4" w:space="0" w:color="auto"/>
              <w:right w:val="single" w:sz="4" w:space="0" w:color="auto"/>
            </w:tcBorders>
            <w:shd w:val="clear" w:color="auto" w:fill="auto"/>
            <w:noWrap/>
            <w:vAlign w:val="bottom"/>
            <w:hideMark/>
          </w:tcPr>
          <w:p w:rsidR="001A5B57" w:rsidRPr="00651FB6" w:rsidRDefault="001A5B57" w:rsidP="002342C8">
            <w:pPr>
              <w:spacing w:after="0" w:line="240" w:lineRule="auto"/>
              <w:rPr>
                <w:rFonts w:ascii="Calibri" w:hAnsi="Calibri" w:cs="Calibri"/>
                <w:color w:val="000000"/>
              </w:rPr>
            </w:pPr>
            <w:r w:rsidRPr="00651FB6">
              <w:rPr>
                <w:rFonts w:ascii="Calibri" w:hAnsi="Calibri" w:cs="Calibri"/>
                <w:color w:val="000000"/>
              </w:rPr>
              <w:t> </w:t>
            </w:r>
          </w:p>
        </w:tc>
      </w:tr>
      <w:tr w:rsidR="001A5B57" w:rsidRPr="00651FB6" w:rsidTr="002342C8">
        <w:trPr>
          <w:trHeight w:val="312"/>
        </w:trPr>
        <w:tc>
          <w:tcPr>
            <w:tcW w:w="1821" w:type="pct"/>
            <w:tcBorders>
              <w:top w:val="nil"/>
              <w:left w:val="single" w:sz="4" w:space="0" w:color="auto"/>
              <w:bottom w:val="single" w:sz="4" w:space="0" w:color="auto"/>
              <w:right w:val="single" w:sz="4" w:space="0" w:color="auto"/>
            </w:tcBorders>
            <w:shd w:val="clear" w:color="auto" w:fill="auto"/>
            <w:noWrap/>
            <w:vAlign w:val="center"/>
            <w:hideMark/>
          </w:tcPr>
          <w:p w:rsidR="001A5B57" w:rsidRPr="00651FB6" w:rsidRDefault="001A5B57" w:rsidP="002342C8">
            <w:pPr>
              <w:spacing w:after="0" w:line="240" w:lineRule="auto"/>
              <w:rPr>
                <w:color w:val="000000"/>
              </w:rPr>
            </w:pPr>
            <w:r w:rsidRPr="00651FB6">
              <w:rPr>
                <w:color w:val="000000"/>
              </w:rPr>
              <w:t>Çıkarımda bulunma</w:t>
            </w:r>
          </w:p>
        </w:tc>
        <w:tc>
          <w:tcPr>
            <w:tcW w:w="1481" w:type="pct"/>
            <w:tcBorders>
              <w:top w:val="nil"/>
              <w:left w:val="nil"/>
              <w:bottom w:val="single" w:sz="4" w:space="0" w:color="auto"/>
              <w:right w:val="single" w:sz="4" w:space="0" w:color="auto"/>
            </w:tcBorders>
            <w:shd w:val="clear" w:color="auto" w:fill="auto"/>
            <w:noWrap/>
            <w:vAlign w:val="center"/>
            <w:hideMark/>
          </w:tcPr>
          <w:p w:rsidR="001A5B57" w:rsidRPr="00651FB6" w:rsidRDefault="001A5B57" w:rsidP="002342C8">
            <w:pPr>
              <w:spacing w:after="0" w:line="240" w:lineRule="auto"/>
              <w:rPr>
                <w:color w:val="000000"/>
              </w:rPr>
            </w:pPr>
            <w:r w:rsidRPr="00651FB6">
              <w:rPr>
                <w:color w:val="000000"/>
              </w:rPr>
              <w:t>Resimleme</w:t>
            </w:r>
          </w:p>
        </w:tc>
        <w:tc>
          <w:tcPr>
            <w:tcW w:w="1698" w:type="pct"/>
            <w:tcBorders>
              <w:top w:val="nil"/>
              <w:left w:val="nil"/>
              <w:bottom w:val="single" w:sz="4" w:space="0" w:color="auto"/>
              <w:right w:val="single" w:sz="4" w:space="0" w:color="auto"/>
            </w:tcBorders>
            <w:shd w:val="clear" w:color="auto" w:fill="auto"/>
            <w:noWrap/>
            <w:vAlign w:val="bottom"/>
            <w:hideMark/>
          </w:tcPr>
          <w:p w:rsidR="001A5B57" w:rsidRPr="00651FB6" w:rsidRDefault="001A5B57" w:rsidP="002342C8">
            <w:pPr>
              <w:spacing w:after="0" w:line="240" w:lineRule="auto"/>
              <w:rPr>
                <w:rFonts w:ascii="Calibri" w:hAnsi="Calibri" w:cs="Calibri"/>
                <w:color w:val="000000"/>
              </w:rPr>
            </w:pPr>
            <w:r w:rsidRPr="00651FB6">
              <w:rPr>
                <w:rFonts w:ascii="Calibri" w:hAnsi="Calibri" w:cs="Calibri"/>
                <w:color w:val="000000"/>
              </w:rPr>
              <w:t> </w:t>
            </w:r>
          </w:p>
        </w:tc>
      </w:tr>
      <w:tr w:rsidR="001A5B57" w:rsidRPr="00651FB6" w:rsidTr="002342C8">
        <w:trPr>
          <w:trHeight w:val="312"/>
        </w:trPr>
        <w:tc>
          <w:tcPr>
            <w:tcW w:w="1821" w:type="pct"/>
            <w:tcBorders>
              <w:top w:val="nil"/>
              <w:left w:val="single" w:sz="4" w:space="0" w:color="auto"/>
              <w:bottom w:val="single" w:sz="4" w:space="0" w:color="auto"/>
              <w:right w:val="single" w:sz="4" w:space="0" w:color="auto"/>
            </w:tcBorders>
            <w:shd w:val="clear" w:color="auto" w:fill="auto"/>
            <w:noWrap/>
            <w:vAlign w:val="center"/>
            <w:hideMark/>
          </w:tcPr>
          <w:p w:rsidR="001A5B57" w:rsidRPr="00651FB6" w:rsidRDefault="001A5B57" w:rsidP="002342C8">
            <w:pPr>
              <w:spacing w:after="0" w:line="240" w:lineRule="auto"/>
              <w:rPr>
                <w:color w:val="000000"/>
              </w:rPr>
            </w:pPr>
            <w:r w:rsidRPr="00651FB6">
              <w:rPr>
                <w:color w:val="000000"/>
              </w:rPr>
              <w:t>Drama</w:t>
            </w:r>
          </w:p>
        </w:tc>
        <w:tc>
          <w:tcPr>
            <w:tcW w:w="1481" w:type="pct"/>
            <w:tcBorders>
              <w:top w:val="nil"/>
              <w:left w:val="nil"/>
              <w:bottom w:val="single" w:sz="4" w:space="0" w:color="auto"/>
              <w:right w:val="single" w:sz="4" w:space="0" w:color="auto"/>
            </w:tcBorders>
            <w:shd w:val="clear" w:color="auto" w:fill="auto"/>
            <w:noWrap/>
            <w:vAlign w:val="center"/>
            <w:hideMark/>
          </w:tcPr>
          <w:p w:rsidR="001A5B57" w:rsidRPr="00651FB6" w:rsidRDefault="001A5B57" w:rsidP="002342C8">
            <w:pPr>
              <w:spacing w:after="0" w:line="240" w:lineRule="auto"/>
              <w:rPr>
                <w:color w:val="000000"/>
              </w:rPr>
            </w:pPr>
            <w:r w:rsidRPr="00651FB6">
              <w:rPr>
                <w:color w:val="000000"/>
              </w:rPr>
              <w:t>Sonuç cümlesi yazma</w:t>
            </w:r>
          </w:p>
        </w:tc>
        <w:tc>
          <w:tcPr>
            <w:tcW w:w="1698" w:type="pct"/>
            <w:tcBorders>
              <w:top w:val="nil"/>
              <w:left w:val="nil"/>
              <w:bottom w:val="single" w:sz="4" w:space="0" w:color="auto"/>
              <w:right w:val="single" w:sz="4" w:space="0" w:color="auto"/>
            </w:tcBorders>
            <w:shd w:val="clear" w:color="auto" w:fill="auto"/>
            <w:noWrap/>
            <w:vAlign w:val="bottom"/>
            <w:hideMark/>
          </w:tcPr>
          <w:p w:rsidR="001A5B57" w:rsidRPr="00651FB6" w:rsidRDefault="001A5B57" w:rsidP="002342C8">
            <w:pPr>
              <w:spacing w:after="0" w:line="240" w:lineRule="auto"/>
              <w:rPr>
                <w:rFonts w:ascii="Calibri" w:hAnsi="Calibri" w:cs="Calibri"/>
                <w:color w:val="000000"/>
              </w:rPr>
            </w:pPr>
            <w:r w:rsidRPr="00651FB6">
              <w:rPr>
                <w:rFonts w:ascii="Calibri" w:hAnsi="Calibri" w:cs="Calibri"/>
                <w:color w:val="000000"/>
              </w:rPr>
              <w:t> </w:t>
            </w:r>
          </w:p>
        </w:tc>
      </w:tr>
      <w:tr w:rsidR="001A5B57" w:rsidRPr="00651FB6" w:rsidTr="002342C8">
        <w:trPr>
          <w:trHeight w:val="312"/>
        </w:trPr>
        <w:tc>
          <w:tcPr>
            <w:tcW w:w="1821" w:type="pct"/>
            <w:tcBorders>
              <w:top w:val="nil"/>
              <w:left w:val="single" w:sz="4" w:space="0" w:color="auto"/>
              <w:bottom w:val="single" w:sz="4" w:space="0" w:color="auto"/>
              <w:right w:val="single" w:sz="4" w:space="0" w:color="auto"/>
            </w:tcBorders>
            <w:shd w:val="clear" w:color="auto" w:fill="auto"/>
            <w:noWrap/>
            <w:vAlign w:val="center"/>
            <w:hideMark/>
          </w:tcPr>
          <w:p w:rsidR="001A5B57" w:rsidRPr="00651FB6" w:rsidRDefault="001A5B57" w:rsidP="002342C8">
            <w:pPr>
              <w:spacing w:after="0" w:line="240" w:lineRule="auto"/>
              <w:rPr>
                <w:color w:val="000000"/>
              </w:rPr>
            </w:pPr>
            <w:r w:rsidRPr="00651FB6">
              <w:rPr>
                <w:color w:val="000000"/>
              </w:rPr>
              <w:t>Görsel okuma</w:t>
            </w:r>
          </w:p>
        </w:tc>
        <w:tc>
          <w:tcPr>
            <w:tcW w:w="1481" w:type="pct"/>
            <w:tcBorders>
              <w:top w:val="nil"/>
              <w:left w:val="nil"/>
              <w:bottom w:val="single" w:sz="4" w:space="0" w:color="auto"/>
              <w:right w:val="single" w:sz="4" w:space="0" w:color="auto"/>
            </w:tcBorders>
            <w:shd w:val="clear" w:color="auto" w:fill="auto"/>
            <w:noWrap/>
            <w:vAlign w:val="center"/>
            <w:hideMark/>
          </w:tcPr>
          <w:p w:rsidR="001A5B57" w:rsidRPr="00651FB6" w:rsidRDefault="001A5B57" w:rsidP="002342C8">
            <w:pPr>
              <w:spacing w:after="0" w:line="240" w:lineRule="auto"/>
              <w:rPr>
                <w:color w:val="000000"/>
              </w:rPr>
            </w:pPr>
            <w:r w:rsidRPr="00651FB6">
              <w:rPr>
                <w:color w:val="000000"/>
              </w:rPr>
              <w:t>Sonuç çıkarma</w:t>
            </w:r>
          </w:p>
        </w:tc>
        <w:tc>
          <w:tcPr>
            <w:tcW w:w="1698" w:type="pct"/>
            <w:tcBorders>
              <w:top w:val="nil"/>
              <w:left w:val="nil"/>
              <w:bottom w:val="single" w:sz="4" w:space="0" w:color="auto"/>
              <w:right w:val="single" w:sz="4" w:space="0" w:color="auto"/>
            </w:tcBorders>
            <w:shd w:val="clear" w:color="auto" w:fill="auto"/>
            <w:noWrap/>
            <w:vAlign w:val="bottom"/>
            <w:hideMark/>
          </w:tcPr>
          <w:p w:rsidR="001A5B57" w:rsidRPr="00651FB6" w:rsidRDefault="001A5B57" w:rsidP="002342C8">
            <w:pPr>
              <w:spacing w:after="0" w:line="240" w:lineRule="auto"/>
              <w:rPr>
                <w:rFonts w:ascii="Calibri" w:hAnsi="Calibri" w:cs="Calibri"/>
                <w:color w:val="000000"/>
              </w:rPr>
            </w:pPr>
            <w:r w:rsidRPr="00651FB6">
              <w:rPr>
                <w:rFonts w:ascii="Calibri" w:hAnsi="Calibri" w:cs="Calibri"/>
                <w:color w:val="000000"/>
              </w:rPr>
              <w:t> </w:t>
            </w:r>
          </w:p>
        </w:tc>
      </w:tr>
      <w:tr w:rsidR="001A5B57" w:rsidRPr="00651FB6" w:rsidTr="002342C8">
        <w:trPr>
          <w:trHeight w:val="312"/>
        </w:trPr>
        <w:tc>
          <w:tcPr>
            <w:tcW w:w="1821" w:type="pct"/>
            <w:tcBorders>
              <w:top w:val="nil"/>
              <w:left w:val="single" w:sz="4" w:space="0" w:color="auto"/>
              <w:bottom w:val="single" w:sz="4" w:space="0" w:color="auto"/>
              <w:right w:val="single" w:sz="4" w:space="0" w:color="auto"/>
            </w:tcBorders>
            <w:shd w:val="clear" w:color="auto" w:fill="auto"/>
            <w:noWrap/>
            <w:vAlign w:val="center"/>
            <w:hideMark/>
          </w:tcPr>
          <w:p w:rsidR="001A5B57" w:rsidRPr="00651FB6" w:rsidRDefault="001A5B57" w:rsidP="002342C8">
            <w:pPr>
              <w:spacing w:after="0" w:line="240" w:lineRule="auto"/>
              <w:rPr>
                <w:color w:val="000000"/>
              </w:rPr>
            </w:pPr>
            <w:r w:rsidRPr="00651FB6">
              <w:rPr>
                <w:color w:val="000000"/>
              </w:rPr>
              <w:t xml:space="preserve">Gösterip yaptırma  </w:t>
            </w:r>
          </w:p>
        </w:tc>
        <w:tc>
          <w:tcPr>
            <w:tcW w:w="1481" w:type="pct"/>
            <w:tcBorders>
              <w:top w:val="nil"/>
              <w:left w:val="nil"/>
              <w:bottom w:val="single" w:sz="4" w:space="0" w:color="auto"/>
              <w:right w:val="single" w:sz="4" w:space="0" w:color="auto"/>
            </w:tcBorders>
            <w:shd w:val="clear" w:color="auto" w:fill="auto"/>
            <w:noWrap/>
            <w:vAlign w:val="center"/>
            <w:hideMark/>
          </w:tcPr>
          <w:p w:rsidR="001A5B57" w:rsidRPr="00651FB6" w:rsidRDefault="001A5B57" w:rsidP="002342C8">
            <w:pPr>
              <w:spacing w:after="0" w:line="240" w:lineRule="auto"/>
              <w:rPr>
                <w:color w:val="000000"/>
              </w:rPr>
            </w:pPr>
            <w:r w:rsidRPr="00651FB6">
              <w:rPr>
                <w:color w:val="000000"/>
              </w:rPr>
              <w:t>Soru – cevap</w:t>
            </w:r>
          </w:p>
        </w:tc>
        <w:tc>
          <w:tcPr>
            <w:tcW w:w="1698" w:type="pct"/>
            <w:tcBorders>
              <w:top w:val="nil"/>
              <w:left w:val="nil"/>
              <w:bottom w:val="single" w:sz="4" w:space="0" w:color="auto"/>
              <w:right w:val="single" w:sz="4" w:space="0" w:color="auto"/>
            </w:tcBorders>
            <w:shd w:val="clear" w:color="auto" w:fill="auto"/>
            <w:noWrap/>
            <w:vAlign w:val="bottom"/>
            <w:hideMark/>
          </w:tcPr>
          <w:p w:rsidR="001A5B57" w:rsidRPr="00651FB6" w:rsidRDefault="001A5B57" w:rsidP="002342C8">
            <w:pPr>
              <w:spacing w:after="0" w:line="240" w:lineRule="auto"/>
              <w:rPr>
                <w:rFonts w:ascii="Calibri" w:hAnsi="Calibri" w:cs="Calibri"/>
                <w:color w:val="000000"/>
              </w:rPr>
            </w:pPr>
            <w:r w:rsidRPr="00651FB6">
              <w:rPr>
                <w:rFonts w:ascii="Calibri" w:hAnsi="Calibri" w:cs="Calibri"/>
                <w:color w:val="000000"/>
              </w:rPr>
              <w:t> </w:t>
            </w:r>
          </w:p>
        </w:tc>
      </w:tr>
      <w:tr w:rsidR="001A5B57" w:rsidRPr="00651FB6" w:rsidTr="002342C8">
        <w:trPr>
          <w:trHeight w:val="312"/>
        </w:trPr>
        <w:tc>
          <w:tcPr>
            <w:tcW w:w="1821" w:type="pct"/>
            <w:tcBorders>
              <w:top w:val="nil"/>
              <w:left w:val="single" w:sz="4" w:space="0" w:color="auto"/>
              <w:bottom w:val="single" w:sz="4" w:space="0" w:color="auto"/>
              <w:right w:val="single" w:sz="4" w:space="0" w:color="auto"/>
            </w:tcBorders>
            <w:shd w:val="clear" w:color="auto" w:fill="auto"/>
            <w:noWrap/>
            <w:vAlign w:val="center"/>
            <w:hideMark/>
          </w:tcPr>
          <w:p w:rsidR="001A5B57" w:rsidRPr="00651FB6" w:rsidRDefault="001A5B57" w:rsidP="002342C8">
            <w:pPr>
              <w:spacing w:after="0" w:line="240" w:lineRule="auto"/>
              <w:rPr>
                <w:color w:val="000000"/>
              </w:rPr>
            </w:pPr>
            <w:r w:rsidRPr="00651FB6">
              <w:rPr>
                <w:color w:val="000000"/>
              </w:rPr>
              <w:t>Gözlem bireysel çalışmalar</w:t>
            </w:r>
          </w:p>
        </w:tc>
        <w:tc>
          <w:tcPr>
            <w:tcW w:w="1481" w:type="pct"/>
            <w:tcBorders>
              <w:top w:val="nil"/>
              <w:left w:val="nil"/>
              <w:bottom w:val="single" w:sz="4" w:space="0" w:color="auto"/>
              <w:right w:val="single" w:sz="4" w:space="0" w:color="auto"/>
            </w:tcBorders>
            <w:shd w:val="clear" w:color="auto" w:fill="auto"/>
            <w:noWrap/>
            <w:vAlign w:val="center"/>
            <w:hideMark/>
          </w:tcPr>
          <w:p w:rsidR="001A5B57" w:rsidRPr="00651FB6" w:rsidRDefault="001A5B57" w:rsidP="002342C8">
            <w:pPr>
              <w:spacing w:after="0" w:line="240" w:lineRule="auto"/>
              <w:rPr>
                <w:color w:val="000000"/>
              </w:rPr>
            </w:pPr>
            <w:r w:rsidRPr="00651FB6">
              <w:rPr>
                <w:color w:val="000000"/>
              </w:rPr>
              <w:t>Tahmin etme</w:t>
            </w:r>
          </w:p>
        </w:tc>
        <w:tc>
          <w:tcPr>
            <w:tcW w:w="1698" w:type="pct"/>
            <w:tcBorders>
              <w:top w:val="nil"/>
              <w:left w:val="nil"/>
              <w:bottom w:val="single" w:sz="4" w:space="0" w:color="auto"/>
              <w:right w:val="single" w:sz="4" w:space="0" w:color="auto"/>
            </w:tcBorders>
            <w:shd w:val="clear" w:color="auto" w:fill="auto"/>
            <w:noWrap/>
            <w:vAlign w:val="bottom"/>
            <w:hideMark/>
          </w:tcPr>
          <w:p w:rsidR="001A5B57" w:rsidRPr="00651FB6" w:rsidRDefault="001A5B57" w:rsidP="002342C8">
            <w:pPr>
              <w:spacing w:after="0" w:line="240" w:lineRule="auto"/>
              <w:rPr>
                <w:rFonts w:ascii="Calibri" w:hAnsi="Calibri" w:cs="Calibri"/>
                <w:color w:val="000000"/>
              </w:rPr>
            </w:pPr>
            <w:r w:rsidRPr="00651FB6">
              <w:rPr>
                <w:rFonts w:ascii="Calibri" w:hAnsi="Calibri" w:cs="Calibri"/>
                <w:color w:val="000000"/>
              </w:rPr>
              <w:t> </w:t>
            </w:r>
          </w:p>
        </w:tc>
      </w:tr>
    </w:tbl>
    <w:p w:rsidR="00F129D9" w:rsidRPr="00CF60C5" w:rsidRDefault="00F129D9" w:rsidP="00F129D9">
      <w:pPr>
        <w:ind w:firstLine="708"/>
      </w:pPr>
      <w:r w:rsidRPr="00CF60C5">
        <w:t xml:space="preserve">   </w:t>
      </w:r>
    </w:p>
    <w:p w:rsidR="00F129D9" w:rsidRPr="00CF60C5" w:rsidRDefault="00F129D9" w:rsidP="00F129D9">
      <w:r w:rsidRPr="00CF60C5">
        <w:t xml:space="preserve">                           </w:t>
      </w:r>
    </w:p>
    <w:p w:rsidR="0083468A" w:rsidRPr="0083468A" w:rsidRDefault="0083468A" w:rsidP="0083468A">
      <w:pPr>
        <w:pStyle w:val="ListeParagraf"/>
        <w:spacing w:after="0" w:line="240" w:lineRule="auto"/>
        <w:ind w:left="706"/>
        <w:rPr>
          <w:rFonts w:ascii="Times New Roman" w:eastAsia="Calibri" w:hAnsi="Times New Roman" w:cs="Times New Roman"/>
          <w:b/>
          <w:bCs/>
          <w:sz w:val="23"/>
          <w:szCs w:val="23"/>
        </w:rPr>
      </w:pPr>
    </w:p>
    <w:p w:rsidR="0083468A" w:rsidRPr="0083468A" w:rsidRDefault="0083468A" w:rsidP="0083468A">
      <w:pPr>
        <w:pStyle w:val="ListeParagraf"/>
        <w:numPr>
          <w:ilvl w:val="0"/>
          <w:numId w:val="31"/>
        </w:numPr>
        <w:spacing w:after="0" w:line="240" w:lineRule="auto"/>
        <w:rPr>
          <w:rFonts w:ascii="Times New Roman" w:eastAsia="Calibri" w:hAnsi="Times New Roman" w:cs="Times New Roman"/>
          <w:b/>
          <w:bCs/>
          <w:sz w:val="23"/>
          <w:szCs w:val="23"/>
        </w:rPr>
      </w:pPr>
      <w:r w:rsidRPr="0083468A">
        <w:rPr>
          <w:rFonts w:ascii="Times New Roman" w:eastAsia="Calibri" w:hAnsi="Times New Roman" w:cs="Times New Roman"/>
          <w:b/>
          <w:bCs/>
          <w:sz w:val="23"/>
          <w:szCs w:val="23"/>
        </w:rPr>
        <w:t>Özel eğitim ihtiyacı olan öğrenciler için bireyselleştirilmiş eğitim programı (BEP) ile ders planlarının görüşülmesi,</w:t>
      </w:r>
    </w:p>
    <w:p w:rsidR="00F129D9" w:rsidRPr="00C31598" w:rsidRDefault="00F129D9" w:rsidP="00F129D9">
      <w:pPr>
        <w:ind w:left="706"/>
      </w:pPr>
      <w:r w:rsidRPr="00C31598">
        <w:t>Özel eğitime ihtiyacı olan öğrenciler için bireyselleş</w:t>
      </w:r>
      <w:r>
        <w:t>tirilmiş eğitim programları (BEP</w:t>
      </w:r>
      <w:r w:rsidRPr="00C31598">
        <w:t>) İ</w:t>
      </w:r>
      <w:r>
        <w:t>le ders planlarının görüşülüp Kaynaştırma eğitimi alan öğrencilere plan yapılması kararlaştırıldı.</w:t>
      </w:r>
    </w:p>
    <w:p w:rsidR="0083468A" w:rsidRDefault="00F129D9" w:rsidP="00F129D9">
      <w:pPr>
        <w:pStyle w:val="ListeParagraf"/>
        <w:spacing w:after="0" w:line="240" w:lineRule="auto"/>
        <w:ind w:left="706"/>
      </w:pPr>
      <w:proofErr w:type="spellStart"/>
      <w:r w:rsidRPr="007F368D">
        <w:t>Tuncer</w:t>
      </w:r>
      <w:proofErr w:type="spellEnd"/>
      <w:r w:rsidRPr="007F368D">
        <w:t xml:space="preserve"> KARAGÖZ; 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w:t>
      </w:r>
    </w:p>
    <w:p w:rsidR="001A5B57" w:rsidRPr="0083468A" w:rsidRDefault="001A5B57" w:rsidP="00F129D9">
      <w:pPr>
        <w:pStyle w:val="ListeParagraf"/>
        <w:spacing w:after="0" w:line="240" w:lineRule="auto"/>
        <w:ind w:left="706"/>
        <w:rPr>
          <w:rFonts w:ascii="Times New Roman" w:eastAsia="Calibri" w:hAnsi="Times New Roman" w:cs="Times New Roman"/>
          <w:b/>
          <w:bCs/>
          <w:sz w:val="23"/>
          <w:szCs w:val="23"/>
        </w:rPr>
      </w:pPr>
    </w:p>
    <w:p w:rsidR="0083468A" w:rsidRPr="0083468A" w:rsidRDefault="0083468A" w:rsidP="0083468A">
      <w:pPr>
        <w:pStyle w:val="ListeParagraf"/>
        <w:numPr>
          <w:ilvl w:val="0"/>
          <w:numId w:val="31"/>
        </w:numPr>
        <w:spacing w:after="0" w:line="240" w:lineRule="auto"/>
        <w:rPr>
          <w:rFonts w:ascii="Times New Roman" w:eastAsia="Calibri" w:hAnsi="Times New Roman" w:cs="Times New Roman"/>
          <w:b/>
          <w:bCs/>
          <w:sz w:val="23"/>
          <w:szCs w:val="23"/>
        </w:rPr>
      </w:pPr>
      <w:r w:rsidRPr="0083468A">
        <w:rPr>
          <w:rFonts w:ascii="Times New Roman" w:eastAsia="Calibri" w:hAnsi="Times New Roman" w:cs="Times New Roman"/>
          <w:b/>
          <w:bCs/>
          <w:sz w:val="23"/>
          <w:szCs w:val="23"/>
        </w:rPr>
        <w:t>Diğer zümre ve alan öğretmenleriyle yapılabilecek işbirliği ve esaslarının belirlenmesi,</w:t>
      </w:r>
      <w:r w:rsidRPr="0083468A">
        <w:rPr>
          <w:rFonts w:ascii="Times New Roman" w:eastAsia="Calibri" w:hAnsi="Times New Roman" w:cs="Times New Roman"/>
          <w:b/>
          <w:bCs/>
          <w:sz w:val="23"/>
          <w:szCs w:val="23"/>
        </w:rPr>
        <w:tab/>
      </w:r>
    </w:p>
    <w:p w:rsidR="001A5B57" w:rsidRPr="001A5B57" w:rsidRDefault="001A5B57" w:rsidP="001A5B57">
      <w:pPr>
        <w:ind w:left="706" w:firstLine="2"/>
        <w:rPr>
          <w:rFonts w:ascii="Times New Roman" w:eastAsia="Times New Roman" w:hAnsi="Times New Roman" w:cs="Times New Roman"/>
          <w:sz w:val="24"/>
          <w:szCs w:val="24"/>
          <w:lang w:eastAsia="tr-TR"/>
        </w:rPr>
      </w:pPr>
      <w:r w:rsidRPr="001A5B57">
        <w:rPr>
          <w:rFonts w:ascii="Times New Roman" w:eastAsia="Times New Roman" w:hAnsi="Times New Roman" w:cs="Times New Roman"/>
          <w:sz w:val="24"/>
          <w:szCs w:val="24"/>
          <w:lang w:eastAsia="tr-TR"/>
        </w:rPr>
        <w:t>Öğrencilerin okul ve diğer öğrencilerle ilişkilerinin iyi yönde gelişmesi için öğretmenin öğrencilere rehberlik etmesi, öğrencilerin diğer öğrencilerle kaynaştırılması, bunun içinde diğer sınıflarla ortak etkinliklerin yapılması kararı alındı. Her hafta öğrencilerin yerlerinin değiştirilmesinin faydalı olacağı görüşü benimsendi</w:t>
      </w:r>
    </w:p>
    <w:p w:rsidR="001A5B57" w:rsidRPr="001A5B57" w:rsidRDefault="001A5B57" w:rsidP="001A5B57">
      <w:pPr>
        <w:spacing w:after="0" w:line="240" w:lineRule="auto"/>
        <w:ind w:left="706"/>
        <w:rPr>
          <w:rFonts w:ascii="Times New Roman" w:eastAsia="Times New Roman" w:hAnsi="Times New Roman" w:cs="Times New Roman"/>
          <w:sz w:val="24"/>
          <w:szCs w:val="24"/>
          <w:lang w:eastAsia="tr-TR"/>
        </w:rPr>
      </w:pPr>
      <w:r w:rsidRPr="001A5B57">
        <w:rPr>
          <w:rFonts w:ascii="Times New Roman" w:eastAsia="Times New Roman" w:hAnsi="Times New Roman" w:cs="Times New Roman"/>
          <w:sz w:val="24"/>
          <w:szCs w:val="24"/>
          <w:lang w:eastAsia="tr-TR"/>
        </w:rPr>
        <w:t>Okul rehber öğretmeni ile işbirliğine gidilerek Rehberlik ve Sosyal Etkinlikler dersinde bu öğretmenimizden azami derecede yararlanılması gerektiği vurgulandı.</w:t>
      </w:r>
    </w:p>
    <w:p w:rsidR="0083468A" w:rsidRDefault="0083468A" w:rsidP="0083468A">
      <w:pPr>
        <w:pStyle w:val="ListeParagraf"/>
        <w:spacing w:after="0" w:line="240" w:lineRule="auto"/>
        <w:ind w:left="706"/>
        <w:rPr>
          <w:rFonts w:ascii="Times New Roman" w:eastAsia="Calibri" w:hAnsi="Times New Roman" w:cs="Times New Roman"/>
          <w:b/>
          <w:bCs/>
          <w:sz w:val="23"/>
          <w:szCs w:val="23"/>
        </w:rPr>
      </w:pPr>
      <w:r w:rsidRPr="0083468A">
        <w:rPr>
          <w:rFonts w:ascii="Times New Roman" w:eastAsia="Calibri" w:hAnsi="Times New Roman" w:cs="Times New Roman"/>
          <w:b/>
          <w:bCs/>
          <w:sz w:val="23"/>
          <w:szCs w:val="23"/>
        </w:rPr>
        <w:tab/>
        <w:t xml:space="preserve"> </w:t>
      </w:r>
      <w:r w:rsidRPr="0083468A">
        <w:rPr>
          <w:rFonts w:ascii="Times New Roman" w:eastAsia="Calibri" w:hAnsi="Times New Roman" w:cs="Times New Roman"/>
          <w:b/>
          <w:bCs/>
          <w:sz w:val="23"/>
          <w:szCs w:val="23"/>
        </w:rPr>
        <w:tab/>
        <w:t xml:space="preserve"> </w:t>
      </w:r>
    </w:p>
    <w:p w:rsidR="0083468A" w:rsidRPr="0083468A" w:rsidRDefault="0083468A" w:rsidP="0083468A">
      <w:pPr>
        <w:pStyle w:val="ListeParagraf"/>
        <w:numPr>
          <w:ilvl w:val="0"/>
          <w:numId w:val="31"/>
        </w:numPr>
        <w:spacing w:after="0" w:line="240" w:lineRule="auto"/>
        <w:rPr>
          <w:rFonts w:ascii="Times New Roman" w:eastAsia="Calibri" w:hAnsi="Times New Roman" w:cs="Times New Roman"/>
          <w:b/>
          <w:bCs/>
          <w:sz w:val="23"/>
          <w:szCs w:val="23"/>
        </w:rPr>
      </w:pPr>
      <w:r w:rsidRPr="0083468A">
        <w:rPr>
          <w:rFonts w:ascii="Times New Roman" w:eastAsia="Calibri" w:hAnsi="Times New Roman" w:cs="Times New Roman"/>
          <w:b/>
          <w:bCs/>
          <w:sz w:val="23"/>
          <w:szCs w:val="23"/>
        </w:rPr>
        <w:t>Öğretim alanı ile bilim ve teknolojideki gelişmelerin izlenerek uygulamalara yansıtılması,</w:t>
      </w:r>
      <w:r w:rsidRPr="0083468A">
        <w:rPr>
          <w:rFonts w:ascii="Times New Roman" w:eastAsia="Calibri" w:hAnsi="Times New Roman" w:cs="Times New Roman"/>
          <w:b/>
          <w:bCs/>
          <w:sz w:val="23"/>
          <w:szCs w:val="23"/>
        </w:rPr>
        <w:tab/>
        <w:t xml:space="preserve"> </w:t>
      </w:r>
    </w:p>
    <w:p w:rsidR="001A5B57" w:rsidRDefault="0083468A" w:rsidP="0083468A">
      <w:pPr>
        <w:pStyle w:val="ListeParagraf"/>
        <w:spacing w:after="0" w:line="240" w:lineRule="auto"/>
        <w:ind w:left="706"/>
        <w:rPr>
          <w:rFonts w:ascii="Times New Roman" w:eastAsia="Calibri" w:hAnsi="Times New Roman" w:cs="Times New Roman"/>
          <w:b/>
          <w:bCs/>
          <w:sz w:val="23"/>
          <w:szCs w:val="23"/>
        </w:rPr>
      </w:pPr>
      <w:r w:rsidRPr="0083468A">
        <w:rPr>
          <w:rFonts w:ascii="Times New Roman" w:eastAsia="Calibri" w:hAnsi="Times New Roman" w:cs="Times New Roman"/>
          <w:b/>
          <w:bCs/>
          <w:sz w:val="23"/>
          <w:szCs w:val="23"/>
        </w:rPr>
        <w:tab/>
        <w:t xml:space="preserve"> </w:t>
      </w:r>
      <w:r w:rsidR="001A5B57" w:rsidRPr="00095ECB">
        <w:rPr>
          <w:sz w:val="24"/>
          <w:szCs w:val="24"/>
        </w:rPr>
        <w:t xml:space="preserve">Eğitim sisteminde film, resim, </w:t>
      </w:r>
      <w:proofErr w:type="gramStart"/>
      <w:r w:rsidR="001A5B57" w:rsidRPr="00095ECB">
        <w:rPr>
          <w:sz w:val="24"/>
          <w:szCs w:val="24"/>
        </w:rPr>
        <w:t>slayt</w:t>
      </w:r>
      <w:proofErr w:type="gramEnd"/>
      <w:r w:rsidR="001A5B57" w:rsidRPr="00095ECB">
        <w:rPr>
          <w:sz w:val="24"/>
          <w:szCs w:val="24"/>
        </w:rPr>
        <w:t>, radyo, televizyon, video, bilgisayarlar, otomasyon sistemleri, ağ sistemleri, telekomünikasyon, internet servisi gibi teknolojilerin kullanılmasının faydaları üzerinde konuşuldu, imkânlar ölçüsünde kullanılmasına karar verildi.</w:t>
      </w:r>
      <w:r w:rsidRPr="0083468A">
        <w:rPr>
          <w:rFonts w:ascii="Times New Roman" w:eastAsia="Calibri" w:hAnsi="Times New Roman" w:cs="Times New Roman"/>
          <w:b/>
          <w:bCs/>
          <w:sz w:val="23"/>
          <w:szCs w:val="23"/>
        </w:rPr>
        <w:tab/>
      </w:r>
    </w:p>
    <w:p w:rsidR="0083468A" w:rsidRPr="0083468A" w:rsidRDefault="0083468A" w:rsidP="0083468A">
      <w:pPr>
        <w:pStyle w:val="ListeParagraf"/>
        <w:spacing w:after="0" w:line="240" w:lineRule="auto"/>
        <w:ind w:left="706"/>
        <w:rPr>
          <w:rFonts w:ascii="Times New Roman" w:eastAsia="Calibri" w:hAnsi="Times New Roman" w:cs="Times New Roman"/>
          <w:b/>
          <w:bCs/>
          <w:sz w:val="23"/>
          <w:szCs w:val="23"/>
        </w:rPr>
      </w:pPr>
      <w:r w:rsidRPr="0083468A">
        <w:rPr>
          <w:rFonts w:ascii="Times New Roman" w:eastAsia="Calibri" w:hAnsi="Times New Roman" w:cs="Times New Roman"/>
          <w:b/>
          <w:bCs/>
          <w:sz w:val="23"/>
          <w:szCs w:val="23"/>
        </w:rPr>
        <w:t xml:space="preserve"> </w:t>
      </w:r>
    </w:p>
    <w:p w:rsidR="0083468A" w:rsidRPr="0083468A" w:rsidRDefault="0083468A" w:rsidP="0083468A">
      <w:pPr>
        <w:pStyle w:val="ListeParagraf"/>
        <w:numPr>
          <w:ilvl w:val="0"/>
          <w:numId w:val="31"/>
        </w:numPr>
        <w:spacing w:after="0" w:line="240" w:lineRule="auto"/>
        <w:rPr>
          <w:rFonts w:ascii="Times New Roman" w:eastAsia="Calibri" w:hAnsi="Times New Roman" w:cs="Times New Roman"/>
          <w:b/>
          <w:bCs/>
          <w:sz w:val="23"/>
          <w:szCs w:val="23"/>
        </w:rPr>
      </w:pPr>
      <w:r w:rsidRPr="0083468A">
        <w:rPr>
          <w:rFonts w:ascii="Times New Roman" w:eastAsia="Calibri" w:hAnsi="Times New Roman" w:cs="Times New Roman"/>
          <w:b/>
          <w:bCs/>
          <w:sz w:val="23"/>
          <w:szCs w:val="23"/>
        </w:rPr>
        <w:t>Öğrencilerde girişimcilik bilincinin kazandırılmasına yönelik çalışmaların yapılması,</w:t>
      </w:r>
    </w:p>
    <w:p w:rsidR="001A5B57" w:rsidRDefault="0083468A" w:rsidP="0083468A">
      <w:pPr>
        <w:pStyle w:val="ListeParagraf"/>
        <w:spacing w:after="0" w:line="240" w:lineRule="auto"/>
        <w:ind w:left="706"/>
        <w:rPr>
          <w:sz w:val="24"/>
          <w:szCs w:val="24"/>
        </w:rPr>
      </w:pPr>
      <w:r w:rsidRPr="0083468A">
        <w:rPr>
          <w:rFonts w:ascii="Times New Roman" w:eastAsia="Calibri" w:hAnsi="Times New Roman" w:cs="Times New Roman"/>
          <w:b/>
          <w:bCs/>
          <w:sz w:val="23"/>
          <w:szCs w:val="23"/>
        </w:rPr>
        <w:tab/>
        <w:t xml:space="preserve"> </w:t>
      </w:r>
      <w:r w:rsidR="001A5B57" w:rsidRPr="00095ECB">
        <w:rPr>
          <w:sz w:val="24"/>
          <w:szCs w:val="24"/>
        </w:rPr>
        <w:t>Öğrencilerde girişimcilik bilincinin kazanılmasına yönelik çalışmaların yapılması,</w:t>
      </w:r>
      <w:r w:rsidR="001A5B57" w:rsidRPr="00095ECB">
        <w:rPr>
          <w:rFonts w:eastAsia="Times New Roman+FPEF"/>
          <w:sz w:val="24"/>
          <w:szCs w:val="24"/>
        </w:rPr>
        <w:t xml:space="preserve"> </w:t>
      </w:r>
      <w:r w:rsidR="001A5B57" w:rsidRPr="00095ECB">
        <w:rPr>
          <w:sz w:val="24"/>
          <w:szCs w:val="24"/>
        </w:rPr>
        <w:t xml:space="preserve">girişimcilik potansiyelinin ortaya çıkarılmasında en önemli görülen faktörlerden birinin eğitim olduğu açılandı. Girişimcilik eğitiminde amaç bir kişide girişimcilik potansiyeline yönelik olarak gizli kalmış bir takım özelliklerin ortaya çıkmasını ve farkında olmasını </w:t>
      </w:r>
      <w:r w:rsidR="001A5B57">
        <w:rPr>
          <w:sz w:val="24"/>
          <w:szCs w:val="24"/>
        </w:rPr>
        <w:t xml:space="preserve">sağlar, </w:t>
      </w:r>
      <w:r w:rsidR="001A5B57" w:rsidRPr="00095ECB">
        <w:rPr>
          <w:sz w:val="24"/>
          <w:szCs w:val="24"/>
        </w:rPr>
        <w:t>olarak açıklandı.</w:t>
      </w:r>
    </w:p>
    <w:p w:rsidR="0083468A" w:rsidRPr="0083468A" w:rsidRDefault="0083468A" w:rsidP="0083468A">
      <w:pPr>
        <w:pStyle w:val="ListeParagraf"/>
        <w:spacing w:after="0" w:line="240" w:lineRule="auto"/>
        <w:ind w:left="706"/>
        <w:rPr>
          <w:rFonts w:ascii="Times New Roman" w:eastAsia="Calibri" w:hAnsi="Times New Roman" w:cs="Times New Roman"/>
          <w:b/>
          <w:bCs/>
          <w:sz w:val="23"/>
          <w:szCs w:val="23"/>
        </w:rPr>
      </w:pPr>
      <w:r w:rsidRPr="0083468A">
        <w:rPr>
          <w:rFonts w:ascii="Times New Roman" w:eastAsia="Calibri" w:hAnsi="Times New Roman" w:cs="Times New Roman"/>
          <w:b/>
          <w:bCs/>
          <w:sz w:val="23"/>
          <w:szCs w:val="23"/>
        </w:rPr>
        <w:tab/>
        <w:t xml:space="preserve"> </w:t>
      </w:r>
      <w:r w:rsidRPr="0083468A">
        <w:rPr>
          <w:rFonts w:ascii="Times New Roman" w:eastAsia="Calibri" w:hAnsi="Times New Roman" w:cs="Times New Roman"/>
          <w:b/>
          <w:bCs/>
          <w:sz w:val="23"/>
          <w:szCs w:val="23"/>
        </w:rPr>
        <w:tab/>
        <w:t xml:space="preserve"> </w:t>
      </w:r>
    </w:p>
    <w:p w:rsidR="0083468A" w:rsidRPr="0083468A" w:rsidRDefault="0083468A" w:rsidP="0083468A">
      <w:pPr>
        <w:pStyle w:val="ListeParagraf"/>
        <w:numPr>
          <w:ilvl w:val="0"/>
          <w:numId w:val="31"/>
        </w:numPr>
        <w:spacing w:after="0" w:line="240" w:lineRule="auto"/>
        <w:rPr>
          <w:rFonts w:ascii="Times New Roman" w:eastAsia="Calibri" w:hAnsi="Times New Roman" w:cs="Times New Roman"/>
          <w:b/>
          <w:bCs/>
          <w:sz w:val="23"/>
          <w:szCs w:val="23"/>
        </w:rPr>
      </w:pPr>
      <w:r w:rsidRPr="0083468A">
        <w:rPr>
          <w:rFonts w:ascii="Times New Roman" w:eastAsia="Calibri" w:hAnsi="Times New Roman" w:cs="Times New Roman"/>
          <w:b/>
          <w:bCs/>
          <w:sz w:val="23"/>
          <w:szCs w:val="23"/>
        </w:rPr>
        <w:t>İş sağlığı ve güvenliği tedbirlerinin değerlendirilmesi,</w:t>
      </w:r>
      <w:r w:rsidRPr="0083468A">
        <w:rPr>
          <w:rFonts w:ascii="Times New Roman" w:eastAsia="Calibri" w:hAnsi="Times New Roman" w:cs="Times New Roman"/>
          <w:b/>
          <w:bCs/>
          <w:sz w:val="23"/>
          <w:szCs w:val="23"/>
        </w:rPr>
        <w:tab/>
        <w:t xml:space="preserve"> </w:t>
      </w:r>
    </w:p>
    <w:p w:rsidR="001A5B57" w:rsidRDefault="0083468A" w:rsidP="0083468A">
      <w:pPr>
        <w:pStyle w:val="ListeParagraf"/>
        <w:spacing w:after="0" w:line="240" w:lineRule="auto"/>
        <w:ind w:left="706"/>
        <w:rPr>
          <w:color w:val="000000"/>
          <w:szCs w:val="20"/>
          <w:shd w:val="clear" w:color="auto" w:fill="FFFFFF"/>
        </w:rPr>
      </w:pPr>
      <w:r w:rsidRPr="0083468A">
        <w:rPr>
          <w:rFonts w:ascii="Times New Roman" w:eastAsia="Calibri" w:hAnsi="Times New Roman" w:cs="Times New Roman"/>
          <w:b/>
          <w:bCs/>
          <w:sz w:val="23"/>
          <w:szCs w:val="23"/>
        </w:rPr>
        <w:tab/>
      </w:r>
      <w:r w:rsidR="001A5B57" w:rsidRPr="00650F70">
        <w:rPr>
          <w:szCs w:val="20"/>
        </w:rPr>
        <w:t xml:space="preserve">İş sağlığı ve güvenliği tedbirlerinin değerlendirilmesi, </w:t>
      </w:r>
      <w:r w:rsidR="001A5B57" w:rsidRPr="00650F70">
        <w:rPr>
          <w:color w:val="000000"/>
          <w:szCs w:val="20"/>
          <w:shd w:val="clear" w:color="auto" w:fill="FFFFFF"/>
        </w:rPr>
        <w:t xml:space="preserve">İş Sağlığı ve Güvenliği Kurulu OSGK:  Okullarda sağlık ve güvenliğin yönetimi için </w:t>
      </w:r>
      <w:r w:rsidR="001A5B57" w:rsidRPr="00650F70">
        <w:rPr>
          <w:rFonts w:ascii="Calibri" w:hAnsi="Calibri" w:cs="Calibri"/>
          <w:color w:val="000000"/>
          <w:szCs w:val="20"/>
          <w:shd w:val="clear" w:color="auto" w:fill="FFFFFF"/>
        </w:rPr>
        <w:t></w:t>
      </w:r>
      <w:r w:rsidR="001A5B57" w:rsidRPr="00650F70">
        <w:rPr>
          <w:color w:val="000000"/>
          <w:szCs w:val="20"/>
          <w:shd w:val="clear" w:color="auto" w:fill="FFFFFF"/>
        </w:rPr>
        <w:t>Okul D</w:t>
      </w:r>
      <w:r w:rsidR="001A5B57" w:rsidRPr="00650F70">
        <w:rPr>
          <w:rFonts w:ascii="Calibri" w:hAnsi="Calibri" w:cs="Calibri"/>
          <w:color w:val="000000"/>
          <w:szCs w:val="20"/>
          <w:shd w:val="clear" w:color="auto" w:fill="FFFFFF"/>
        </w:rPr>
        <w:t>ü</w:t>
      </w:r>
      <w:r w:rsidR="001A5B57" w:rsidRPr="00650F70">
        <w:rPr>
          <w:color w:val="000000"/>
          <w:szCs w:val="20"/>
          <w:shd w:val="clear" w:color="auto" w:fill="FFFFFF"/>
        </w:rPr>
        <w:t xml:space="preserve">zeyinde </w:t>
      </w:r>
      <w:r w:rsidR="001A5B57" w:rsidRPr="00650F70">
        <w:rPr>
          <w:rFonts w:ascii="Calibri" w:hAnsi="Calibri" w:cs="Calibri"/>
          <w:color w:val="000000"/>
          <w:szCs w:val="20"/>
          <w:shd w:val="clear" w:color="auto" w:fill="FFFFFF"/>
        </w:rPr>
        <w:t>İş</w:t>
      </w:r>
      <w:r w:rsidR="001A5B57" w:rsidRPr="00650F70">
        <w:rPr>
          <w:color w:val="000000"/>
          <w:szCs w:val="20"/>
          <w:shd w:val="clear" w:color="auto" w:fill="FFFFFF"/>
        </w:rPr>
        <w:t xml:space="preserve"> Sa</w:t>
      </w:r>
      <w:r w:rsidR="001A5B57" w:rsidRPr="00650F70">
        <w:rPr>
          <w:rFonts w:ascii="Calibri" w:hAnsi="Calibri" w:cs="Calibri"/>
          <w:color w:val="000000"/>
          <w:szCs w:val="20"/>
          <w:shd w:val="clear" w:color="auto" w:fill="FFFFFF"/>
        </w:rPr>
        <w:t>ğ</w:t>
      </w:r>
      <w:r w:rsidR="001A5B57" w:rsidRPr="00650F70">
        <w:rPr>
          <w:color w:val="000000"/>
          <w:szCs w:val="20"/>
          <w:shd w:val="clear" w:color="auto" w:fill="FFFFFF"/>
        </w:rPr>
        <w:t>l</w:t>
      </w:r>
      <w:r w:rsidR="001A5B57" w:rsidRPr="00650F70">
        <w:rPr>
          <w:rFonts w:ascii="Calibri" w:hAnsi="Calibri" w:cs="Calibri"/>
          <w:color w:val="000000"/>
          <w:szCs w:val="20"/>
          <w:shd w:val="clear" w:color="auto" w:fill="FFFFFF"/>
        </w:rPr>
        <w:t>ı</w:t>
      </w:r>
      <w:r w:rsidR="001A5B57" w:rsidRPr="00650F70">
        <w:rPr>
          <w:color w:val="000000"/>
          <w:szCs w:val="20"/>
          <w:shd w:val="clear" w:color="auto" w:fill="FFFFFF"/>
        </w:rPr>
        <w:t>k ve G</w:t>
      </w:r>
      <w:r w:rsidR="001A5B57" w:rsidRPr="00650F70">
        <w:rPr>
          <w:rFonts w:ascii="Calibri" w:hAnsi="Calibri" w:cs="Calibri"/>
          <w:color w:val="000000"/>
          <w:szCs w:val="20"/>
          <w:shd w:val="clear" w:color="auto" w:fill="FFFFFF"/>
        </w:rPr>
        <w:t>ü</w:t>
      </w:r>
      <w:r w:rsidR="001A5B57" w:rsidRPr="00650F70">
        <w:rPr>
          <w:color w:val="000000"/>
          <w:szCs w:val="20"/>
          <w:shd w:val="clear" w:color="auto" w:fill="FFFFFF"/>
        </w:rPr>
        <w:t>venlik Kurulu (OSGK) kurulur. Sağlık ve güvenlik faaliyetlerinin yürütülmesinden okul/kurum müdürü sorumludur. Okul/Kurum bünyesinde oluşturulan kurulun oluşumu İSG Kurulları Hakkında Yönetmeliğin 6.maddesine göre yapılır. 50 ve daha fazla çalışanın bulunduğu ve altı aydan fazla süren sürekli işlerin yapıldığı işyerlerinde bu kurul zorunludur. Kurul, en az üç ayda bir, ilgili teknik eleman ve uzmanlarca raporların incelenmesini sağlar. Kurul sekretaryasını Müdür başyardımcısı veya müdür olduğu açıklandı.</w:t>
      </w:r>
    </w:p>
    <w:p w:rsidR="0083468A" w:rsidRPr="0083468A" w:rsidRDefault="0083468A" w:rsidP="0083468A">
      <w:pPr>
        <w:pStyle w:val="ListeParagraf"/>
        <w:spacing w:after="0" w:line="240" w:lineRule="auto"/>
        <w:ind w:left="706"/>
        <w:rPr>
          <w:rFonts w:ascii="Times New Roman" w:eastAsia="Calibri" w:hAnsi="Times New Roman" w:cs="Times New Roman"/>
          <w:b/>
          <w:bCs/>
          <w:sz w:val="23"/>
          <w:szCs w:val="23"/>
        </w:rPr>
      </w:pPr>
      <w:r w:rsidRPr="0083468A">
        <w:rPr>
          <w:rFonts w:ascii="Times New Roman" w:eastAsia="Calibri" w:hAnsi="Times New Roman" w:cs="Times New Roman"/>
          <w:b/>
          <w:bCs/>
          <w:sz w:val="23"/>
          <w:szCs w:val="23"/>
        </w:rPr>
        <w:t xml:space="preserve"> </w:t>
      </w:r>
      <w:r w:rsidRPr="0083468A">
        <w:rPr>
          <w:rFonts w:ascii="Times New Roman" w:eastAsia="Calibri" w:hAnsi="Times New Roman" w:cs="Times New Roman"/>
          <w:b/>
          <w:bCs/>
          <w:sz w:val="23"/>
          <w:szCs w:val="23"/>
        </w:rPr>
        <w:tab/>
        <w:t xml:space="preserve"> </w:t>
      </w:r>
    </w:p>
    <w:p w:rsidR="0083468A" w:rsidRPr="0083468A" w:rsidRDefault="0083468A" w:rsidP="0083468A">
      <w:pPr>
        <w:pStyle w:val="ListeParagraf"/>
        <w:numPr>
          <w:ilvl w:val="0"/>
          <w:numId w:val="31"/>
        </w:numPr>
        <w:spacing w:after="0" w:line="240" w:lineRule="auto"/>
        <w:rPr>
          <w:rFonts w:ascii="Times New Roman" w:eastAsia="Calibri" w:hAnsi="Times New Roman" w:cs="Times New Roman"/>
          <w:b/>
          <w:bCs/>
          <w:sz w:val="23"/>
          <w:szCs w:val="23"/>
        </w:rPr>
      </w:pPr>
      <w:r w:rsidRPr="0083468A">
        <w:rPr>
          <w:rFonts w:ascii="Times New Roman" w:eastAsia="Calibri" w:hAnsi="Times New Roman" w:cs="Times New Roman"/>
          <w:b/>
          <w:bCs/>
          <w:sz w:val="23"/>
          <w:szCs w:val="23"/>
        </w:rPr>
        <w:t>Planlamaların; eğitim ve öğretim ile ilgili mevzuat, okulun kuruluş amacı ve ilgili alanın öğretim programına uygun yapılması,</w:t>
      </w:r>
    </w:p>
    <w:p w:rsidR="0083468A" w:rsidRPr="0083468A" w:rsidRDefault="0083468A" w:rsidP="0083468A">
      <w:pPr>
        <w:pStyle w:val="ListeParagraf"/>
        <w:spacing w:after="0" w:line="240" w:lineRule="auto"/>
        <w:ind w:left="706"/>
        <w:rPr>
          <w:rFonts w:ascii="Times New Roman" w:eastAsia="Calibri" w:hAnsi="Times New Roman" w:cs="Times New Roman"/>
          <w:b/>
          <w:bCs/>
          <w:sz w:val="23"/>
          <w:szCs w:val="23"/>
        </w:rPr>
      </w:pPr>
    </w:p>
    <w:p w:rsidR="0083468A" w:rsidRPr="0083468A" w:rsidRDefault="0083468A" w:rsidP="0083468A">
      <w:pPr>
        <w:pStyle w:val="ListeParagraf"/>
        <w:numPr>
          <w:ilvl w:val="0"/>
          <w:numId w:val="31"/>
        </w:numPr>
        <w:spacing w:after="0" w:line="240" w:lineRule="auto"/>
        <w:rPr>
          <w:rFonts w:ascii="Times New Roman" w:eastAsia="Calibri" w:hAnsi="Times New Roman" w:cs="Times New Roman"/>
          <w:b/>
          <w:bCs/>
          <w:sz w:val="23"/>
          <w:szCs w:val="23"/>
        </w:rPr>
      </w:pPr>
      <w:r w:rsidRPr="0083468A">
        <w:rPr>
          <w:rFonts w:ascii="Times New Roman" w:eastAsia="Calibri" w:hAnsi="Times New Roman" w:cs="Times New Roman"/>
          <w:b/>
          <w:bCs/>
          <w:sz w:val="23"/>
          <w:szCs w:val="23"/>
        </w:rPr>
        <w:tab/>
        <w:t>Derslerin daha verimli işlenebilmesi için ihtiyaç duyulan kitap, araç-gereç ve benzeri öğretim materyallerinin belirlenmesi,</w:t>
      </w:r>
      <w:r w:rsidRPr="0083468A">
        <w:rPr>
          <w:rFonts w:ascii="Times New Roman" w:eastAsia="Calibri" w:hAnsi="Times New Roman" w:cs="Times New Roman"/>
          <w:b/>
          <w:bCs/>
          <w:sz w:val="23"/>
          <w:szCs w:val="23"/>
        </w:rPr>
        <w:tab/>
        <w:t xml:space="preserve"> </w:t>
      </w:r>
      <w:r w:rsidRPr="0083468A">
        <w:rPr>
          <w:rFonts w:ascii="Times New Roman" w:eastAsia="Calibri" w:hAnsi="Times New Roman" w:cs="Times New Roman"/>
          <w:b/>
          <w:bCs/>
          <w:sz w:val="23"/>
          <w:szCs w:val="23"/>
        </w:rPr>
        <w:tab/>
        <w:t xml:space="preserve"> </w:t>
      </w:r>
      <w:r w:rsidRPr="0083468A">
        <w:rPr>
          <w:rFonts w:ascii="Times New Roman" w:eastAsia="Calibri" w:hAnsi="Times New Roman" w:cs="Times New Roman"/>
          <w:b/>
          <w:bCs/>
          <w:sz w:val="23"/>
          <w:szCs w:val="23"/>
        </w:rPr>
        <w:tab/>
      </w:r>
    </w:p>
    <w:p w:rsidR="001A5B57" w:rsidRDefault="001A5B57" w:rsidP="001A5B57">
      <w:pPr>
        <w:ind w:left="706"/>
      </w:pPr>
      <w:r w:rsidRPr="00CF60C5">
        <w:t>Mevsim şeridi, grafikler kullanılmalı. Öğrenci ders ve çalışma kitaplarının kullanılmasına</w:t>
      </w:r>
      <w:r>
        <w:t xml:space="preserve"> ve ayrıca kaynak kitap, set gibi materyallere ihtiyaç olmadığına</w:t>
      </w:r>
      <w:r w:rsidRPr="00CF60C5">
        <w:t xml:space="preserve"> karar </w:t>
      </w:r>
      <w:r>
        <w:t xml:space="preserve">verildi. Kaynak kitap olarak sözlük, imla kılavuzu, deyimler ve atasözü türlerinin kullanılabileceği, öğrencilerin okuma yazma becerileri geliştikçe bu tür kaynakların kullanımının kavratılması üzerinde konuşuldu, uygunluğuna karar verildi. </w:t>
      </w:r>
      <w:r w:rsidRPr="00CF60C5">
        <w:t>Bunun yanında elişi kâğıtları, fon kartonlar boyalarla çalışmaların desteklenmesine karar verildi</w:t>
      </w:r>
      <w:r>
        <w:t xml:space="preserve">. </w:t>
      </w:r>
    </w:p>
    <w:p w:rsidR="001A5B57" w:rsidRPr="001A5B57" w:rsidRDefault="001A5B57" w:rsidP="001A5B57">
      <w:pPr>
        <w:spacing w:after="0" w:line="240" w:lineRule="auto"/>
        <w:ind w:left="706"/>
        <w:rPr>
          <w:rFonts w:ascii="Times New Roman" w:eastAsia="Bitstream Vera Sans" w:hAnsi="Times New Roman" w:cs="Times New Roman"/>
          <w:kern w:val="1"/>
          <w:sz w:val="24"/>
          <w:szCs w:val="24"/>
        </w:rPr>
      </w:pPr>
      <w:r w:rsidRPr="001A5B57">
        <w:rPr>
          <w:rFonts w:ascii="Times New Roman" w:eastAsia="Bitstream Vera Sans" w:hAnsi="Times New Roman" w:cs="Times New Roman"/>
          <w:kern w:val="1"/>
          <w:sz w:val="24"/>
          <w:szCs w:val="24"/>
        </w:rPr>
        <w:t xml:space="preserve">Eğitim kurumu sınıf zümremiz sınıfta kullanılıp yararlanılan araç- gereçlerin geciktirilmeden yerlerine bırakılmasının diğer sınıfların da yararlanması için ve kaynakların verimli kullanılması açısından önemli olduğu konusunda görüş birliğine vardılar. </w:t>
      </w:r>
    </w:p>
    <w:p w:rsidR="001A5B57" w:rsidRDefault="001A5B57" w:rsidP="001A5B57">
      <w:pPr>
        <w:ind w:left="706"/>
      </w:pPr>
      <w:r w:rsidRPr="001A5B57">
        <w:rPr>
          <w:rFonts w:ascii="Times New Roman" w:eastAsia="Calibri" w:hAnsi="Times New Roman" w:cs="Times New Roman"/>
          <w:sz w:val="24"/>
          <w:szCs w:val="24"/>
        </w:rPr>
        <w:t>Müfredatın öğrenci merkezli bir yaklaşıma sahip olduğu, bu nedenle ders işlenirken öğrencilerin derse katılımı ve aktif bir rol almalarının sağlanması gerektiği belirtildi.</w:t>
      </w:r>
    </w:p>
    <w:p w:rsidR="0083468A" w:rsidRPr="0083468A" w:rsidRDefault="0083468A" w:rsidP="0083468A">
      <w:pPr>
        <w:pStyle w:val="ListeParagraf"/>
        <w:spacing w:after="0" w:line="240" w:lineRule="auto"/>
        <w:ind w:left="706"/>
        <w:rPr>
          <w:rFonts w:ascii="Times New Roman" w:eastAsia="Calibri" w:hAnsi="Times New Roman" w:cs="Times New Roman"/>
          <w:b/>
          <w:bCs/>
          <w:sz w:val="23"/>
          <w:szCs w:val="23"/>
        </w:rPr>
      </w:pPr>
      <w:r w:rsidRPr="0083468A">
        <w:rPr>
          <w:rFonts w:ascii="Times New Roman" w:eastAsia="Calibri" w:hAnsi="Times New Roman" w:cs="Times New Roman"/>
          <w:b/>
          <w:bCs/>
          <w:sz w:val="23"/>
          <w:szCs w:val="23"/>
        </w:rPr>
        <w:lastRenderedPageBreak/>
        <w:t xml:space="preserve"> </w:t>
      </w:r>
    </w:p>
    <w:p w:rsidR="0083468A" w:rsidRPr="0083468A" w:rsidRDefault="0083468A" w:rsidP="0083468A">
      <w:pPr>
        <w:pStyle w:val="ListeParagraf"/>
        <w:numPr>
          <w:ilvl w:val="0"/>
          <w:numId w:val="31"/>
        </w:numPr>
        <w:spacing w:after="0" w:line="240" w:lineRule="auto"/>
        <w:rPr>
          <w:rFonts w:ascii="Times New Roman" w:eastAsia="Calibri" w:hAnsi="Times New Roman" w:cs="Times New Roman"/>
          <w:b/>
          <w:bCs/>
          <w:sz w:val="23"/>
          <w:szCs w:val="23"/>
        </w:rPr>
      </w:pPr>
      <w:r w:rsidRPr="0083468A">
        <w:rPr>
          <w:rFonts w:ascii="Times New Roman" w:eastAsia="Calibri" w:hAnsi="Times New Roman" w:cs="Times New Roman"/>
          <w:b/>
          <w:bCs/>
          <w:sz w:val="23"/>
          <w:szCs w:val="23"/>
        </w:rPr>
        <w:t>Okul ve çevre imkânlarının değerlendirilerek, yapılacak deney, proje, gezi ve gözlemlerin planlanması,</w:t>
      </w:r>
    </w:p>
    <w:p w:rsidR="001A5B57" w:rsidRPr="001A5B57" w:rsidRDefault="001A5B57" w:rsidP="002342C8">
      <w:pPr>
        <w:ind w:left="706" w:firstLine="2"/>
        <w:rPr>
          <w:rFonts w:ascii="Times New Roman" w:eastAsia="Times New Roman" w:hAnsi="Times New Roman" w:cs="Times New Roman"/>
          <w:sz w:val="24"/>
          <w:szCs w:val="24"/>
          <w:lang w:eastAsia="tr-TR"/>
        </w:rPr>
      </w:pPr>
      <w:r w:rsidRPr="001A5B57">
        <w:rPr>
          <w:rFonts w:ascii="Times New Roman" w:eastAsia="Times New Roman" w:hAnsi="Times New Roman" w:cs="Times New Roman"/>
          <w:sz w:val="24"/>
          <w:szCs w:val="24"/>
          <w:lang w:eastAsia="tr-TR"/>
        </w:rPr>
        <w:t>Öğrencilerin yıl içinde çevre bilinci ve birliktelik, paylaşımcılık kazanmasına, bu yaş grubuna uygun yılsonu kır gazisi, müze ziyaretleri vb. etkinliklerine katılmak üzere gezi planının yönetmeliğe uygun hazırlanmasına karar verildi. Deneylerin sınıf içinde basit araç gereçlerle öğretmen tarafından yapılmasına karar verildi.</w:t>
      </w:r>
    </w:p>
    <w:p w:rsidR="001A5B57" w:rsidRPr="001A5B57" w:rsidRDefault="001A5B57" w:rsidP="002342C8">
      <w:pPr>
        <w:ind w:left="706"/>
        <w:rPr>
          <w:rFonts w:ascii="Times New Roman" w:eastAsia="Calibri" w:hAnsi="Times New Roman" w:cs="Times New Roman"/>
          <w:sz w:val="24"/>
          <w:szCs w:val="24"/>
        </w:rPr>
      </w:pPr>
      <w:r w:rsidRPr="001A5B57">
        <w:rPr>
          <w:rFonts w:ascii="Times New Roman" w:eastAsia="Calibri" w:hAnsi="Times New Roman" w:cs="Times New Roman"/>
          <w:sz w:val="24"/>
          <w:szCs w:val="24"/>
        </w:rPr>
        <w:t xml:space="preserve">Cemil EKİCİ; öğretim yılı içinde yapılacak gezi-inceleme gibi çalışmalarla ilgili olarak; planlar yapılırken, tüm derslerde tema ve ünitelerin iyice analiz edilmesi ve yaparak-yaşayarak eğitim kuralı uyarınca gezi ve incelemelerin şartlar elverdiğince yapılması gerektiğini ifade etti. </w:t>
      </w:r>
    </w:p>
    <w:p w:rsidR="001A5B57" w:rsidRPr="001A5B57" w:rsidRDefault="001A5B57" w:rsidP="002342C8">
      <w:pPr>
        <w:ind w:left="706"/>
        <w:rPr>
          <w:rFonts w:ascii="Times New Roman" w:eastAsia="Calibri" w:hAnsi="Times New Roman" w:cs="Times New Roman"/>
          <w:sz w:val="24"/>
          <w:szCs w:val="24"/>
        </w:rPr>
      </w:pPr>
      <w:r w:rsidRPr="001A5B57">
        <w:rPr>
          <w:rFonts w:ascii="Times New Roman" w:eastAsia="Calibri" w:hAnsi="Times New Roman" w:cs="Times New Roman"/>
          <w:sz w:val="24"/>
          <w:szCs w:val="24"/>
        </w:rPr>
        <w:t xml:space="preserve">Okul ve çevre şartları göz önünde bulundurularak, özellikle orman haftasında ağaç dikme gezisinin, turizm haftasında da ören yeri gezisinin yapılabileceğini belirten Selma AKMAN gezilerin maddi yükünün olmadan planlama yapılması gerektiğini vurguladı. </w:t>
      </w:r>
    </w:p>
    <w:p w:rsidR="001A5B57" w:rsidRPr="001A5B57" w:rsidRDefault="001A5B57" w:rsidP="002342C8">
      <w:pPr>
        <w:autoSpaceDE w:val="0"/>
        <w:autoSpaceDN w:val="0"/>
        <w:adjustRightInd w:val="0"/>
        <w:spacing w:after="0" w:line="240" w:lineRule="auto"/>
        <w:ind w:left="360" w:firstLine="774"/>
        <w:rPr>
          <w:rFonts w:ascii="Arial" w:eastAsia="Calibri" w:hAnsi="Arial" w:cs="Arial"/>
          <w:color w:val="231F20"/>
        </w:rPr>
      </w:pPr>
      <w:r w:rsidRPr="001A5B57">
        <w:rPr>
          <w:rFonts w:ascii="Arial" w:eastAsia="Calibri" w:hAnsi="Arial" w:cs="Arial"/>
          <w:color w:val="231F20"/>
        </w:rPr>
        <w:t xml:space="preserve">Hayat Bilgisi dersinde; </w:t>
      </w:r>
    </w:p>
    <w:p w:rsidR="001A5B57" w:rsidRPr="001A5B57" w:rsidRDefault="001A5B57" w:rsidP="002342C8">
      <w:pPr>
        <w:numPr>
          <w:ilvl w:val="3"/>
          <w:numId w:val="1"/>
        </w:numPr>
        <w:spacing w:after="0" w:line="240" w:lineRule="auto"/>
        <w:ind w:left="426" w:firstLine="774"/>
        <w:contextualSpacing/>
        <w:rPr>
          <w:rFonts w:ascii="Times New Roman" w:eastAsia="Calibri" w:hAnsi="Times New Roman" w:cs="Times New Roman"/>
          <w:sz w:val="24"/>
          <w:szCs w:val="24"/>
        </w:rPr>
      </w:pPr>
      <w:r w:rsidRPr="001A5B57">
        <w:rPr>
          <w:rFonts w:ascii="Times New Roman" w:eastAsia="Calibri" w:hAnsi="Times New Roman" w:cs="Times New Roman"/>
          <w:sz w:val="24"/>
          <w:szCs w:val="24"/>
        </w:rPr>
        <w:t>Deney,</w:t>
      </w:r>
    </w:p>
    <w:p w:rsidR="001A5B57" w:rsidRPr="001A5B57" w:rsidRDefault="001A5B57" w:rsidP="002342C8">
      <w:pPr>
        <w:numPr>
          <w:ilvl w:val="0"/>
          <w:numId w:val="18"/>
        </w:numPr>
        <w:autoSpaceDE w:val="0"/>
        <w:autoSpaceDN w:val="0"/>
        <w:adjustRightInd w:val="0"/>
        <w:spacing w:after="0" w:line="240" w:lineRule="auto"/>
        <w:ind w:firstLine="774"/>
        <w:contextualSpacing/>
        <w:rPr>
          <w:rFonts w:ascii="Times New Roman" w:eastAsia="Calibri" w:hAnsi="Times New Roman" w:cs="Times New Roman"/>
          <w:sz w:val="24"/>
          <w:szCs w:val="24"/>
        </w:rPr>
      </w:pPr>
      <w:r w:rsidRPr="001A5B57">
        <w:rPr>
          <w:rFonts w:ascii="Arial" w:eastAsia="Calibri" w:hAnsi="Arial" w:cs="Arial"/>
          <w:color w:val="231F20"/>
        </w:rPr>
        <w:t>Bitki yetiştirme deneyinin yapılması</w:t>
      </w:r>
    </w:p>
    <w:p w:rsidR="001A5B57" w:rsidRPr="001A5B57" w:rsidRDefault="001A5B57" w:rsidP="002342C8">
      <w:pPr>
        <w:numPr>
          <w:ilvl w:val="3"/>
          <w:numId w:val="1"/>
        </w:numPr>
        <w:autoSpaceDE w:val="0"/>
        <w:autoSpaceDN w:val="0"/>
        <w:adjustRightInd w:val="0"/>
        <w:spacing w:after="0" w:line="240" w:lineRule="auto"/>
        <w:ind w:left="426" w:firstLine="774"/>
        <w:contextualSpacing/>
        <w:rPr>
          <w:rFonts w:ascii="Times New Roman" w:eastAsia="Calibri" w:hAnsi="Times New Roman" w:cs="Times New Roman"/>
          <w:sz w:val="24"/>
          <w:szCs w:val="24"/>
        </w:rPr>
      </w:pPr>
      <w:r w:rsidRPr="001A5B57">
        <w:rPr>
          <w:rFonts w:ascii="Times New Roman" w:eastAsia="Calibri" w:hAnsi="Times New Roman" w:cs="Times New Roman"/>
          <w:sz w:val="24"/>
          <w:szCs w:val="24"/>
        </w:rPr>
        <w:t>Gözlem,</w:t>
      </w:r>
    </w:p>
    <w:p w:rsidR="001A5B57" w:rsidRPr="001A5B57" w:rsidRDefault="001A5B57" w:rsidP="002342C8">
      <w:pPr>
        <w:numPr>
          <w:ilvl w:val="0"/>
          <w:numId w:val="32"/>
        </w:numPr>
        <w:autoSpaceDE w:val="0"/>
        <w:autoSpaceDN w:val="0"/>
        <w:adjustRightInd w:val="0"/>
        <w:spacing w:after="0" w:line="240" w:lineRule="auto"/>
        <w:ind w:firstLine="774"/>
        <w:contextualSpacing/>
        <w:rPr>
          <w:rFonts w:ascii="Times New Roman" w:eastAsia="Calibri" w:hAnsi="Times New Roman" w:cs="Times New Roman"/>
          <w:sz w:val="24"/>
          <w:szCs w:val="24"/>
        </w:rPr>
      </w:pPr>
      <w:r w:rsidRPr="001A5B57">
        <w:rPr>
          <w:rFonts w:ascii="Times New Roman" w:eastAsia="Calibri" w:hAnsi="Times New Roman" w:cs="Times New Roman"/>
          <w:sz w:val="24"/>
          <w:szCs w:val="24"/>
        </w:rPr>
        <w:t>Ev hayatının gözlemlenmesi</w:t>
      </w:r>
    </w:p>
    <w:p w:rsidR="001A5B57" w:rsidRPr="001A5B57" w:rsidRDefault="001A5B57" w:rsidP="002342C8">
      <w:pPr>
        <w:numPr>
          <w:ilvl w:val="0"/>
          <w:numId w:val="32"/>
        </w:numPr>
        <w:autoSpaceDE w:val="0"/>
        <w:autoSpaceDN w:val="0"/>
        <w:adjustRightInd w:val="0"/>
        <w:spacing w:after="0" w:line="240" w:lineRule="auto"/>
        <w:ind w:firstLine="774"/>
        <w:contextualSpacing/>
        <w:rPr>
          <w:rFonts w:ascii="Times New Roman" w:eastAsia="Calibri" w:hAnsi="Times New Roman" w:cs="Times New Roman"/>
          <w:sz w:val="24"/>
          <w:szCs w:val="24"/>
        </w:rPr>
      </w:pPr>
      <w:r w:rsidRPr="001A5B57">
        <w:rPr>
          <w:rFonts w:ascii="Times New Roman" w:eastAsia="Calibri" w:hAnsi="Times New Roman" w:cs="Times New Roman"/>
          <w:sz w:val="24"/>
          <w:szCs w:val="24"/>
        </w:rPr>
        <w:t>Sağlık beslenme ile ilgili gözlemlerin yapılması</w:t>
      </w:r>
    </w:p>
    <w:p w:rsidR="001A5B57" w:rsidRPr="001A5B57" w:rsidRDefault="001A5B57" w:rsidP="002342C8">
      <w:pPr>
        <w:numPr>
          <w:ilvl w:val="0"/>
          <w:numId w:val="32"/>
        </w:numPr>
        <w:autoSpaceDE w:val="0"/>
        <w:autoSpaceDN w:val="0"/>
        <w:adjustRightInd w:val="0"/>
        <w:spacing w:after="0" w:line="240" w:lineRule="auto"/>
        <w:ind w:firstLine="774"/>
        <w:contextualSpacing/>
        <w:rPr>
          <w:rFonts w:ascii="Times New Roman" w:eastAsia="Calibri" w:hAnsi="Times New Roman" w:cs="Times New Roman"/>
          <w:sz w:val="24"/>
          <w:szCs w:val="24"/>
        </w:rPr>
      </w:pPr>
      <w:r w:rsidRPr="001A5B57">
        <w:rPr>
          <w:rFonts w:ascii="Times New Roman" w:eastAsia="Calibri" w:hAnsi="Times New Roman" w:cs="Times New Roman"/>
          <w:sz w:val="24"/>
          <w:szCs w:val="24"/>
        </w:rPr>
        <w:t>Bitki yeşermesini (çimlenmesini) gözleme.</w:t>
      </w:r>
    </w:p>
    <w:p w:rsidR="001A5B57" w:rsidRPr="001A5B57" w:rsidRDefault="001A5B57" w:rsidP="002342C8">
      <w:pPr>
        <w:numPr>
          <w:ilvl w:val="0"/>
          <w:numId w:val="32"/>
        </w:numPr>
        <w:autoSpaceDE w:val="0"/>
        <w:autoSpaceDN w:val="0"/>
        <w:adjustRightInd w:val="0"/>
        <w:spacing w:after="0" w:line="240" w:lineRule="auto"/>
        <w:ind w:firstLine="774"/>
        <w:contextualSpacing/>
        <w:rPr>
          <w:rFonts w:ascii="Times New Roman" w:eastAsia="Calibri" w:hAnsi="Times New Roman" w:cs="Times New Roman"/>
          <w:sz w:val="24"/>
          <w:szCs w:val="24"/>
        </w:rPr>
      </w:pPr>
      <w:r w:rsidRPr="001A5B57">
        <w:rPr>
          <w:rFonts w:ascii="Times New Roman" w:eastAsia="Calibri" w:hAnsi="Times New Roman" w:cs="Times New Roman"/>
          <w:sz w:val="24"/>
          <w:szCs w:val="24"/>
        </w:rPr>
        <w:t>Ev ve yakın çevrede yaşayan hayvanların gözlenmesi</w:t>
      </w:r>
    </w:p>
    <w:p w:rsidR="001A5B57" w:rsidRPr="001A5B57" w:rsidRDefault="001A5B57" w:rsidP="002342C8">
      <w:pPr>
        <w:numPr>
          <w:ilvl w:val="0"/>
          <w:numId w:val="32"/>
        </w:numPr>
        <w:autoSpaceDE w:val="0"/>
        <w:autoSpaceDN w:val="0"/>
        <w:adjustRightInd w:val="0"/>
        <w:spacing w:after="0" w:line="240" w:lineRule="auto"/>
        <w:ind w:firstLine="774"/>
        <w:contextualSpacing/>
        <w:rPr>
          <w:rFonts w:ascii="Times New Roman" w:eastAsia="Calibri" w:hAnsi="Times New Roman" w:cs="Times New Roman"/>
          <w:sz w:val="24"/>
          <w:szCs w:val="24"/>
        </w:rPr>
      </w:pPr>
      <w:r w:rsidRPr="001A5B57">
        <w:rPr>
          <w:rFonts w:ascii="Times New Roman" w:eastAsia="Calibri" w:hAnsi="Times New Roman" w:cs="Times New Roman"/>
          <w:sz w:val="24"/>
          <w:szCs w:val="24"/>
        </w:rPr>
        <w:t>Mevsim ve değişikliklerinin gözlemlenmesi</w:t>
      </w:r>
    </w:p>
    <w:p w:rsidR="001A5B57" w:rsidRPr="001A5B57" w:rsidRDefault="001A5B57" w:rsidP="002342C8">
      <w:pPr>
        <w:numPr>
          <w:ilvl w:val="0"/>
          <w:numId w:val="32"/>
        </w:numPr>
        <w:autoSpaceDE w:val="0"/>
        <w:autoSpaceDN w:val="0"/>
        <w:adjustRightInd w:val="0"/>
        <w:spacing w:after="0" w:line="240" w:lineRule="auto"/>
        <w:ind w:firstLine="774"/>
        <w:contextualSpacing/>
        <w:rPr>
          <w:rFonts w:ascii="Times New Roman" w:eastAsia="Calibri" w:hAnsi="Times New Roman" w:cs="Times New Roman"/>
          <w:sz w:val="24"/>
          <w:szCs w:val="24"/>
        </w:rPr>
      </w:pPr>
      <w:r w:rsidRPr="001A5B57">
        <w:rPr>
          <w:rFonts w:ascii="Times New Roman" w:eastAsia="Calibri" w:hAnsi="Times New Roman" w:cs="Times New Roman"/>
          <w:sz w:val="24"/>
          <w:szCs w:val="24"/>
        </w:rPr>
        <w:t>Gökyüzü cisimlerinin gözlemlenmesi</w:t>
      </w:r>
    </w:p>
    <w:p w:rsidR="001A5B57" w:rsidRPr="001A5B57" w:rsidRDefault="001A5B57" w:rsidP="002342C8">
      <w:pPr>
        <w:numPr>
          <w:ilvl w:val="3"/>
          <w:numId w:val="1"/>
        </w:numPr>
        <w:autoSpaceDE w:val="0"/>
        <w:autoSpaceDN w:val="0"/>
        <w:adjustRightInd w:val="0"/>
        <w:spacing w:after="0" w:line="240" w:lineRule="auto"/>
        <w:ind w:left="426" w:firstLine="774"/>
        <w:contextualSpacing/>
        <w:rPr>
          <w:rFonts w:ascii="Times New Roman" w:eastAsia="Calibri" w:hAnsi="Times New Roman" w:cs="Times New Roman"/>
          <w:sz w:val="24"/>
          <w:szCs w:val="24"/>
        </w:rPr>
      </w:pPr>
      <w:r w:rsidRPr="001A5B57">
        <w:rPr>
          <w:rFonts w:ascii="Arial" w:eastAsia="Calibri" w:hAnsi="Arial" w:cs="Arial"/>
          <w:color w:val="231F20"/>
        </w:rPr>
        <w:t xml:space="preserve">Gezi, </w:t>
      </w:r>
    </w:p>
    <w:p w:rsidR="001A5B57" w:rsidRPr="001A5B57" w:rsidRDefault="001A5B57" w:rsidP="002342C8">
      <w:pPr>
        <w:numPr>
          <w:ilvl w:val="0"/>
          <w:numId w:val="22"/>
        </w:numPr>
        <w:autoSpaceDE w:val="0"/>
        <w:autoSpaceDN w:val="0"/>
        <w:adjustRightInd w:val="0"/>
        <w:spacing w:after="0" w:line="240" w:lineRule="auto"/>
        <w:ind w:firstLine="774"/>
        <w:contextualSpacing/>
        <w:rPr>
          <w:rFonts w:ascii="Arial" w:eastAsia="Calibri" w:hAnsi="Arial" w:cs="Arial"/>
          <w:color w:val="231F20"/>
        </w:rPr>
      </w:pPr>
      <w:r w:rsidRPr="001A5B57">
        <w:rPr>
          <w:rFonts w:ascii="Arial" w:eastAsia="Calibri" w:hAnsi="Arial" w:cs="Arial"/>
          <w:color w:val="231F20"/>
        </w:rPr>
        <w:t>Sağlık Ocağına gezi düzenleme,</w:t>
      </w:r>
    </w:p>
    <w:p w:rsidR="001A5B57" w:rsidRPr="001A5B57" w:rsidRDefault="001A5B57" w:rsidP="002342C8">
      <w:pPr>
        <w:numPr>
          <w:ilvl w:val="0"/>
          <w:numId w:val="22"/>
        </w:numPr>
        <w:autoSpaceDE w:val="0"/>
        <w:autoSpaceDN w:val="0"/>
        <w:adjustRightInd w:val="0"/>
        <w:spacing w:after="0" w:line="240" w:lineRule="auto"/>
        <w:ind w:firstLine="774"/>
        <w:contextualSpacing/>
        <w:rPr>
          <w:rFonts w:ascii="Arial" w:eastAsia="Calibri" w:hAnsi="Arial" w:cs="Arial"/>
          <w:color w:val="231F20"/>
        </w:rPr>
      </w:pPr>
      <w:r w:rsidRPr="001A5B57">
        <w:rPr>
          <w:rFonts w:ascii="Arial" w:eastAsia="Calibri" w:hAnsi="Arial" w:cs="Arial"/>
          <w:color w:val="231F20"/>
        </w:rPr>
        <w:t>Bir alış veriş merkezine gezi düzenleme,</w:t>
      </w:r>
    </w:p>
    <w:p w:rsidR="001A5B57" w:rsidRPr="001A5B57" w:rsidRDefault="001A5B57" w:rsidP="002342C8">
      <w:pPr>
        <w:numPr>
          <w:ilvl w:val="0"/>
          <w:numId w:val="22"/>
        </w:numPr>
        <w:autoSpaceDE w:val="0"/>
        <w:autoSpaceDN w:val="0"/>
        <w:adjustRightInd w:val="0"/>
        <w:spacing w:after="0" w:line="240" w:lineRule="auto"/>
        <w:ind w:firstLine="774"/>
        <w:contextualSpacing/>
        <w:rPr>
          <w:rFonts w:ascii="Arial" w:eastAsia="Calibri" w:hAnsi="Arial" w:cs="Arial"/>
          <w:color w:val="231F20"/>
        </w:rPr>
      </w:pPr>
      <w:r w:rsidRPr="001A5B57">
        <w:rPr>
          <w:rFonts w:ascii="Arial" w:eastAsia="Calibri" w:hAnsi="Arial" w:cs="Arial"/>
          <w:color w:val="231F20"/>
        </w:rPr>
        <w:t>Harput Müzesine gezi düzenleme (Kır gezisi kapsamında)</w:t>
      </w:r>
    </w:p>
    <w:p w:rsidR="0083468A" w:rsidRPr="0083468A" w:rsidRDefault="0083468A" w:rsidP="0083468A">
      <w:pPr>
        <w:pStyle w:val="ListeParagraf"/>
        <w:spacing w:after="0" w:line="240" w:lineRule="auto"/>
        <w:ind w:left="706"/>
        <w:rPr>
          <w:rFonts w:ascii="Times New Roman" w:eastAsia="Calibri" w:hAnsi="Times New Roman" w:cs="Times New Roman"/>
          <w:b/>
          <w:bCs/>
          <w:sz w:val="23"/>
          <w:szCs w:val="23"/>
        </w:rPr>
      </w:pPr>
    </w:p>
    <w:p w:rsidR="0083468A" w:rsidRPr="0083468A" w:rsidRDefault="0083468A" w:rsidP="0083468A">
      <w:pPr>
        <w:pStyle w:val="ListeParagraf"/>
        <w:numPr>
          <w:ilvl w:val="0"/>
          <w:numId w:val="31"/>
        </w:numPr>
        <w:spacing w:after="0" w:line="240" w:lineRule="auto"/>
        <w:rPr>
          <w:rFonts w:ascii="Times New Roman" w:eastAsia="Calibri" w:hAnsi="Times New Roman" w:cs="Times New Roman"/>
          <w:b/>
          <w:bCs/>
          <w:sz w:val="23"/>
          <w:szCs w:val="23"/>
        </w:rPr>
      </w:pPr>
      <w:r w:rsidRPr="0083468A">
        <w:rPr>
          <w:rFonts w:ascii="Times New Roman" w:eastAsia="Calibri" w:hAnsi="Times New Roman" w:cs="Times New Roman"/>
          <w:b/>
          <w:bCs/>
          <w:sz w:val="23"/>
          <w:szCs w:val="23"/>
        </w:rPr>
        <w:t>Dilek ve Temenniler</w:t>
      </w:r>
      <w:r w:rsidRPr="0083468A">
        <w:rPr>
          <w:rFonts w:ascii="Times New Roman" w:eastAsia="Calibri" w:hAnsi="Times New Roman" w:cs="Times New Roman"/>
          <w:b/>
          <w:bCs/>
          <w:sz w:val="23"/>
          <w:szCs w:val="23"/>
        </w:rPr>
        <w:tab/>
        <w:t xml:space="preserve"> </w:t>
      </w:r>
      <w:r w:rsidRPr="0083468A">
        <w:rPr>
          <w:rFonts w:ascii="Times New Roman" w:eastAsia="Calibri" w:hAnsi="Times New Roman" w:cs="Times New Roman"/>
          <w:b/>
          <w:bCs/>
          <w:sz w:val="23"/>
          <w:szCs w:val="23"/>
        </w:rPr>
        <w:tab/>
        <w:t xml:space="preserve"> </w:t>
      </w:r>
    </w:p>
    <w:p w:rsidR="002342C8" w:rsidRPr="001471EF" w:rsidRDefault="002342C8" w:rsidP="002342C8">
      <w:pPr>
        <w:spacing w:after="0" w:line="240" w:lineRule="auto"/>
        <w:ind w:left="706" w:firstLine="3"/>
        <w:rPr>
          <w:rFonts w:ascii="Times New Roman" w:eastAsia="Calibri" w:hAnsi="Times New Roman" w:cs="Times New Roman"/>
          <w:bCs/>
          <w:sz w:val="23"/>
          <w:szCs w:val="23"/>
        </w:rPr>
      </w:pPr>
      <w:r w:rsidRPr="001471EF">
        <w:rPr>
          <w:rFonts w:ascii="Times New Roman" w:eastAsia="Calibri" w:hAnsi="Times New Roman" w:cs="Times New Roman"/>
          <w:bCs/>
          <w:sz w:val="23"/>
          <w:szCs w:val="23"/>
        </w:rPr>
        <w:t>Daha iyi bir eğitim öğretim geçirilmesi amacıyla veli, öğrenci, öğretmen ve idareci diyalogu içerisinde sağlıklı ve başarılı bir yıl olması ve 201</w:t>
      </w:r>
      <w:r>
        <w:rPr>
          <w:rFonts w:ascii="Times New Roman" w:eastAsia="Calibri" w:hAnsi="Times New Roman" w:cs="Times New Roman"/>
          <w:bCs/>
          <w:sz w:val="23"/>
          <w:szCs w:val="23"/>
        </w:rPr>
        <w:t>7</w:t>
      </w:r>
      <w:r w:rsidRPr="001471EF">
        <w:rPr>
          <w:rFonts w:ascii="Times New Roman" w:eastAsia="Calibri" w:hAnsi="Times New Roman" w:cs="Times New Roman"/>
          <w:bCs/>
          <w:sz w:val="23"/>
          <w:szCs w:val="23"/>
        </w:rPr>
        <w:t xml:space="preserve"> - 201</w:t>
      </w:r>
      <w:r>
        <w:rPr>
          <w:rFonts w:ascii="Times New Roman" w:eastAsia="Calibri" w:hAnsi="Times New Roman" w:cs="Times New Roman"/>
          <w:bCs/>
          <w:sz w:val="23"/>
          <w:szCs w:val="23"/>
        </w:rPr>
        <w:t>8</w:t>
      </w:r>
      <w:r w:rsidRPr="001471EF">
        <w:rPr>
          <w:rFonts w:ascii="Times New Roman" w:eastAsia="Calibri" w:hAnsi="Times New Roman" w:cs="Times New Roman"/>
          <w:bCs/>
          <w:sz w:val="23"/>
          <w:szCs w:val="23"/>
        </w:rPr>
        <w:t xml:space="preserve"> Eğitim Öğretim yılının </w:t>
      </w:r>
      <w:r>
        <w:rPr>
          <w:rFonts w:ascii="Times New Roman" w:eastAsia="Calibri" w:hAnsi="Times New Roman" w:cs="Times New Roman"/>
          <w:bCs/>
          <w:sz w:val="23"/>
          <w:szCs w:val="23"/>
        </w:rPr>
        <w:t xml:space="preserve">2. Döneminin de </w:t>
      </w:r>
      <w:r w:rsidRPr="001471EF">
        <w:rPr>
          <w:rFonts w:ascii="Times New Roman" w:eastAsia="Calibri" w:hAnsi="Times New Roman" w:cs="Times New Roman"/>
          <w:bCs/>
          <w:sz w:val="23"/>
          <w:szCs w:val="23"/>
        </w:rPr>
        <w:t>hayırlı olması dileği ile toplantıya son verildi.</w:t>
      </w:r>
    </w:p>
    <w:p w:rsidR="0083468A" w:rsidRPr="0083468A" w:rsidRDefault="0083468A" w:rsidP="0083468A">
      <w:pPr>
        <w:pStyle w:val="ListeParagraf"/>
        <w:spacing w:after="0" w:line="240" w:lineRule="auto"/>
        <w:ind w:left="706"/>
        <w:rPr>
          <w:rFonts w:ascii="Times New Roman" w:eastAsia="Calibri" w:hAnsi="Times New Roman" w:cs="Times New Roman"/>
          <w:b/>
          <w:bCs/>
          <w:sz w:val="23"/>
          <w:szCs w:val="23"/>
        </w:rPr>
      </w:pPr>
    </w:p>
    <w:p w:rsidR="0083468A" w:rsidRPr="0083468A" w:rsidRDefault="0083468A" w:rsidP="0083468A">
      <w:pPr>
        <w:pStyle w:val="ListeParagraf"/>
        <w:numPr>
          <w:ilvl w:val="0"/>
          <w:numId w:val="31"/>
        </w:numPr>
        <w:spacing w:after="0" w:line="240" w:lineRule="auto"/>
        <w:rPr>
          <w:rFonts w:ascii="Times New Roman" w:eastAsia="Calibri" w:hAnsi="Times New Roman" w:cs="Times New Roman"/>
          <w:b/>
          <w:bCs/>
          <w:sz w:val="23"/>
          <w:szCs w:val="23"/>
        </w:rPr>
      </w:pPr>
      <w:r w:rsidRPr="0083468A">
        <w:rPr>
          <w:rFonts w:ascii="Times New Roman" w:eastAsia="Calibri" w:hAnsi="Times New Roman" w:cs="Times New Roman"/>
          <w:b/>
          <w:bCs/>
          <w:sz w:val="23"/>
          <w:szCs w:val="23"/>
        </w:rPr>
        <w:t>Kapanış</w:t>
      </w:r>
    </w:p>
    <w:p w:rsidR="00F26620" w:rsidRPr="00F26620" w:rsidRDefault="00F26620" w:rsidP="00F26620">
      <w:pPr>
        <w:tabs>
          <w:tab w:val="left" w:pos="210"/>
          <w:tab w:val="left" w:pos="567"/>
          <w:tab w:val="left" w:pos="1134"/>
          <w:tab w:val="left" w:pos="1722"/>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Cs w:val="24"/>
          <w:lang w:eastAsia="tr-TR"/>
        </w:rPr>
      </w:pPr>
    </w:p>
    <w:p w:rsidR="00F26620" w:rsidRDefault="00D021B0" w:rsidP="00F26620">
      <w:pPr>
        <w:tabs>
          <w:tab w:val="left" w:pos="210"/>
          <w:tab w:val="left" w:pos="1722"/>
        </w:tabs>
        <w:spacing w:after="0" w:line="240" w:lineRule="auto"/>
        <w:ind w:firstLine="142"/>
        <w:jc w:val="center"/>
        <w:rPr>
          <w:rFonts w:ascii="Times New Roman" w:hAnsi="Times New Roman" w:cs="Times New Roman"/>
          <w:b/>
          <w:sz w:val="24"/>
          <w:szCs w:val="24"/>
          <w:u w:val="single"/>
        </w:rPr>
      </w:pPr>
      <w:r w:rsidRPr="00D11316">
        <w:rPr>
          <w:rFonts w:ascii="Times New Roman" w:hAnsi="Times New Roman" w:cs="Times New Roman"/>
          <w:b/>
          <w:sz w:val="24"/>
          <w:szCs w:val="24"/>
          <w:u w:val="single"/>
        </w:rPr>
        <w:t>ALINAN KARARLAR</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 xml:space="preserve">Günlük planlar mümkün olduğunca </w:t>
      </w:r>
      <w:proofErr w:type="spellStart"/>
      <w:r w:rsidRPr="00A728E2">
        <w:rPr>
          <w:rFonts w:ascii="Times New Roman" w:eastAsia="Times New Roman" w:hAnsi="Times New Roman" w:cs="Times New Roman"/>
          <w:sz w:val="24"/>
          <w:szCs w:val="24"/>
          <w:lang w:eastAsia="tr-TR"/>
        </w:rPr>
        <w:t>ünitelendirilmiş</w:t>
      </w:r>
      <w:proofErr w:type="spellEnd"/>
      <w:r w:rsidRPr="00A728E2">
        <w:rPr>
          <w:rFonts w:ascii="Times New Roman" w:eastAsia="Times New Roman" w:hAnsi="Times New Roman" w:cs="Times New Roman"/>
          <w:sz w:val="24"/>
          <w:szCs w:val="24"/>
          <w:lang w:eastAsia="tr-TR"/>
        </w:rPr>
        <w:t xml:space="preserve"> yıllık planlara paralel bir şekilde ve birlikte uygulamaya çalışılmasına,</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Günlük plan olarak öğretmen kılavuz kitaplarının takip edilmesine, okul ve çevre şartlarına göre kılavuz kitaplardaki etkinliklerden farklı olarak alınmış etkinliklerin planının yapılmasına, kılavuz kitabı olmayan derslerin günlük planlarının yapılarak imzaya açılmasına, planlardaki aksamaların idareye bildirilmesine,</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Öğrencilere okuma alışkanlığı kazandırmak için gerekli tedbirlerin alınmasına,</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Derslerin öğrenci merkezli işlenmesine,</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Sınıf kitaplığının zenginleştirilmesine ve etkin olarak öğrencilere kullandırılmasına,</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Sınıf kitaplığı defteri uygulamasının öğrencilerimiz tarafından yapılmasına,</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Öğrenci kılık ve kıyafetleri üzerinde titizlikle durulmasına,</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Öğrencilerin sağlıklı beslenmelerini desteklemek için gerekli çalışmaların yapılmasına,</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Öğrencilerin eksik ders araç ve gereçleri ile okula gelmemelerinin sağlanmasına,</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Her öğrencinin çantasında mutlaka Türkçe sözlük bulundurulmasına,</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Sınıf içi araç ve gereçlerin sınıf öğretmeni birlikte sınıf düzeyine uygun şekilde hazırlanıp düzenlenmesine ve işlenmesine devam edilmesine,</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 xml:space="preserve">Temel derslerde teknolojik araçlardan (akıllı tahta, bilgisayar, </w:t>
      </w:r>
      <w:proofErr w:type="gramStart"/>
      <w:r w:rsidRPr="00A728E2">
        <w:rPr>
          <w:rFonts w:ascii="Times New Roman" w:eastAsia="Times New Roman" w:hAnsi="Times New Roman" w:cs="Times New Roman"/>
          <w:sz w:val="24"/>
          <w:szCs w:val="24"/>
          <w:lang w:eastAsia="tr-TR"/>
        </w:rPr>
        <w:t>projeksiyon</w:t>
      </w:r>
      <w:proofErr w:type="gramEnd"/>
      <w:r w:rsidRPr="00A728E2">
        <w:rPr>
          <w:rFonts w:ascii="Times New Roman" w:eastAsia="Times New Roman" w:hAnsi="Times New Roman" w:cs="Times New Roman"/>
          <w:sz w:val="24"/>
          <w:szCs w:val="24"/>
          <w:lang w:eastAsia="tr-TR"/>
        </w:rPr>
        <w:t xml:space="preserve">, Eğitim CD’leri) sık </w:t>
      </w:r>
      <w:proofErr w:type="spellStart"/>
      <w:r w:rsidRPr="00A728E2">
        <w:rPr>
          <w:rFonts w:ascii="Times New Roman" w:eastAsia="Times New Roman" w:hAnsi="Times New Roman" w:cs="Times New Roman"/>
          <w:sz w:val="24"/>
          <w:szCs w:val="24"/>
          <w:lang w:eastAsia="tr-TR"/>
        </w:rPr>
        <w:t>sık</w:t>
      </w:r>
      <w:proofErr w:type="spellEnd"/>
      <w:r w:rsidRPr="00A728E2">
        <w:rPr>
          <w:rFonts w:ascii="Times New Roman" w:eastAsia="Times New Roman" w:hAnsi="Times New Roman" w:cs="Times New Roman"/>
          <w:sz w:val="24"/>
          <w:szCs w:val="24"/>
          <w:lang w:eastAsia="tr-TR"/>
        </w:rPr>
        <w:t xml:space="preserve"> yararlanılmasına, görsel sunuların hazırlanarak öğrencilere gösterilmesine,</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lastRenderedPageBreak/>
        <w:t>Sınıf temizliğine azami özenin gösterilmesine, her sınıfta çöp kutusu bulundurulmasına ve etkin kullanımının sağlanmasına,</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Temizlik ve sınıf düzeninin sağlanması için öğrencilere sorumluluk verilmesine, bu amaçla örnek davranışlar sergilenmesine,</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Öğrenci başarılarının artırılması için veli ile işbirliği yapılmasına,</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Okula uyum güçlüğü yaşayan ve ilgisi dağınık öğrencilerin velileri ile görüşülüp, yapılacak etkinlikler hakkında görüş alışverişinde bulunulmasına,</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Sınıfta devamsızlığı olan öğrencilerin velileri ile işbirliği içinde bulunularak varsa devamsızlığın nedenlerinin ortadan kaldırılmasına,</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Okul ve sınıf kurallarının öğrencilerde davranış haline dönüştürülmesi için gereken çabanın gösterilmesine,</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Sınıflar arası öğretmen ve öğrenci diyaloglarının geliştirilmesine, yardımlaşmalara devam edilmesine,</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Sınıf köşelerinin etkin biçimde öğrenciler tarafından işlenerek kullanılmasına,</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Sınıf grafiklerinin ikinci döneme uygun olarak yeniden düzenlenmesine,</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Öğrencilerin, “İstiklâl Marşı”nın doğru bir şekilde söylemeleri için gerekli çalışmaların yapılmasına,</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Veli toplantılarının zamanında ve amacına uygun olarak yapılmasına, okul idaresine 2 gün önceden haber verilmesine,</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Okul, öğretmen ve veli işbirliğinin sağlanması ve geliştirilmesi için yapılan çalışmalara devam edilmesine, gerekli durumlarda velilerle birebir görüşmeler yapılmasına, velilerin okul içindeki etkinliklere katılımının sağlanmasına,</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Ulusal bayramlarda sınıfların günün anlam ve önemine uygun şekilde öğrencilerin katılımı ile hazırlanmasına,</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Ailelerin çocuklarına yardım</w:t>
      </w:r>
      <w:r>
        <w:rPr>
          <w:rFonts w:ascii="Times New Roman" w:eastAsia="Times New Roman" w:hAnsi="Times New Roman" w:cs="Times New Roman"/>
          <w:sz w:val="24"/>
          <w:szCs w:val="24"/>
          <w:lang w:eastAsia="tr-TR"/>
        </w:rPr>
        <w:t>cı</w:t>
      </w:r>
      <w:r w:rsidRPr="00A728E2">
        <w:rPr>
          <w:rFonts w:ascii="Times New Roman" w:eastAsia="Times New Roman" w:hAnsi="Times New Roman" w:cs="Times New Roman"/>
          <w:sz w:val="24"/>
          <w:szCs w:val="24"/>
          <w:lang w:eastAsia="tr-TR"/>
        </w:rPr>
        <w:t xml:space="preserve"> olabilmeleri ve araştırma çalışmalarının önemsenmesi için bilgilendirme yapılmasına,</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Kulüplerde görevli öğrencilerin yapacağı çalışmaların sınıf öğretmenleri tarafından dikkatle takip edilmesine ve gerekli katkının sağlanmasına,</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Hayat bilgisi dersinde öğrencilerin okul ve sınıf kurallarına uymaları, tema konularının amaçları doğrultusunda davranışlar kazanmaları için gerekli çalışmaların titizlikle yapılmasına,</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Türkçe dersinde öğrencilerin etkin okuma-yazma, anlatım yapmaları için gerekli çalışmaların özenle yapılmasına,</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Matematik dersinde öğrencilerin doğal sayıları, geometri, ölçme araçları bilgilerinin geliştirilmesine, dört işlemle uygulamaları yapabilmeleri için azami özenin gösterilmesine,</w:t>
      </w:r>
    </w:p>
    <w:p w:rsidR="00A728E2" w:rsidRPr="00A728E2" w:rsidRDefault="00A728E2" w:rsidP="0041669C">
      <w:pPr>
        <w:numPr>
          <w:ilvl w:val="0"/>
          <w:numId w:val="29"/>
        </w:numPr>
        <w:spacing w:before="100" w:beforeAutospacing="1" w:after="100" w:afterAutospacing="1" w:line="240" w:lineRule="auto"/>
        <w:ind w:left="426" w:hanging="426"/>
        <w:rPr>
          <w:rFonts w:ascii="Times New Roman" w:eastAsia="Times New Roman" w:hAnsi="Times New Roman" w:cs="Times New Roman"/>
          <w:b/>
          <w:sz w:val="24"/>
          <w:szCs w:val="24"/>
          <w:lang w:eastAsia="tr-TR"/>
        </w:rPr>
      </w:pPr>
      <w:r w:rsidRPr="00A728E2">
        <w:rPr>
          <w:rFonts w:ascii="Times New Roman" w:eastAsia="Times New Roman" w:hAnsi="Times New Roman" w:cs="Times New Roman"/>
          <w:sz w:val="24"/>
          <w:szCs w:val="24"/>
          <w:lang w:eastAsia="tr-TR"/>
        </w:rPr>
        <w:t>Oyun ve fiziki etkinlikler, görsel sanatlar ve müzik derslerinin zamanında ve amacına uygun olarak işlenmesine, karar verildi.</w:t>
      </w:r>
    </w:p>
    <w:p w:rsidR="002342C8" w:rsidRPr="00CF60C5" w:rsidRDefault="002342C8" w:rsidP="002342C8">
      <w:pPr>
        <w:jc w:val="center"/>
        <w:rPr>
          <w:b/>
        </w:rPr>
      </w:pPr>
      <w:r w:rsidRPr="00CF60C5">
        <w:rPr>
          <w:b/>
        </w:rPr>
        <w:t>ALINAN KARARLAR</w:t>
      </w:r>
    </w:p>
    <w:p w:rsidR="002342C8" w:rsidRPr="005F1C6A" w:rsidRDefault="002342C8" w:rsidP="002342C8">
      <w:r w:rsidRPr="005F1C6A">
        <w:rPr>
          <w:b/>
        </w:rPr>
        <w:t xml:space="preserve">1 – </w:t>
      </w:r>
      <w:r w:rsidRPr="005F1C6A">
        <w:t>Tüm iş ve işlemler İlköğretim Kurumları Yönetmeliği doğrultusunda ve zamanında yapılması, Yönetmelik değişiklikleri takip edilmesi</w:t>
      </w:r>
    </w:p>
    <w:p w:rsidR="002342C8" w:rsidRPr="005F1C6A" w:rsidRDefault="002342C8" w:rsidP="002342C8">
      <w:proofErr w:type="gramStart"/>
      <w:r w:rsidRPr="005F1C6A">
        <w:rPr>
          <w:b/>
        </w:rPr>
        <w:t>2 -</w:t>
      </w:r>
      <w:proofErr w:type="spellStart"/>
      <w:r w:rsidRPr="005F1C6A">
        <w:t>Ünitelendirilmiş</w:t>
      </w:r>
      <w:proofErr w:type="spellEnd"/>
      <w:r w:rsidRPr="005F1C6A">
        <w:t xml:space="preserve"> yıllık ve günlük planlar öğretim programları incelenerek hazırlanmasına ve kılavuz kitabı olan derslerin </w:t>
      </w:r>
      <w:proofErr w:type="spellStart"/>
      <w:r w:rsidRPr="005F1C6A">
        <w:t>ünitelendirilmiş</w:t>
      </w:r>
      <w:proofErr w:type="spellEnd"/>
      <w:r w:rsidRPr="005F1C6A">
        <w:t xml:space="preserve"> yıllık planlarının yapılmasına gerek olmadığı, kılavuz kitabı olmayan derslerin ise planlaması yapılırken Yıllık ve Günlük Planların, 2551 sayılı Tebliğler Dergisinde yayınlanan “Planlama İle İlgili Yönerge” de belirtilen ortak hükümler gözetilerek ve </w:t>
      </w:r>
      <w:hyperlink r:id="rId9" w:history="1">
        <w:r w:rsidRPr="00B57A01">
          <w:rPr>
            <w:rStyle w:val="Kpr"/>
          </w:rPr>
          <w:t>http://ttkb.meb.gov.tr</w:t>
        </w:r>
      </w:hyperlink>
      <w:r>
        <w:t xml:space="preserve"> </w:t>
      </w:r>
      <w:r w:rsidRPr="005F1C6A">
        <w:t>adlı sitede yayınlanmış olduğunu ders programları incelenerek hazırlanması</w:t>
      </w:r>
      <w:proofErr w:type="gramEnd"/>
    </w:p>
    <w:p w:rsidR="002342C8" w:rsidRPr="005F1C6A" w:rsidRDefault="002342C8" w:rsidP="002342C8">
      <w:pPr>
        <w:rPr>
          <w:b/>
        </w:rPr>
      </w:pPr>
      <w:r w:rsidRPr="005F1C6A">
        <w:rPr>
          <w:b/>
        </w:rPr>
        <w:t xml:space="preserve">3 – </w:t>
      </w:r>
      <w:r w:rsidRPr="005F1C6A">
        <w:t>Her öğrencinin kendi ilgi, yetenek ve becerileri doğrultusunda yetiştirilmesi esastır. Öğrencileri tek tipe indiren ve genelleyen uygulamalardan kaçınılması</w:t>
      </w:r>
    </w:p>
    <w:p w:rsidR="002342C8" w:rsidRPr="005F1C6A" w:rsidRDefault="002342C8" w:rsidP="002342C8">
      <w:r w:rsidRPr="005F1C6A">
        <w:rPr>
          <w:b/>
        </w:rPr>
        <w:t>4 -</w:t>
      </w:r>
      <w:r w:rsidRPr="005F1C6A">
        <w:t xml:space="preserve"> Yapılacak eğitim - öğretim faaliyetleri ve sınıf içi uygulamalar öğrencilerin kendi bilgi, beceri ve yeteneklerini ortaya çıkarmaya yönelik olması</w:t>
      </w:r>
    </w:p>
    <w:p w:rsidR="002342C8" w:rsidRPr="005F1C6A" w:rsidRDefault="002342C8" w:rsidP="002342C8">
      <w:r>
        <w:rPr>
          <w:b/>
        </w:rPr>
        <w:t>5</w:t>
      </w:r>
      <w:r w:rsidRPr="005F1C6A">
        <w:rPr>
          <w:b/>
        </w:rPr>
        <w:t xml:space="preserve"> –</w:t>
      </w:r>
      <w:r w:rsidRPr="005F1C6A">
        <w:t xml:space="preserve"> Öğrenci merkezli eğitim özümsenerek tüm işleniş ve etkinliklerin bu doğrultuda yapılması</w:t>
      </w:r>
    </w:p>
    <w:p w:rsidR="002342C8" w:rsidRPr="005F1C6A" w:rsidRDefault="002342C8" w:rsidP="002342C8">
      <w:r>
        <w:rPr>
          <w:b/>
        </w:rPr>
        <w:t>6</w:t>
      </w:r>
      <w:r w:rsidRPr="005F1C6A">
        <w:rPr>
          <w:b/>
        </w:rPr>
        <w:t xml:space="preserve"> –</w:t>
      </w:r>
      <w:r w:rsidRPr="005F1C6A">
        <w:t xml:space="preserve"> Derslerin işlenişinde teknolojik gelişmelerden faydalanılması</w:t>
      </w:r>
    </w:p>
    <w:p w:rsidR="002342C8" w:rsidRPr="005F1C6A" w:rsidRDefault="002342C8" w:rsidP="002342C8">
      <w:r>
        <w:rPr>
          <w:b/>
        </w:rPr>
        <w:t>7</w:t>
      </w:r>
      <w:r w:rsidRPr="005F1C6A">
        <w:rPr>
          <w:b/>
        </w:rPr>
        <w:t xml:space="preserve"> – </w:t>
      </w:r>
      <w:r w:rsidRPr="005F1C6A">
        <w:t>Derslerin işlenişinde ve değerlendirilmesinde paralellik sağlanması ve iş günü takvimine bağlı kalınması</w:t>
      </w:r>
    </w:p>
    <w:p w:rsidR="002342C8" w:rsidRPr="005F1C6A" w:rsidRDefault="002342C8" w:rsidP="002342C8">
      <w:r>
        <w:rPr>
          <w:b/>
        </w:rPr>
        <w:lastRenderedPageBreak/>
        <w:t>8</w:t>
      </w:r>
      <w:r w:rsidRPr="005F1C6A">
        <w:rPr>
          <w:b/>
        </w:rPr>
        <w:t xml:space="preserve"> –</w:t>
      </w:r>
      <w:r w:rsidRPr="005F1C6A">
        <w:t xml:space="preserve"> Ölçme ve değerlendirme için </w:t>
      </w:r>
      <w:r>
        <w:t>kazanım</w:t>
      </w:r>
      <w:r w:rsidRPr="005F1C6A">
        <w:t xml:space="preserve"> tabloları</w:t>
      </w:r>
      <w:r>
        <w:t>nın</w:t>
      </w:r>
      <w:r w:rsidRPr="005F1C6A">
        <w:t xml:space="preserve"> esas alınması, </w:t>
      </w:r>
    </w:p>
    <w:p w:rsidR="002342C8" w:rsidRPr="005F1C6A" w:rsidRDefault="002342C8" w:rsidP="002342C8">
      <w:r>
        <w:rPr>
          <w:b/>
        </w:rPr>
        <w:t>9</w:t>
      </w:r>
      <w:r w:rsidRPr="005F1C6A">
        <w:rPr>
          <w:b/>
        </w:rPr>
        <w:t xml:space="preserve"> -</w:t>
      </w:r>
      <w:r w:rsidRPr="005F1C6A">
        <w:t>Öğrenci kılık-kıyafet, temizlik, beslenme ve davranışları üzerinde titizlikle durulması,</w:t>
      </w:r>
      <w:r w:rsidRPr="005F1C6A">
        <w:rPr>
          <w:b/>
        </w:rPr>
        <w:t xml:space="preserve"> </w:t>
      </w:r>
    </w:p>
    <w:p w:rsidR="002342C8" w:rsidRPr="005F1C6A" w:rsidRDefault="002342C8" w:rsidP="002342C8">
      <w:r w:rsidRPr="005F1C6A">
        <w:rPr>
          <w:b/>
        </w:rPr>
        <w:t>1</w:t>
      </w:r>
      <w:r>
        <w:rPr>
          <w:b/>
        </w:rPr>
        <w:t>0</w:t>
      </w:r>
      <w:r w:rsidRPr="005F1C6A">
        <w:rPr>
          <w:b/>
        </w:rPr>
        <w:t xml:space="preserve"> -</w:t>
      </w:r>
      <w:r w:rsidRPr="005F1C6A">
        <w:t xml:space="preserve"> Sınıftaki problemli öğrencilerle bire bir ilgilenilmesine gerekli görülen durumlarda bu öğrencilerin </w:t>
      </w:r>
      <w:proofErr w:type="spellStart"/>
      <w:r w:rsidRPr="005F1C6A">
        <w:t>RAM</w:t>
      </w:r>
      <w:r>
        <w:t>’ne</w:t>
      </w:r>
      <w:proofErr w:type="spellEnd"/>
      <w:r w:rsidRPr="005F1C6A">
        <w:t xml:space="preserve"> yönlendirilmesi.</w:t>
      </w:r>
    </w:p>
    <w:p w:rsidR="002342C8" w:rsidRPr="005F1C6A" w:rsidRDefault="002342C8" w:rsidP="002342C8">
      <w:r>
        <w:rPr>
          <w:b/>
        </w:rPr>
        <w:t>11</w:t>
      </w:r>
      <w:r w:rsidRPr="005F1C6A">
        <w:rPr>
          <w:b/>
        </w:rPr>
        <w:t xml:space="preserve"> –</w:t>
      </w:r>
      <w:r w:rsidRPr="005F1C6A">
        <w:t xml:space="preserve"> Etkinliklerde çevre ve öğrenci durumları göz önüne alınarak yeni etkinlikler planlanabilmesi</w:t>
      </w:r>
    </w:p>
    <w:p w:rsidR="002342C8" w:rsidRPr="005F1C6A" w:rsidRDefault="002342C8" w:rsidP="002342C8">
      <w:r>
        <w:rPr>
          <w:b/>
        </w:rPr>
        <w:t>12</w:t>
      </w:r>
      <w:r w:rsidRPr="005F1C6A">
        <w:rPr>
          <w:b/>
        </w:rPr>
        <w:t xml:space="preserve"> –</w:t>
      </w:r>
      <w:r w:rsidRPr="005F1C6A">
        <w:t xml:space="preserve"> Derslerin işlenişi sırasında klasik öğretim metot ve tekniklerinin dışında, çağdaş öğretim yöntemlerinden de faydalanması</w:t>
      </w:r>
    </w:p>
    <w:p w:rsidR="002342C8" w:rsidRPr="005F1C6A" w:rsidRDefault="002342C8" w:rsidP="002342C8">
      <w:r>
        <w:rPr>
          <w:b/>
        </w:rPr>
        <w:t>13</w:t>
      </w:r>
      <w:r w:rsidRPr="005F1C6A">
        <w:rPr>
          <w:b/>
        </w:rPr>
        <w:t xml:space="preserve"> –</w:t>
      </w:r>
      <w:r w:rsidRPr="005F1C6A">
        <w:t xml:space="preserve"> Belirli gün ve haftaların önemine göre kutlanması</w:t>
      </w:r>
    </w:p>
    <w:p w:rsidR="002342C8" w:rsidRPr="005F1C6A" w:rsidRDefault="002342C8" w:rsidP="002342C8">
      <w:r w:rsidRPr="005F1C6A">
        <w:rPr>
          <w:b/>
        </w:rPr>
        <w:t>1</w:t>
      </w:r>
      <w:r>
        <w:rPr>
          <w:b/>
        </w:rPr>
        <w:t>4</w:t>
      </w:r>
      <w:r w:rsidRPr="005F1C6A">
        <w:rPr>
          <w:b/>
        </w:rPr>
        <w:t xml:space="preserve"> -</w:t>
      </w:r>
      <w:r w:rsidRPr="005F1C6A">
        <w:t xml:space="preserve"> E-Okul sistemine; öğrenci bilgileri ile değerlendirme çalışmaları sonuçları zamanında girilmesi ve yıl içerisinde sık </w:t>
      </w:r>
      <w:proofErr w:type="spellStart"/>
      <w:r w:rsidRPr="005F1C6A">
        <w:t>sık</w:t>
      </w:r>
      <w:proofErr w:type="spellEnd"/>
      <w:r w:rsidRPr="005F1C6A">
        <w:t xml:space="preserve"> güncellenmesi</w:t>
      </w:r>
    </w:p>
    <w:p w:rsidR="002342C8" w:rsidRPr="005F1C6A" w:rsidRDefault="002342C8" w:rsidP="002342C8">
      <w:r w:rsidRPr="005F1C6A">
        <w:rPr>
          <w:b/>
        </w:rPr>
        <w:t>1</w:t>
      </w:r>
      <w:r>
        <w:rPr>
          <w:b/>
        </w:rPr>
        <w:t>5</w:t>
      </w:r>
      <w:r w:rsidRPr="005F1C6A">
        <w:rPr>
          <w:b/>
        </w:rPr>
        <w:t xml:space="preserve"> – </w:t>
      </w:r>
      <w:r w:rsidRPr="005F1C6A">
        <w:t>Serbest Etkinlik dersi planının hazırlanması, öğrencilerde ilgi, yetenek sosyal ve duygusal yönleri açığa çıkaracak veya pe</w:t>
      </w:r>
      <w:r>
        <w:t>kiştirecek konuların seçilmesin</w:t>
      </w:r>
      <w:r w:rsidRPr="005F1C6A">
        <w:t>e özen gösterilmesi.</w:t>
      </w:r>
    </w:p>
    <w:p w:rsidR="002342C8" w:rsidRPr="005F1C6A" w:rsidRDefault="002342C8" w:rsidP="002342C8">
      <w:r>
        <w:rPr>
          <w:b/>
        </w:rPr>
        <w:t>16</w:t>
      </w:r>
      <w:r w:rsidRPr="005F1C6A">
        <w:rPr>
          <w:b/>
        </w:rPr>
        <w:t xml:space="preserve"> –</w:t>
      </w:r>
      <w:r w:rsidRPr="005F1C6A">
        <w:t xml:space="preserve"> Temalar işlenirken gerekli görüldüğünde çevre gezileri düzenlenmesi,</w:t>
      </w:r>
    </w:p>
    <w:p w:rsidR="002342C8" w:rsidRPr="005F1C6A" w:rsidRDefault="002342C8" w:rsidP="002342C8">
      <w:r>
        <w:rPr>
          <w:b/>
        </w:rPr>
        <w:t xml:space="preserve">17 – </w:t>
      </w:r>
      <w:r w:rsidRPr="005F1C6A">
        <w:t>Okul- öğretmen-veli ve öğrenci birlikteliğine özen gösterilmesi,</w:t>
      </w:r>
    </w:p>
    <w:p w:rsidR="002342C8" w:rsidRPr="005F1C6A" w:rsidRDefault="002342C8" w:rsidP="002342C8">
      <w:r>
        <w:rPr>
          <w:b/>
        </w:rPr>
        <w:t>18</w:t>
      </w:r>
      <w:r w:rsidRPr="005F1C6A">
        <w:rPr>
          <w:b/>
        </w:rPr>
        <w:t xml:space="preserve"> –</w:t>
      </w:r>
      <w:r w:rsidRPr="005F1C6A">
        <w:t xml:space="preserve"> Derslerin işlenişinde öğrenmeyi daha etkili ve kalıcı hale getirecek görsel – işitsel araçlara daha fazla ağırlık verilmesi kararları verilip, imza altına alınmıştır.</w:t>
      </w:r>
    </w:p>
    <w:p w:rsidR="002342C8" w:rsidRPr="005F1C6A" w:rsidRDefault="002342C8" w:rsidP="002342C8">
      <w:r>
        <w:rPr>
          <w:b/>
        </w:rPr>
        <w:t xml:space="preserve">19 – </w:t>
      </w:r>
      <w:r w:rsidRPr="005F1C6A">
        <w:t>Özel eğitime ihtiyacı olan öğrenciler için bireyselleştirilmiş eğitim programları (BEP</w:t>
      </w:r>
      <w:r>
        <w:t>) i</w:t>
      </w:r>
      <w:r w:rsidRPr="005F1C6A">
        <w:t>le ders planlarının görüşülmesi,</w:t>
      </w:r>
    </w:p>
    <w:p w:rsidR="002342C8" w:rsidRPr="005F1C6A" w:rsidRDefault="002342C8" w:rsidP="002342C8">
      <w:r>
        <w:rPr>
          <w:b/>
        </w:rPr>
        <w:t xml:space="preserve">20 – </w:t>
      </w:r>
      <w:r w:rsidRPr="005F1C6A">
        <w:t>Öğrencilerde girişimcilik bilincinin kazanılmasına yönelik çalışmaların yapılması,</w:t>
      </w:r>
    </w:p>
    <w:p w:rsidR="002342C8" w:rsidRPr="005F1C6A" w:rsidRDefault="002342C8" w:rsidP="002342C8">
      <w:r>
        <w:rPr>
          <w:b/>
        </w:rPr>
        <w:t>21 –</w:t>
      </w:r>
      <w:r w:rsidRPr="005F1C6A">
        <w:t xml:space="preserve"> Görsel sanatlar, Müzik, </w:t>
      </w:r>
      <w:r>
        <w:t>Oyun ve Fiziki Etkinlikler</w:t>
      </w:r>
      <w:r w:rsidRPr="005F1C6A">
        <w:t xml:space="preserve"> dersleri ile uygulamalı nitelikteki diğer derslerin değerlendirilmesinde dikkate alı</w:t>
      </w:r>
      <w:r>
        <w:t>nacak hususlara uyulmasına</w:t>
      </w:r>
      <w:r w:rsidRPr="005F1C6A">
        <w:t xml:space="preserve">; </w:t>
      </w:r>
      <w:r>
        <w:t>değerlendirmelerin</w:t>
      </w:r>
      <w:r w:rsidRPr="005F1C6A">
        <w:t xml:space="preserve"> şekil, sayı ve sürelerinin </w:t>
      </w:r>
      <w:r>
        <w:t xml:space="preserve">belirlenmesine, kazanım ve </w:t>
      </w:r>
      <w:r w:rsidRPr="005F1C6A">
        <w:t>ürün değerlendirme ölçekleri ile değerlendirilmesi</w:t>
      </w:r>
      <w:r>
        <w:t>ne</w:t>
      </w:r>
      <w:r w:rsidRPr="005F1C6A">
        <w:t>,</w:t>
      </w:r>
    </w:p>
    <w:p w:rsidR="002342C8" w:rsidRDefault="002342C8" w:rsidP="002342C8">
      <w:r>
        <w:rPr>
          <w:b/>
        </w:rPr>
        <w:t xml:space="preserve">22 – </w:t>
      </w:r>
      <w:r w:rsidRPr="005F1C6A">
        <w:t xml:space="preserve">İş sağlığı ve güvenliği tedbirlerinin </w:t>
      </w:r>
      <w:r>
        <w:t>alınmasına</w:t>
      </w:r>
      <w:r w:rsidRPr="005F1C6A">
        <w:t>,</w:t>
      </w:r>
    </w:p>
    <w:p w:rsidR="002342C8" w:rsidRDefault="002342C8" w:rsidP="002342C8">
      <w:r>
        <w:t>Karar verilmiştir.</w:t>
      </w:r>
      <w:r w:rsidRPr="00CF60C5">
        <w:t xml:space="preserve"> </w:t>
      </w:r>
    </w:p>
    <w:p w:rsidR="002342C8" w:rsidRPr="00CF60C5" w:rsidRDefault="002342C8" w:rsidP="002342C8"/>
    <w:tbl>
      <w:tblPr>
        <w:tblW w:w="5000" w:type="pct"/>
        <w:tblCellMar>
          <w:left w:w="70" w:type="dxa"/>
          <w:right w:w="70" w:type="dxa"/>
        </w:tblCellMar>
        <w:tblLook w:val="04A0"/>
      </w:tblPr>
      <w:tblGrid>
        <w:gridCol w:w="1287"/>
        <w:gridCol w:w="1192"/>
        <w:gridCol w:w="1576"/>
        <w:gridCol w:w="1517"/>
        <w:gridCol w:w="1211"/>
        <w:gridCol w:w="1288"/>
        <w:gridCol w:w="1438"/>
        <w:gridCol w:w="1403"/>
      </w:tblGrid>
      <w:tr w:rsidR="002342C8" w:rsidRPr="002E1DF1" w:rsidTr="009C7E51">
        <w:trPr>
          <w:trHeight w:val="90"/>
        </w:trPr>
        <w:tc>
          <w:tcPr>
            <w:tcW w:w="590" w:type="pct"/>
            <w:tcBorders>
              <w:top w:val="nil"/>
              <w:left w:val="nil"/>
              <w:bottom w:val="nil"/>
              <w:right w:val="nil"/>
            </w:tcBorders>
            <w:shd w:val="clear" w:color="auto" w:fill="auto"/>
            <w:noWrap/>
            <w:vAlign w:val="center"/>
            <w:hideMark/>
          </w:tcPr>
          <w:p w:rsidR="002342C8" w:rsidRPr="002E1DF1" w:rsidRDefault="002342C8" w:rsidP="009C7E51">
            <w:pPr>
              <w:jc w:val="center"/>
              <w:rPr>
                <w:color w:val="000000"/>
                <w:sz w:val="16"/>
              </w:rPr>
            </w:pPr>
            <w:r w:rsidRPr="002E1DF1">
              <w:rPr>
                <w:color w:val="000000"/>
                <w:sz w:val="16"/>
              </w:rPr>
              <w:t>Erkan. BEKTAŞ</w:t>
            </w:r>
          </w:p>
        </w:tc>
        <w:tc>
          <w:tcPr>
            <w:tcW w:w="546" w:type="pct"/>
            <w:tcBorders>
              <w:top w:val="nil"/>
              <w:left w:val="nil"/>
              <w:bottom w:val="nil"/>
              <w:right w:val="nil"/>
            </w:tcBorders>
            <w:shd w:val="clear" w:color="auto" w:fill="auto"/>
            <w:noWrap/>
            <w:vAlign w:val="center"/>
            <w:hideMark/>
          </w:tcPr>
          <w:p w:rsidR="002342C8" w:rsidRPr="002E1DF1" w:rsidRDefault="002342C8" w:rsidP="009C7E51">
            <w:pPr>
              <w:jc w:val="center"/>
              <w:rPr>
                <w:color w:val="000000"/>
                <w:sz w:val="16"/>
              </w:rPr>
            </w:pPr>
            <w:r w:rsidRPr="002E1DF1">
              <w:rPr>
                <w:color w:val="000000"/>
                <w:sz w:val="16"/>
              </w:rPr>
              <w:t>Cemil EKİCİ</w:t>
            </w:r>
          </w:p>
        </w:tc>
        <w:tc>
          <w:tcPr>
            <w:tcW w:w="722" w:type="pct"/>
            <w:tcBorders>
              <w:top w:val="nil"/>
              <w:left w:val="nil"/>
              <w:bottom w:val="nil"/>
              <w:right w:val="nil"/>
            </w:tcBorders>
            <w:shd w:val="clear" w:color="auto" w:fill="auto"/>
            <w:noWrap/>
            <w:vAlign w:val="center"/>
            <w:hideMark/>
          </w:tcPr>
          <w:p w:rsidR="002342C8" w:rsidRPr="002E1DF1" w:rsidRDefault="002342C8" w:rsidP="009C7E51">
            <w:pPr>
              <w:jc w:val="center"/>
              <w:rPr>
                <w:color w:val="000000"/>
                <w:sz w:val="16"/>
              </w:rPr>
            </w:pPr>
            <w:r w:rsidRPr="002E1DF1">
              <w:rPr>
                <w:color w:val="000000"/>
                <w:sz w:val="16"/>
              </w:rPr>
              <w:t>Halil KARAKUVAT</w:t>
            </w:r>
          </w:p>
        </w:tc>
        <w:tc>
          <w:tcPr>
            <w:tcW w:w="695" w:type="pct"/>
            <w:tcBorders>
              <w:top w:val="nil"/>
              <w:left w:val="nil"/>
              <w:bottom w:val="nil"/>
              <w:right w:val="nil"/>
            </w:tcBorders>
            <w:shd w:val="clear" w:color="auto" w:fill="auto"/>
            <w:noWrap/>
            <w:vAlign w:val="center"/>
            <w:hideMark/>
          </w:tcPr>
          <w:p w:rsidR="002342C8" w:rsidRPr="002E1DF1" w:rsidRDefault="002342C8" w:rsidP="009C7E51">
            <w:pPr>
              <w:jc w:val="center"/>
              <w:rPr>
                <w:color w:val="000000"/>
                <w:sz w:val="16"/>
              </w:rPr>
            </w:pPr>
            <w:proofErr w:type="spellStart"/>
            <w:r w:rsidRPr="002E1DF1">
              <w:rPr>
                <w:color w:val="000000"/>
                <w:sz w:val="16"/>
              </w:rPr>
              <w:t>Tuncer</w:t>
            </w:r>
            <w:proofErr w:type="spellEnd"/>
            <w:r w:rsidRPr="002E1DF1">
              <w:rPr>
                <w:color w:val="000000"/>
                <w:sz w:val="16"/>
              </w:rPr>
              <w:t xml:space="preserve"> KARAGÖZ</w:t>
            </w:r>
          </w:p>
        </w:tc>
        <w:tc>
          <w:tcPr>
            <w:tcW w:w="555" w:type="pct"/>
            <w:tcBorders>
              <w:top w:val="nil"/>
              <w:left w:val="nil"/>
              <w:bottom w:val="nil"/>
              <w:right w:val="nil"/>
            </w:tcBorders>
            <w:shd w:val="clear" w:color="auto" w:fill="auto"/>
            <w:noWrap/>
            <w:vAlign w:val="center"/>
            <w:hideMark/>
          </w:tcPr>
          <w:p w:rsidR="002342C8" w:rsidRPr="002E1DF1" w:rsidRDefault="002342C8" w:rsidP="009C7E51">
            <w:pPr>
              <w:jc w:val="center"/>
              <w:rPr>
                <w:color w:val="000000"/>
                <w:sz w:val="16"/>
              </w:rPr>
            </w:pPr>
            <w:r w:rsidRPr="002E1DF1">
              <w:rPr>
                <w:color w:val="000000"/>
                <w:sz w:val="16"/>
              </w:rPr>
              <w:t>Hamdi KELEŞ</w:t>
            </w:r>
          </w:p>
        </w:tc>
        <w:tc>
          <w:tcPr>
            <w:tcW w:w="590" w:type="pct"/>
            <w:tcBorders>
              <w:top w:val="nil"/>
              <w:left w:val="nil"/>
              <w:bottom w:val="nil"/>
              <w:right w:val="nil"/>
            </w:tcBorders>
            <w:shd w:val="clear" w:color="auto" w:fill="auto"/>
            <w:noWrap/>
            <w:vAlign w:val="center"/>
            <w:hideMark/>
          </w:tcPr>
          <w:p w:rsidR="002342C8" w:rsidRPr="002E1DF1" w:rsidRDefault="002342C8" w:rsidP="009C7E51">
            <w:pPr>
              <w:jc w:val="center"/>
              <w:rPr>
                <w:color w:val="000000"/>
                <w:sz w:val="16"/>
              </w:rPr>
            </w:pPr>
            <w:r w:rsidRPr="002E1DF1">
              <w:rPr>
                <w:color w:val="000000"/>
                <w:sz w:val="16"/>
              </w:rPr>
              <w:t>Selma AKMAN</w:t>
            </w:r>
          </w:p>
        </w:tc>
        <w:tc>
          <w:tcPr>
            <w:tcW w:w="659" w:type="pct"/>
            <w:tcBorders>
              <w:top w:val="nil"/>
              <w:left w:val="nil"/>
              <w:bottom w:val="nil"/>
              <w:right w:val="nil"/>
            </w:tcBorders>
            <w:shd w:val="clear" w:color="auto" w:fill="auto"/>
            <w:noWrap/>
            <w:vAlign w:val="center"/>
            <w:hideMark/>
          </w:tcPr>
          <w:p w:rsidR="002342C8" w:rsidRPr="002E1DF1" w:rsidRDefault="002342C8" w:rsidP="009C7E51">
            <w:pPr>
              <w:jc w:val="center"/>
              <w:rPr>
                <w:color w:val="000000"/>
                <w:sz w:val="16"/>
              </w:rPr>
            </w:pPr>
            <w:r w:rsidRPr="002E1DF1">
              <w:rPr>
                <w:color w:val="000000"/>
                <w:sz w:val="16"/>
              </w:rPr>
              <w:t>Ferda KARACAN</w:t>
            </w:r>
          </w:p>
        </w:tc>
        <w:tc>
          <w:tcPr>
            <w:tcW w:w="643" w:type="pct"/>
            <w:tcBorders>
              <w:top w:val="nil"/>
              <w:left w:val="nil"/>
              <w:bottom w:val="nil"/>
              <w:right w:val="nil"/>
            </w:tcBorders>
            <w:shd w:val="clear" w:color="auto" w:fill="auto"/>
            <w:noWrap/>
            <w:vAlign w:val="center"/>
            <w:hideMark/>
          </w:tcPr>
          <w:p w:rsidR="002342C8" w:rsidRPr="002E1DF1" w:rsidRDefault="002342C8" w:rsidP="009C7E51">
            <w:pPr>
              <w:jc w:val="center"/>
              <w:rPr>
                <w:color w:val="000000"/>
                <w:sz w:val="16"/>
              </w:rPr>
            </w:pPr>
            <w:r w:rsidRPr="002E1DF1">
              <w:rPr>
                <w:color w:val="000000"/>
                <w:sz w:val="16"/>
              </w:rPr>
              <w:t>Mustafa POLAT</w:t>
            </w:r>
          </w:p>
        </w:tc>
      </w:tr>
      <w:tr w:rsidR="002342C8" w:rsidRPr="002E1DF1" w:rsidTr="009C7E51">
        <w:trPr>
          <w:trHeight w:val="192"/>
        </w:trPr>
        <w:tc>
          <w:tcPr>
            <w:tcW w:w="590" w:type="pct"/>
            <w:tcBorders>
              <w:top w:val="nil"/>
              <w:left w:val="nil"/>
              <w:bottom w:val="nil"/>
              <w:right w:val="nil"/>
            </w:tcBorders>
            <w:shd w:val="clear" w:color="auto" w:fill="auto"/>
            <w:noWrap/>
            <w:vAlign w:val="center"/>
            <w:hideMark/>
          </w:tcPr>
          <w:p w:rsidR="002342C8" w:rsidRPr="002E1DF1" w:rsidRDefault="002342C8" w:rsidP="009C7E51">
            <w:pPr>
              <w:jc w:val="center"/>
              <w:rPr>
                <w:color w:val="000000"/>
                <w:sz w:val="16"/>
              </w:rPr>
            </w:pPr>
            <w:r w:rsidRPr="002E1DF1">
              <w:rPr>
                <w:color w:val="000000"/>
                <w:sz w:val="16"/>
              </w:rPr>
              <w:t xml:space="preserve">(1-A sınıf </w:t>
            </w:r>
            <w:proofErr w:type="spellStart"/>
            <w:r w:rsidRPr="002E1DF1">
              <w:rPr>
                <w:color w:val="000000"/>
                <w:sz w:val="16"/>
              </w:rPr>
              <w:t>öğ</w:t>
            </w:r>
            <w:proofErr w:type="spellEnd"/>
            <w:r w:rsidRPr="002E1DF1">
              <w:rPr>
                <w:color w:val="000000"/>
                <w:sz w:val="16"/>
              </w:rPr>
              <w:t xml:space="preserve">.) </w:t>
            </w:r>
          </w:p>
        </w:tc>
        <w:tc>
          <w:tcPr>
            <w:tcW w:w="546" w:type="pct"/>
            <w:tcBorders>
              <w:top w:val="nil"/>
              <w:left w:val="nil"/>
              <w:bottom w:val="nil"/>
              <w:right w:val="nil"/>
            </w:tcBorders>
            <w:shd w:val="clear" w:color="auto" w:fill="auto"/>
            <w:noWrap/>
            <w:vAlign w:val="center"/>
            <w:hideMark/>
          </w:tcPr>
          <w:p w:rsidR="002342C8" w:rsidRPr="002E1DF1" w:rsidRDefault="002342C8" w:rsidP="009C7E51">
            <w:pPr>
              <w:jc w:val="center"/>
              <w:rPr>
                <w:color w:val="000000"/>
                <w:sz w:val="16"/>
              </w:rPr>
            </w:pPr>
            <w:r w:rsidRPr="002E1DF1">
              <w:rPr>
                <w:color w:val="000000"/>
                <w:sz w:val="16"/>
              </w:rPr>
              <w:t xml:space="preserve">(1-B sınıf </w:t>
            </w:r>
            <w:proofErr w:type="spellStart"/>
            <w:r w:rsidRPr="002E1DF1">
              <w:rPr>
                <w:color w:val="000000"/>
                <w:sz w:val="16"/>
              </w:rPr>
              <w:t>öğ</w:t>
            </w:r>
            <w:proofErr w:type="spellEnd"/>
            <w:r w:rsidRPr="002E1DF1">
              <w:rPr>
                <w:color w:val="000000"/>
                <w:sz w:val="16"/>
              </w:rPr>
              <w:t>.)</w:t>
            </w:r>
          </w:p>
        </w:tc>
        <w:tc>
          <w:tcPr>
            <w:tcW w:w="722" w:type="pct"/>
            <w:tcBorders>
              <w:top w:val="nil"/>
              <w:left w:val="nil"/>
              <w:bottom w:val="nil"/>
              <w:right w:val="nil"/>
            </w:tcBorders>
            <w:shd w:val="clear" w:color="auto" w:fill="auto"/>
            <w:noWrap/>
            <w:vAlign w:val="center"/>
            <w:hideMark/>
          </w:tcPr>
          <w:p w:rsidR="002342C8" w:rsidRPr="002E1DF1" w:rsidRDefault="002342C8" w:rsidP="009C7E51">
            <w:pPr>
              <w:jc w:val="center"/>
              <w:rPr>
                <w:color w:val="000000"/>
                <w:sz w:val="16"/>
              </w:rPr>
            </w:pPr>
            <w:r w:rsidRPr="002E1DF1">
              <w:rPr>
                <w:color w:val="000000"/>
                <w:sz w:val="16"/>
              </w:rPr>
              <w:t xml:space="preserve">(1-C sınıf </w:t>
            </w:r>
            <w:proofErr w:type="spellStart"/>
            <w:r w:rsidRPr="002E1DF1">
              <w:rPr>
                <w:color w:val="000000"/>
                <w:sz w:val="16"/>
              </w:rPr>
              <w:t>öğ</w:t>
            </w:r>
            <w:proofErr w:type="spellEnd"/>
            <w:r w:rsidRPr="002E1DF1">
              <w:rPr>
                <w:color w:val="000000"/>
                <w:sz w:val="16"/>
              </w:rPr>
              <w:t>.)</w:t>
            </w:r>
          </w:p>
        </w:tc>
        <w:tc>
          <w:tcPr>
            <w:tcW w:w="695" w:type="pct"/>
            <w:tcBorders>
              <w:top w:val="nil"/>
              <w:left w:val="nil"/>
              <w:bottom w:val="nil"/>
              <w:right w:val="nil"/>
            </w:tcBorders>
            <w:shd w:val="clear" w:color="auto" w:fill="auto"/>
            <w:noWrap/>
            <w:vAlign w:val="center"/>
            <w:hideMark/>
          </w:tcPr>
          <w:p w:rsidR="002342C8" w:rsidRPr="002E1DF1" w:rsidRDefault="002342C8" w:rsidP="009C7E51">
            <w:pPr>
              <w:jc w:val="center"/>
              <w:rPr>
                <w:color w:val="000000"/>
                <w:sz w:val="16"/>
              </w:rPr>
            </w:pPr>
            <w:r w:rsidRPr="002E1DF1">
              <w:rPr>
                <w:color w:val="000000"/>
                <w:sz w:val="16"/>
              </w:rPr>
              <w:t xml:space="preserve">(1-D sınıf </w:t>
            </w:r>
            <w:proofErr w:type="spellStart"/>
            <w:r w:rsidRPr="002E1DF1">
              <w:rPr>
                <w:color w:val="000000"/>
                <w:sz w:val="16"/>
              </w:rPr>
              <w:t>öğ</w:t>
            </w:r>
            <w:proofErr w:type="spellEnd"/>
            <w:r w:rsidRPr="002E1DF1">
              <w:rPr>
                <w:color w:val="000000"/>
                <w:sz w:val="16"/>
              </w:rPr>
              <w:t>.)</w:t>
            </w:r>
          </w:p>
        </w:tc>
        <w:tc>
          <w:tcPr>
            <w:tcW w:w="555" w:type="pct"/>
            <w:tcBorders>
              <w:top w:val="nil"/>
              <w:left w:val="nil"/>
              <w:bottom w:val="nil"/>
              <w:right w:val="nil"/>
            </w:tcBorders>
            <w:shd w:val="clear" w:color="auto" w:fill="auto"/>
            <w:noWrap/>
            <w:vAlign w:val="center"/>
            <w:hideMark/>
          </w:tcPr>
          <w:p w:rsidR="002342C8" w:rsidRPr="002E1DF1" w:rsidRDefault="002342C8" w:rsidP="009C7E51">
            <w:pPr>
              <w:jc w:val="center"/>
              <w:rPr>
                <w:color w:val="000000"/>
                <w:sz w:val="16"/>
              </w:rPr>
            </w:pPr>
            <w:r w:rsidRPr="002E1DF1">
              <w:rPr>
                <w:color w:val="000000"/>
                <w:sz w:val="16"/>
              </w:rPr>
              <w:t xml:space="preserve">(1-E sınıf </w:t>
            </w:r>
            <w:proofErr w:type="spellStart"/>
            <w:r w:rsidRPr="002E1DF1">
              <w:rPr>
                <w:color w:val="000000"/>
                <w:sz w:val="16"/>
              </w:rPr>
              <w:t>öğ</w:t>
            </w:r>
            <w:proofErr w:type="spellEnd"/>
            <w:r w:rsidRPr="002E1DF1">
              <w:rPr>
                <w:color w:val="000000"/>
                <w:sz w:val="16"/>
              </w:rPr>
              <w:t>.)</w:t>
            </w:r>
          </w:p>
        </w:tc>
        <w:tc>
          <w:tcPr>
            <w:tcW w:w="590" w:type="pct"/>
            <w:tcBorders>
              <w:top w:val="nil"/>
              <w:left w:val="nil"/>
              <w:bottom w:val="nil"/>
              <w:right w:val="nil"/>
            </w:tcBorders>
            <w:shd w:val="clear" w:color="auto" w:fill="auto"/>
            <w:noWrap/>
            <w:vAlign w:val="center"/>
            <w:hideMark/>
          </w:tcPr>
          <w:p w:rsidR="002342C8" w:rsidRPr="002E1DF1" w:rsidRDefault="002342C8" w:rsidP="009C7E51">
            <w:pPr>
              <w:jc w:val="center"/>
              <w:rPr>
                <w:color w:val="000000"/>
                <w:sz w:val="16"/>
              </w:rPr>
            </w:pPr>
            <w:r w:rsidRPr="002E1DF1">
              <w:rPr>
                <w:color w:val="000000"/>
                <w:sz w:val="16"/>
              </w:rPr>
              <w:t xml:space="preserve">(1-F sınıf </w:t>
            </w:r>
            <w:proofErr w:type="spellStart"/>
            <w:r w:rsidRPr="002E1DF1">
              <w:rPr>
                <w:color w:val="000000"/>
                <w:sz w:val="16"/>
              </w:rPr>
              <w:t>öğ</w:t>
            </w:r>
            <w:proofErr w:type="spellEnd"/>
            <w:r w:rsidRPr="002E1DF1">
              <w:rPr>
                <w:color w:val="000000"/>
                <w:sz w:val="16"/>
              </w:rPr>
              <w:t>.)</w:t>
            </w:r>
          </w:p>
        </w:tc>
        <w:tc>
          <w:tcPr>
            <w:tcW w:w="659" w:type="pct"/>
            <w:tcBorders>
              <w:top w:val="nil"/>
              <w:left w:val="nil"/>
              <w:bottom w:val="nil"/>
              <w:right w:val="nil"/>
            </w:tcBorders>
            <w:shd w:val="clear" w:color="auto" w:fill="auto"/>
            <w:noWrap/>
            <w:vAlign w:val="center"/>
            <w:hideMark/>
          </w:tcPr>
          <w:p w:rsidR="002342C8" w:rsidRPr="002E1DF1" w:rsidRDefault="002342C8" w:rsidP="009C7E51">
            <w:pPr>
              <w:jc w:val="center"/>
              <w:rPr>
                <w:color w:val="000000"/>
                <w:sz w:val="16"/>
              </w:rPr>
            </w:pPr>
            <w:r w:rsidRPr="002E1DF1">
              <w:rPr>
                <w:color w:val="000000"/>
                <w:sz w:val="16"/>
              </w:rPr>
              <w:t xml:space="preserve">(1-G sınıf </w:t>
            </w:r>
            <w:proofErr w:type="spellStart"/>
            <w:r w:rsidRPr="002E1DF1">
              <w:rPr>
                <w:color w:val="000000"/>
                <w:sz w:val="16"/>
              </w:rPr>
              <w:t>öğ</w:t>
            </w:r>
            <w:proofErr w:type="spellEnd"/>
            <w:r w:rsidRPr="002E1DF1">
              <w:rPr>
                <w:color w:val="000000"/>
                <w:sz w:val="16"/>
              </w:rPr>
              <w:t>.)</w:t>
            </w:r>
          </w:p>
        </w:tc>
        <w:tc>
          <w:tcPr>
            <w:tcW w:w="643" w:type="pct"/>
            <w:tcBorders>
              <w:top w:val="nil"/>
              <w:left w:val="nil"/>
              <w:bottom w:val="nil"/>
              <w:right w:val="nil"/>
            </w:tcBorders>
            <w:shd w:val="clear" w:color="auto" w:fill="auto"/>
            <w:noWrap/>
            <w:vAlign w:val="center"/>
            <w:hideMark/>
          </w:tcPr>
          <w:p w:rsidR="002342C8" w:rsidRPr="002E1DF1" w:rsidRDefault="002342C8" w:rsidP="009C7E51">
            <w:pPr>
              <w:jc w:val="center"/>
              <w:rPr>
                <w:color w:val="000000"/>
                <w:sz w:val="16"/>
              </w:rPr>
            </w:pPr>
            <w:r w:rsidRPr="002E1DF1">
              <w:rPr>
                <w:color w:val="000000"/>
                <w:sz w:val="16"/>
              </w:rPr>
              <w:t xml:space="preserve">(1-H sınıf </w:t>
            </w:r>
            <w:proofErr w:type="spellStart"/>
            <w:r w:rsidRPr="002E1DF1">
              <w:rPr>
                <w:color w:val="000000"/>
                <w:sz w:val="16"/>
              </w:rPr>
              <w:t>öğ</w:t>
            </w:r>
            <w:proofErr w:type="spellEnd"/>
            <w:r w:rsidRPr="002E1DF1">
              <w:rPr>
                <w:color w:val="000000"/>
                <w:sz w:val="16"/>
              </w:rPr>
              <w:t>.)</w:t>
            </w:r>
          </w:p>
        </w:tc>
      </w:tr>
      <w:tr w:rsidR="002342C8" w:rsidRPr="002E1DF1" w:rsidTr="009C7E51">
        <w:trPr>
          <w:trHeight w:val="47"/>
        </w:trPr>
        <w:tc>
          <w:tcPr>
            <w:tcW w:w="5000" w:type="pct"/>
            <w:gridSpan w:val="8"/>
            <w:tcBorders>
              <w:top w:val="nil"/>
              <w:left w:val="nil"/>
              <w:bottom w:val="nil"/>
              <w:right w:val="nil"/>
            </w:tcBorders>
            <w:shd w:val="clear" w:color="auto" w:fill="auto"/>
            <w:noWrap/>
            <w:vAlign w:val="bottom"/>
            <w:hideMark/>
          </w:tcPr>
          <w:p w:rsidR="002342C8" w:rsidRDefault="002342C8" w:rsidP="009C7E51">
            <w:pPr>
              <w:jc w:val="center"/>
              <w:rPr>
                <w:color w:val="000000"/>
                <w:sz w:val="16"/>
              </w:rPr>
            </w:pPr>
          </w:p>
          <w:p w:rsidR="002342C8" w:rsidRPr="002E1DF1" w:rsidRDefault="002342C8" w:rsidP="009C7E51">
            <w:pPr>
              <w:jc w:val="center"/>
              <w:rPr>
                <w:color w:val="000000"/>
                <w:sz w:val="16"/>
              </w:rPr>
            </w:pPr>
            <w:r w:rsidRPr="002E1DF1">
              <w:rPr>
                <w:color w:val="000000"/>
                <w:sz w:val="16"/>
              </w:rPr>
              <w:t>18.09.2017</w:t>
            </w:r>
            <w:bookmarkStart w:id="0" w:name="_GoBack"/>
            <w:bookmarkEnd w:id="0"/>
          </w:p>
        </w:tc>
      </w:tr>
      <w:tr w:rsidR="002342C8" w:rsidRPr="002E1DF1" w:rsidTr="009C7E51">
        <w:trPr>
          <w:trHeight w:val="47"/>
        </w:trPr>
        <w:tc>
          <w:tcPr>
            <w:tcW w:w="5000" w:type="pct"/>
            <w:gridSpan w:val="8"/>
            <w:tcBorders>
              <w:top w:val="nil"/>
              <w:left w:val="nil"/>
              <w:bottom w:val="nil"/>
              <w:right w:val="nil"/>
            </w:tcBorders>
            <w:shd w:val="clear" w:color="auto" w:fill="auto"/>
            <w:noWrap/>
            <w:vAlign w:val="bottom"/>
            <w:hideMark/>
          </w:tcPr>
          <w:p w:rsidR="002342C8" w:rsidRPr="002E1DF1" w:rsidRDefault="002342C8" w:rsidP="009C7E51">
            <w:pPr>
              <w:jc w:val="center"/>
              <w:rPr>
                <w:color w:val="000000"/>
                <w:sz w:val="16"/>
              </w:rPr>
            </w:pPr>
            <w:r w:rsidRPr="002E1DF1">
              <w:rPr>
                <w:color w:val="000000"/>
                <w:sz w:val="16"/>
              </w:rPr>
              <w:t>UYGUNDUR</w:t>
            </w:r>
          </w:p>
        </w:tc>
      </w:tr>
      <w:tr w:rsidR="002342C8" w:rsidRPr="002E1DF1" w:rsidTr="009C7E51">
        <w:trPr>
          <w:trHeight w:val="288"/>
        </w:trPr>
        <w:tc>
          <w:tcPr>
            <w:tcW w:w="590" w:type="pct"/>
            <w:tcBorders>
              <w:top w:val="nil"/>
              <w:left w:val="nil"/>
              <w:bottom w:val="nil"/>
              <w:right w:val="nil"/>
            </w:tcBorders>
            <w:shd w:val="clear" w:color="auto" w:fill="auto"/>
            <w:noWrap/>
            <w:vAlign w:val="bottom"/>
            <w:hideMark/>
          </w:tcPr>
          <w:p w:rsidR="002342C8" w:rsidRDefault="002342C8" w:rsidP="009C7E51">
            <w:pPr>
              <w:rPr>
                <w:color w:val="000000"/>
                <w:sz w:val="16"/>
              </w:rPr>
            </w:pPr>
          </w:p>
          <w:p w:rsidR="002342C8" w:rsidRPr="002E1DF1" w:rsidRDefault="002342C8" w:rsidP="009C7E51">
            <w:pPr>
              <w:rPr>
                <w:color w:val="000000"/>
                <w:sz w:val="16"/>
              </w:rPr>
            </w:pPr>
          </w:p>
        </w:tc>
        <w:tc>
          <w:tcPr>
            <w:tcW w:w="546" w:type="pct"/>
            <w:tcBorders>
              <w:top w:val="nil"/>
              <w:left w:val="nil"/>
              <w:bottom w:val="nil"/>
              <w:right w:val="nil"/>
            </w:tcBorders>
            <w:shd w:val="clear" w:color="auto" w:fill="auto"/>
            <w:noWrap/>
            <w:vAlign w:val="bottom"/>
            <w:hideMark/>
          </w:tcPr>
          <w:p w:rsidR="002342C8" w:rsidRPr="002E1DF1" w:rsidRDefault="002342C8" w:rsidP="009C7E51">
            <w:pPr>
              <w:rPr>
                <w:color w:val="000000"/>
                <w:sz w:val="16"/>
              </w:rPr>
            </w:pPr>
          </w:p>
        </w:tc>
        <w:tc>
          <w:tcPr>
            <w:tcW w:w="722" w:type="pct"/>
            <w:tcBorders>
              <w:top w:val="nil"/>
              <w:left w:val="nil"/>
              <w:bottom w:val="nil"/>
              <w:right w:val="nil"/>
            </w:tcBorders>
            <w:shd w:val="clear" w:color="auto" w:fill="auto"/>
            <w:noWrap/>
            <w:vAlign w:val="bottom"/>
            <w:hideMark/>
          </w:tcPr>
          <w:p w:rsidR="002342C8" w:rsidRPr="002E1DF1" w:rsidRDefault="002342C8" w:rsidP="009C7E51">
            <w:pPr>
              <w:rPr>
                <w:color w:val="000000"/>
                <w:sz w:val="16"/>
              </w:rPr>
            </w:pPr>
          </w:p>
        </w:tc>
        <w:tc>
          <w:tcPr>
            <w:tcW w:w="695" w:type="pct"/>
            <w:tcBorders>
              <w:top w:val="nil"/>
              <w:left w:val="nil"/>
              <w:bottom w:val="nil"/>
              <w:right w:val="nil"/>
            </w:tcBorders>
            <w:shd w:val="clear" w:color="auto" w:fill="auto"/>
            <w:noWrap/>
            <w:vAlign w:val="bottom"/>
            <w:hideMark/>
          </w:tcPr>
          <w:p w:rsidR="002342C8" w:rsidRPr="002E1DF1" w:rsidRDefault="002342C8" w:rsidP="009C7E51">
            <w:pPr>
              <w:rPr>
                <w:color w:val="000000"/>
                <w:sz w:val="16"/>
              </w:rPr>
            </w:pPr>
          </w:p>
        </w:tc>
        <w:tc>
          <w:tcPr>
            <w:tcW w:w="555" w:type="pct"/>
            <w:tcBorders>
              <w:top w:val="nil"/>
              <w:left w:val="nil"/>
              <w:bottom w:val="nil"/>
              <w:right w:val="nil"/>
            </w:tcBorders>
            <w:shd w:val="clear" w:color="auto" w:fill="auto"/>
            <w:noWrap/>
            <w:vAlign w:val="bottom"/>
            <w:hideMark/>
          </w:tcPr>
          <w:p w:rsidR="002342C8" w:rsidRPr="002E1DF1" w:rsidRDefault="002342C8" w:rsidP="009C7E51">
            <w:pPr>
              <w:rPr>
                <w:color w:val="000000"/>
                <w:sz w:val="16"/>
              </w:rPr>
            </w:pPr>
          </w:p>
        </w:tc>
        <w:tc>
          <w:tcPr>
            <w:tcW w:w="590" w:type="pct"/>
            <w:tcBorders>
              <w:top w:val="nil"/>
              <w:left w:val="nil"/>
              <w:bottom w:val="nil"/>
              <w:right w:val="nil"/>
            </w:tcBorders>
            <w:shd w:val="clear" w:color="auto" w:fill="auto"/>
            <w:noWrap/>
            <w:vAlign w:val="bottom"/>
            <w:hideMark/>
          </w:tcPr>
          <w:p w:rsidR="002342C8" w:rsidRPr="002E1DF1" w:rsidRDefault="002342C8" w:rsidP="009C7E51">
            <w:pPr>
              <w:rPr>
                <w:color w:val="000000"/>
                <w:sz w:val="16"/>
              </w:rPr>
            </w:pPr>
          </w:p>
        </w:tc>
        <w:tc>
          <w:tcPr>
            <w:tcW w:w="659" w:type="pct"/>
            <w:tcBorders>
              <w:top w:val="nil"/>
              <w:left w:val="nil"/>
              <w:bottom w:val="nil"/>
              <w:right w:val="nil"/>
            </w:tcBorders>
            <w:shd w:val="clear" w:color="auto" w:fill="auto"/>
            <w:noWrap/>
            <w:vAlign w:val="bottom"/>
            <w:hideMark/>
          </w:tcPr>
          <w:p w:rsidR="002342C8" w:rsidRPr="002E1DF1" w:rsidRDefault="002342C8" w:rsidP="009C7E51">
            <w:pPr>
              <w:rPr>
                <w:color w:val="000000"/>
                <w:sz w:val="16"/>
              </w:rPr>
            </w:pPr>
          </w:p>
        </w:tc>
        <w:tc>
          <w:tcPr>
            <w:tcW w:w="643" w:type="pct"/>
            <w:tcBorders>
              <w:top w:val="nil"/>
              <w:left w:val="nil"/>
              <w:bottom w:val="nil"/>
              <w:right w:val="nil"/>
            </w:tcBorders>
            <w:shd w:val="clear" w:color="auto" w:fill="auto"/>
            <w:noWrap/>
            <w:vAlign w:val="bottom"/>
            <w:hideMark/>
          </w:tcPr>
          <w:p w:rsidR="002342C8" w:rsidRPr="002E1DF1" w:rsidRDefault="002342C8" w:rsidP="009C7E51">
            <w:pPr>
              <w:rPr>
                <w:color w:val="000000"/>
                <w:sz w:val="16"/>
              </w:rPr>
            </w:pPr>
          </w:p>
        </w:tc>
      </w:tr>
      <w:tr w:rsidR="002342C8" w:rsidRPr="002E1DF1" w:rsidTr="009C7E51">
        <w:trPr>
          <w:trHeight w:val="47"/>
        </w:trPr>
        <w:tc>
          <w:tcPr>
            <w:tcW w:w="5000" w:type="pct"/>
            <w:gridSpan w:val="8"/>
            <w:tcBorders>
              <w:top w:val="nil"/>
              <w:left w:val="nil"/>
              <w:bottom w:val="nil"/>
              <w:right w:val="nil"/>
            </w:tcBorders>
            <w:shd w:val="clear" w:color="auto" w:fill="auto"/>
            <w:noWrap/>
            <w:vAlign w:val="bottom"/>
            <w:hideMark/>
          </w:tcPr>
          <w:p w:rsidR="002342C8" w:rsidRPr="002E1DF1" w:rsidRDefault="002342C8" w:rsidP="009C7E51">
            <w:pPr>
              <w:jc w:val="center"/>
              <w:rPr>
                <w:color w:val="000000"/>
                <w:sz w:val="16"/>
              </w:rPr>
            </w:pPr>
            <w:r w:rsidRPr="002E1DF1">
              <w:rPr>
                <w:color w:val="000000"/>
                <w:sz w:val="16"/>
              </w:rPr>
              <w:t>Sinan YILDIZ</w:t>
            </w:r>
          </w:p>
        </w:tc>
      </w:tr>
      <w:tr w:rsidR="002342C8" w:rsidRPr="002E1DF1" w:rsidTr="009C7E51">
        <w:trPr>
          <w:trHeight w:val="47"/>
        </w:trPr>
        <w:tc>
          <w:tcPr>
            <w:tcW w:w="5000" w:type="pct"/>
            <w:gridSpan w:val="8"/>
            <w:tcBorders>
              <w:top w:val="nil"/>
              <w:left w:val="nil"/>
              <w:bottom w:val="nil"/>
              <w:right w:val="nil"/>
            </w:tcBorders>
            <w:shd w:val="clear" w:color="auto" w:fill="auto"/>
            <w:noWrap/>
            <w:vAlign w:val="bottom"/>
            <w:hideMark/>
          </w:tcPr>
          <w:p w:rsidR="002342C8" w:rsidRPr="002E1DF1" w:rsidRDefault="002342C8" w:rsidP="009C7E51">
            <w:pPr>
              <w:jc w:val="center"/>
              <w:rPr>
                <w:color w:val="000000"/>
                <w:sz w:val="16"/>
              </w:rPr>
            </w:pPr>
            <w:r w:rsidRPr="002E1DF1">
              <w:rPr>
                <w:color w:val="000000"/>
                <w:sz w:val="16"/>
              </w:rPr>
              <w:t>Okul Müdürü</w:t>
            </w:r>
          </w:p>
        </w:tc>
      </w:tr>
    </w:tbl>
    <w:p w:rsidR="00087F8C" w:rsidRDefault="00CB33C5" w:rsidP="00CA0749">
      <w:pPr>
        <w:jc w:val="center"/>
        <w:rPr>
          <w:rFonts w:ascii="Times New Roman" w:hAnsi="Times New Roman" w:cs="Times New Roman"/>
          <w:sz w:val="24"/>
          <w:szCs w:val="24"/>
        </w:rPr>
      </w:pPr>
      <w:r w:rsidRPr="00CB33C5">
        <w:rPr>
          <w:rFonts w:ascii="Times New Roman" w:hAnsi="Times New Roman" w:cs="Times New Roman"/>
          <w:sz w:val="24"/>
          <w:szCs w:val="24"/>
        </w:rPr>
        <w:t xml:space="preserve"> </w:t>
      </w:r>
    </w:p>
    <w:sectPr w:rsidR="00087F8C" w:rsidSect="0030018F">
      <w:footerReference w:type="default" r:id="rId10"/>
      <w:type w:val="continuous"/>
      <w:pgSz w:w="11906" w:h="16838" w:code="9"/>
      <w:pgMar w:top="567" w:right="567" w:bottom="567" w:left="567"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5668" w:rsidRDefault="00DC5668" w:rsidP="003B23F7">
      <w:pPr>
        <w:spacing w:after="0" w:line="240" w:lineRule="auto"/>
      </w:pPr>
      <w:r>
        <w:separator/>
      </w:r>
    </w:p>
  </w:endnote>
  <w:endnote w:type="continuationSeparator" w:id="0">
    <w:p w:rsidR="00DC5668" w:rsidRDefault="00DC5668" w:rsidP="003B23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00000000" w:usb2="00000000" w:usb3="00000000" w:csb0="000001FF" w:csb1="00000000"/>
  </w:font>
  <w:font w:name="Verdana">
    <w:panose1 w:val="020B0604030504040204"/>
    <w:charset w:val="A2"/>
    <w:family w:val="swiss"/>
    <w:pitch w:val="variable"/>
    <w:sig w:usb0="20000287" w:usb1="00000000"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Times New Roman+FPEF">
    <w:altName w:val="MS Mincho"/>
    <w:panose1 w:val="00000000000000000000"/>
    <w:charset w:val="80"/>
    <w:family w:val="auto"/>
    <w:notTrueType/>
    <w:pitch w:val="default"/>
    <w:sig w:usb0="00000000" w:usb1="08070000" w:usb2="00000010" w:usb3="00000000" w:csb0="00020000" w:csb1="00000000"/>
  </w:font>
  <w:font w:name="Bitstream Vera Sans">
    <w:altName w:val="Times New Roman"/>
    <w:charset w:val="00"/>
    <w:family w:val="auto"/>
    <w:pitch w:val="variable"/>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4829848"/>
      <w:docPartObj>
        <w:docPartGallery w:val="Page Numbers (Bottom of Page)"/>
        <w:docPartUnique/>
      </w:docPartObj>
    </w:sdtPr>
    <w:sdtContent>
      <w:p w:rsidR="00D45229" w:rsidRDefault="00513CEA">
        <w:pPr>
          <w:pStyle w:val="Altbilgi"/>
          <w:jc w:val="right"/>
        </w:pPr>
        <w:r>
          <w:fldChar w:fldCharType="begin"/>
        </w:r>
        <w:r w:rsidR="00D45229">
          <w:instrText>PAGE   \* MERGEFORMAT</w:instrText>
        </w:r>
        <w:r>
          <w:fldChar w:fldCharType="separate"/>
        </w:r>
        <w:r w:rsidR="000C3AAE">
          <w:rPr>
            <w:noProof/>
          </w:rPr>
          <w:t>1</w:t>
        </w:r>
        <w:r>
          <w:fldChar w:fldCharType="end"/>
        </w:r>
      </w:p>
    </w:sdtContent>
  </w:sdt>
  <w:p w:rsidR="00D45229" w:rsidRDefault="00D4522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5668" w:rsidRDefault="00DC5668" w:rsidP="003B23F7">
      <w:pPr>
        <w:spacing w:after="0" w:line="240" w:lineRule="auto"/>
      </w:pPr>
      <w:r>
        <w:separator/>
      </w:r>
    </w:p>
  </w:footnote>
  <w:footnote w:type="continuationSeparator" w:id="0">
    <w:p w:rsidR="00DC5668" w:rsidRDefault="00DC5668" w:rsidP="003B23F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056EB"/>
    <w:multiLevelType w:val="hybridMultilevel"/>
    <w:tmpl w:val="2E84FA9C"/>
    <w:lvl w:ilvl="0" w:tplc="3EB03D2C">
      <w:start w:val="1"/>
      <w:numFmt w:val="upperRoman"/>
      <w:lvlText w:val="%1."/>
      <w:lvlJc w:val="left"/>
      <w:pPr>
        <w:ind w:left="1429" w:hanging="72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nsid w:val="0D327699"/>
    <w:multiLevelType w:val="hybridMultilevel"/>
    <w:tmpl w:val="1532932C"/>
    <w:lvl w:ilvl="0" w:tplc="041F000F">
      <w:start w:val="1"/>
      <w:numFmt w:val="decimal"/>
      <w:lvlText w:val="%1."/>
      <w:lvlJc w:val="left"/>
      <w:pPr>
        <w:ind w:left="786" w:hanging="360"/>
      </w:pPr>
    </w:lvl>
    <w:lvl w:ilvl="1" w:tplc="973A0E5E">
      <w:start w:val="1"/>
      <w:numFmt w:val="decimal"/>
      <w:lvlText w:val="%2-"/>
      <w:lvlJc w:val="left"/>
      <w:pPr>
        <w:ind w:left="1506" w:hanging="360"/>
      </w:pPr>
      <w:rPr>
        <w:rFonts w:hint="default"/>
      </w:r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13B70E69"/>
    <w:multiLevelType w:val="hybridMultilevel"/>
    <w:tmpl w:val="CC7C32A8"/>
    <w:lvl w:ilvl="0" w:tplc="A3965028">
      <w:start w:val="1"/>
      <w:numFmt w:val="decimal"/>
      <w:lvlText w:val="%1."/>
      <w:lvlJc w:val="left"/>
      <w:pPr>
        <w:tabs>
          <w:tab w:val="num" w:pos="414"/>
        </w:tabs>
        <w:ind w:left="414" w:hanging="360"/>
      </w:pPr>
      <w:rPr>
        <w:rFonts w:cs="Times New Roman" w:hint="default"/>
        <w:b/>
        <w:bCs/>
        <w:sz w:val="24"/>
        <w:szCs w:val="24"/>
      </w:rPr>
    </w:lvl>
    <w:lvl w:ilvl="1" w:tplc="041F0019" w:tentative="1">
      <w:start w:val="1"/>
      <w:numFmt w:val="lowerLetter"/>
      <w:lvlText w:val="%2."/>
      <w:lvlJc w:val="left"/>
      <w:pPr>
        <w:tabs>
          <w:tab w:val="num" w:pos="1134"/>
        </w:tabs>
        <w:ind w:left="1134" w:hanging="360"/>
      </w:pPr>
      <w:rPr>
        <w:rFonts w:cs="Times New Roman"/>
      </w:rPr>
    </w:lvl>
    <w:lvl w:ilvl="2" w:tplc="041F001B" w:tentative="1">
      <w:start w:val="1"/>
      <w:numFmt w:val="lowerRoman"/>
      <w:lvlText w:val="%3."/>
      <w:lvlJc w:val="right"/>
      <w:pPr>
        <w:tabs>
          <w:tab w:val="num" w:pos="1854"/>
        </w:tabs>
        <w:ind w:left="1854" w:hanging="180"/>
      </w:pPr>
      <w:rPr>
        <w:rFonts w:cs="Times New Roman"/>
      </w:rPr>
    </w:lvl>
    <w:lvl w:ilvl="3" w:tplc="041F000F" w:tentative="1">
      <w:start w:val="1"/>
      <w:numFmt w:val="decimal"/>
      <w:lvlText w:val="%4."/>
      <w:lvlJc w:val="left"/>
      <w:pPr>
        <w:tabs>
          <w:tab w:val="num" w:pos="2574"/>
        </w:tabs>
        <w:ind w:left="2574" w:hanging="360"/>
      </w:pPr>
      <w:rPr>
        <w:rFonts w:cs="Times New Roman"/>
      </w:rPr>
    </w:lvl>
    <w:lvl w:ilvl="4" w:tplc="041F0019" w:tentative="1">
      <w:start w:val="1"/>
      <w:numFmt w:val="lowerLetter"/>
      <w:lvlText w:val="%5."/>
      <w:lvlJc w:val="left"/>
      <w:pPr>
        <w:tabs>
          <w:tab w:val="num" w:pos="3294"/>
        </w:tabs>
        <w:ind w:left="3294" w:hanging="360"/>
      </w:pPr>
      <w:rPr>
        <w:rFonts w:cs="Times New Roman"/>
      </w:rPr>
    </w:lvl>
    <w:lvl w:ilvl="5" w:tplc="041F001B" w:tentative="1">
      <w:start w:val="1"/>
      <w:numFmt w:val="lowerRoman"/>
      <w:lvlText w:val="%6."/>
      <w:lvlJc w:val="right"/>
      <w:pPr>
        <w:tabs>
          <w:tab w:val="num" w:pos="4014"/>
        </w:tabs>
        <w:ind w:left="4014" w:hanging="180"/>
      </w:pPr>
      <w:rPr>
        <w:rFonts w:cs="Times New Roman"/>
      </w:rPr>
    </w:lvl>
    <w:lvl w:ilvl="6" w:tplc="041F000F" w:tentative="1">
      <w:start w:val="1"/>
      <w:numFmt w:val="decimal"/>
      <w:lvlText w:val="%7."/>
      <w:lvlJc w:val="left"/>
      <w:pPr>
        <w:tabs>
          <w:tab w:val="num" w:pos="4734"/>
        </w:tabs>
        <w:ind w:left="4734" w:hanging="360"/>
      </w:pPr>
      <w:rPr>
        <w:rFonts w:cs="Times New Roman"/>
      </w:rPr>
    </w:lvl>
    <w:lvl w:ilvl="7" w:tplc="041F0019" w:tentative="1">
      <w:start w:val="1"/>
      <w:numFmt w:val="lowerLetter"/>
      <w:lvlText w:val="%8."/>
      <w:lvlJc w:val="left"/>
      <w:pPr>
        <w:tabs>
          <w:tab w:val="num" w:pos="5454"/>
        </w:tabs>
        <w:ind w:left="5454" w:hanging="360"/>
      </w:pPr>
      <w:rPr>
        <w:rFonts w:cs="Times New Roman"/>
      </w:rPr>
    </w:lvl>
    <w:lvl w:ilvl="8" w:tplc="041F001B" w:tentative="1">
      <w:start w:val="1"/>
      <w:numFmt w:val="lowerRoman"/>
      <w:lvlText w:val="%9."/>
      <w:lvlJc w:val="right"/>
      <w:pPr>
        <w:tabs>
          <w:tab w:val="num" w:pos="6174"/>
        </w:tabs>
        <w:ind w:left="6174" w:hanging="180"/>
      </w:pPr>
      <w:rPr>
        <w:rFonts w:cs="Times New Roman"/>
      </w:rPr>
    </w:lvl>
  </w:abstractNum>
  <w:abstractNum w:abstractNumId="3">
    <w:nsid w:val="13C637EE"/>
    <w:multiLevelType w:val="hybridMultilevel"/>
    <w:tmpl w:val="C1AEE606"/>
    <w:lvl w:ilvl="0" w:tplc="3844FDF6">
      <w:start w:val="1"/>
      <w:numFmt w:val="decimal"/>
      <w:lvlText w:val="%1."/>
      <w:lvlJc w:val="left"/>
      <w:pPr>
        <w:ind w:left="706" w:hanging="564"/>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13CC1D45"/>
    <w:multiLevelType w:val="hybridMultilevel"/>
    <w:tmpl w:val="1532932C"/>
    <w:lvl w:ilvl="0" w:tplc="041F000F">
      <w:start w:val="1"/>
      <w:numFmt w:val="decimal"/>
      <w:lvlText w:val="%1."/>
      <w:lvlJc w:val="left"/>
      <w:pPr>
        <w:ind w:left="786" w:hanging="360"/>
      </w:pPr>
    </w:lvl>
    <w:lvl w:ilvl="1" w:tplc="973A0E5E">
      <w:start w:val="1"/>
      <w:numFmt w:val="decimal"/>
      <w:lvlText w:val="%2-"/>
      <w:lvlJc w:val="left"/>
      <w:pPr>
        <w:ind w:left="1506" w:hanging="360"/>
      </w:pPr>
      <w:rPr>
        <w:rFonts w:hint="default"/>
      </w:r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
    <w:nsid w:val="14604F20"/>
    <w:multiLevelType w:val="hybridMultilevel"/>
    <w:tmpl w:val="571C33B2"/>
    <w:lvl w:ilvl="0" w:tplc="041F000F">
      <w:start w:val="1"/>
      <w:numFmt w:val="decimal"/>
      <w:lvlText w:val="%1."/>
      <w:lvlJc w:val="left"/>
      <w:pPr>
        <w:ind w:left="720" w:hanging="360"/>
      </w:pPr>
    </w:lvl>
    <w:lvl w:ilvl="1" w:tplc="DD0CCAA8">
      <w:start w:val="1"/>
      <w:numFmt w:val="decimal"/>
      <w:lvlText w:val="%2"/>
      <w:lvlJc w:val="left"/>
      <w:pPr>
        <w:ind w:left="1440" w:hanging="360"/>
      </w:pPr>
      <w:rPr>
        <w:rFonts w:hint="default"/>
      </w:rPr>
    </w:lvl>
    <w:lvl w:ilvl="2" w:tplc="7E32E37E">
      <w:start w:val="1"/>
      <w:numFmt w:val="lowerLetter"/>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6863D2F"/>
    <w:multiLevelType w:val="hybridMultilevel"/>
    <w:tmpl w:val="E9502980"/>
    <w:lvl w:ilvl="0" w:tplc="041F000F">
      <w:start w:val="1"/>
      <w:numFmt w:val="decimal"/>
      <w:lvlText w:val="%1."/>
      <w:lvlJc w:val="left"/>
      <w:pPr>
        <w:ind w:left="92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FDB5593"/>
    <w:multiLevelType w:val="hybridMultilevel"/>
    <w:tmpl w:val="C478C6A6"/>
    <w:lvl w:ilvl="0" w:tplc="250A5E8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8">
    <w:nsid w:val="20D67A00"/>
    <w:multiLevelType w:val="hybridMultilevel"/>
    <w:tmpl w:val="D74029A6"/>
    <w:lvl w:ilvl="0" w:tplc="60B2FDE4">
      <w:start w:val="1"/>
      <w:numFmt w:val="decimalZero"/>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1AD1BC1"/>
    <w:multiLevelType w:val="hybridMultilevel"/>
    <w:tmpl w:val="E95029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7743503"/>
    <w:multiLevelType w:val="hybridMultilevel"/>
    <w:tmpl w:val="C478C6A6"/>
    <w:lvl w:ilvl="0" w:tplc="250A5E8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1">
    <w:nsid w:val="2B0A6A67"/>
    <w:multiLevelType w:val="hybridMultilevel"/>
    <w:tmpl w:val="684C82C4"/>
    <w:lvl w:ilvl="0" w:tplc="61E87AFA">
      <w:start w:val="1"/>
      <w:numFmt w:val="upperRoman"/>
      <w:lvlText w:val="%1."/>
      <w:lvlJc w:val="left"/>
      <w:pPr>
        <w:ind w:left="294" w:hanging="72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12">
    <w:nsid w:val="2E971ACD"/>
    <w:multiLevelType w:val="hybridMultilevel"/>
    <w:tmpl w:val="B0C03668"/>
    <w:lvl w:ilvl="0" w:tplc="120483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304B6C54"/>
    <w:multiLevelType w:val="hybridMultilevel"/>
    <w:tmpl w:val="B5D42B48"/>
    <w:lvl w:ilvl="0" w:tplc="19484DB0">
      <w:start w:val="1"/>
      <w:numFmt w:val="decimalZero"/>
      <w:lvlText w:val="%1)"/>
      <w:lvlJc w:val="left"/>
      <w:pPr>
        <w:ind w:left="740" w:hanging="380"/>
      </w:pPr>
      <w:rPr>
        <w:rFonts w:hint="default"/>
      </w:rPr>
    </w:lvl>
    <w:lvl w:ilvl="1" w:tplc="DD0E0DF8">
      <w:start w:val="2"/>
      <w:numFmt w:val="bullet"/>
      <w:lvlText w:val=""/>
      <w:lvlJc w:val="left"/>
      <w:pPr>
        <w:ind w:left="1440" w:hanging="360"/>
      </w:pPr>
      <w:rPr>
        <w:rFonts w:ascii="Symbol" w:eastAsiaTheme="minorHAnsi" w:hAnsi="Symbol"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08C1971"/>
    <w:multiLevelType w:val="hybridMultilevel"/>
    <w:tmpl w:val="C478C6A6"/>
    <w:lvl w:ilvl="0" w:tplc="250A5E8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5">
    <w:nsid w:val="32745686"/>
    <w:multiLevelType w:val="hybridMultilevel"/>
    <w:tmpl w:val="332EC87E"/>
    <w:lvl w:ilvl="0" w:tplc="041F000F">
      <w:start w:val="1"/>
      <w:numFmt w:val="decimal"/>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6">
    <w:nsid w:val="38932361"/>
    <w:multiLevelType w:val="hybridMultilevel"/>
    <w:tmpl w:val="08363C5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A93CCBC4">
      <w:start w:val="1"/>
      <w:numFmt w:val="decimal"/>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C047C50"/>
    <w:multiLevelType w:val="hybridMultilevel"/>
    <w:tmpl w:val="53E0111A"/>
    <w:lvl w:ilvl="0" w:tplc="FB2EDF98">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8">
    <w:nsid w:val="4D784C14"/>
    <w:multiLevelType w:val="hybridMultilevel"/>
    <w:tmpl w:val="100631D6"/>
    <w:lvl w:ilvl="0" w:tplc="2B4A2B04">
      <w:start w:val="1"/>
      <w:numFmt w:val="decimal"/>
      <w:lvlText w:val="%1."/>
      <w:lvlJc w:val="left"/>
      <w:pPr>
        <w:ind w:left="720" w:hanging="360"/>
      </w:pPr>
      <w:rPr>
        <w:rFonts w:hint="default"/>
        <w:b/>
      </w:rPr>
    </w:lvl>
    <w:lvl w:ilvl="1" w:tplc="14988C8A">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17361EE"/>
    <w:multiLevelType w:val="hybridMultilevel"/>
    <w:tmpl w:val="C1AEE606"/>
    <w:lvl w:ilvl="0" w:tplc="3844FDF6">
      <w:start w:val="1"/>
      <w:numFmt w:val="decimal"/>
      <w:lvlText w:val="%1."/>
      <w:lvlJc w:val="left"/>
      <w:pPr>
        <w:ind w:left="706" w:hanging="564"/>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1">
    <w:nsid w:val="56E26593"/>
    <w:multiLevelType w:val="hybridMultilevel"/>
    <w:tmpl w:val="E9502980"/>
    <w:lvl w:ilvl="0" w:tplc="041F000F">
      <w:start w:val="1"/>
      <w:numFmt w:val="decimal"/>
      <w:lvlText w:val="%1."/>
      <w:lvlJc w:val="left"/>
      <w:pPr>
        <w:ind w:left="92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A6B7985"/>
    <w:multiLevelType w:val="hybridMultilevel"/>
    <w:tmpl w:val="529E0CC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60920E05"/>
    <w:multiLevelType w:val="hybridMultilevel"/>
    <w:tmpl w:val="A6FA3968"/>
    <w:lvl w:ilvl="0" w:tplc="B0B6B15C">
      <w:start w:val="1"/>
      <w:numFmt w:val="decimalZero"/>
      <w:lvlText w:val="%1)"/>
      <w:lvlJc w:val="left"/>
      <w:pPr>
        <w:ind w:left="720" w:hanging="360"/>
      </w:pPr>
      <w:rPr>
        <w:rFonts w:hint="default"/>
        <w:b/>
      </w:rPr>
    </w:lvl>
    <w:lvl w:ilvl="1" w:tplc="60562CD4">
      <w:start w:val="2"/>
      <w:numFmt w:val="bullet"/>
      <w:lvlText w:val=""/>
      <w:lvlJc w:val="left"/>
      <w:pPr>
        <w:ind w:left="1440" w:hanging="360"/>
      </w:pPr>
      <w:rPr>
        <w:rFonts w:ascii="Symbol" w:eastAsia="Times New Roman" w:hAnsi="Symbol" w:cs="Times New Roman" w:hint="default"/>
        <w:color w:val="FF000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12A5222"/>
    <w:multiLevelType w:val="hybridMultilevel"/>
    <w:tmpl w:val="11B80E8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E49CB2C0">
      <w:start w:val="1"/>
      <w:numFmt w:val="decimal"/>
      <w:lvlText w:val="%3"/>
      <w:lvlJc w:val="left"/>
      <w:pPr>
        <w:ind w:left="2340" w:hanging="360"/>
      </w:pPr>
      <w:rPr>
        <w:rFonts w:hint="default"/>
      </w:rPr>
    </w:lvl>
    <w:lvl w:ilvl="3" w:tplc="278A5EAA">
      <w:start w:val="1"/>
      <w:numFmt w:val="upperLetter"/>
      <w:lvlText w:val="%4."/>
      <w:lvlJc w:val="left"/>
      <w:pPr>
        <w:ind w:left="2880" w:hanging="360"/>
      </w:pPr>
      <w:rPr>
        <w:rFonts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19C6849"/>
    <w:multiLevelType w:val="hybridMultilevel"/>
    <w:tmpl w:val="89E0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A3C5782"/>
    <w:multiLevelType w:val="hybridMultilevel"/>
    <w:tmpl w:val="D4A42D9C"/>
    <w:lvl w:ilvl="0" w:tplc="041F0001">
      <w:start w:val="1"/>
      <w:numFmt w:val="bullet"/>
      <w:lvlText w:val=""/>
      <w:lvlJc w:val="left"/>
      <w:pPr>
        <w:tabs>
          <w:tab w:val="num" w:pos="720"/>
        </w:tabs>
        <w:ind w:left="720" w:hanging="360"/>
      </w:pPr>
      <w:rPr>
        <w:rFonts w:ascii="Symbol" w:hAnsi="Symbol"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6B9C00AE"/>
    <w:multiLevelType w:val="hybridMultilevel"/>
    <w:tmpl w:val="73CE2FC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nsid w:val="6BCA7B75"/>
    <w:multiLevelType w:val="hybridMultilevel"/>
    <w:tmpl w:val="C478C6A6"/>
    <w:lvl w:ilvl="0" w:tplc="250A5E8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29">
    <w:nsid w:val="6CE85BF5"/>
    <w:multiLevelType w:val="hybridMultilevel"/>
    <w:tmpl w:val="E95029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8FF340B"/>
    <w:multiLevelType w:val="hybridMultilevel"/>
    <w:tmpl w:val="1532932C"/>
    <w:lvl w:ilvl="0" w:tplc="041F000F">
      <w:start w:val="1"/>
      <w:numFmt w:val="decimal"/>
      <w:lvlText w:val="%1."/>
      <w:lvlJc w:val="left"/>
      <w:pPr>
        <w:ind w:left="786" w:hanging="360"/>
      </w:pPr>
    </w:lvl>
    <w:lvl w:ilvl="1" w:tplc="973A0E5E">
      <w:start w:val="1"/>
      <w:numFmt w:val="decimal"/>
      <w:lvlText w:val="%2-"/>
      <w:lvlJc w:val="left"/>
      <w:pPr>
        <w:ind w:left="1506" w:hanging="360"/>
      </w:pPr>
      <w:rPr>
        <w:rFonts w:hint="default"/>
      </w:r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1">
    <w:nsid w:val="7D336917"/>
    <w:multiLevelType w:val="hybridMultilevel"/>
    <w:tmpl w:val="C478C6A6"/>
    <w:lvl w:ilvl="0" w:tplc="250A5E8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24"/>
  </w:num>
  <w:num w:numId="2">
    <w:abstractNumId w:val="13"/>
  </w:num>
  <w:num w:numId="3">
    <w:abstractNumId w:val="16"/>
  </w:num>
  <w:num w:numId="4">
    <w:abstractNumId w:val="10"/>
  </w:num>
  <w:num w:numId="5">
    <w:abstractNumId w:val="31"/>
  </w:num>
  <w:num w:numId="6">
    <w:abstractNumId w:val="14"/>
  </w:num>
  <w:num w:numId="7">
    <w:abstractNumId w:val="28"/>
  </w:num>
  <w:num w:numId="8">
    <w:abstractNumId w:val="7"/>
  </w:num>
  <w:num w:numId="9">
    <w:abstractNumId w:val="20"/>
  </w:num>
  <w:num w:numId="10">
    <w:abstractNumId w:val="22"/>
  </w:num>
  <w:num w:numId="11">
    <w:abstractNumId w:val="5"/>
  </w:num>
  <w:num w:numId="12">
    <w:abstractNumId w:val="18"/>
  </w:num>
  <w:num w:numId="13">
    <w:abstractNumId w:val="2"/>
  </w:num>
  <w:num w:numId="14">
    <w:abstractNumId w:val="26"/>
  </w:num>
  <w:num w:numId="15">
    <w:abstractNumId w:val="1"/>
  </w:num>
  <w:num w:numId="16">
    <w:abstractNumId w:val="4"/>
  </w:num>
  <w:num w:numId="17">
    <w:abstractNumId w:val="30"/>
  </w:num>
  <w:num w:numId="18">
    <w:abstractNumId w:val="21"/>
  </w:num>
  <w:num w:numId="19">
    <w:abstractNumId w:val="29"/>
  </w:num>
  <w:num w:numId="20">
    <w:abstractNumId w:val="9"/>
  </w:num>
  <w:num w:numId="21">
    <w:abstractNumId w:val="6"/>
  </w:num>
  <w:num w:numId="22">
    <w:abstractNumId w:val="25"/>
  </w:num>
  <w:num w:numId="23">
    <w:abstractNumId w:val="8"/>
  </w:num>
  <w:num w:numId="24">
    <w:abstractNumId w:val="11"/>
  </w:num>
  <w:num w:numId="25">
    <w:abstractNumId w:val="0"/>
  </w:num>
  <w:num w:numId="26">
    <w:abstractNumId w:val="23"/>
  </w:num>
  <w:num w:numId="27">
    <w:abstractNumId w:val="12"/>
  </w:num>
  <w:num w:numId="28">
    <w:abstractNumId w:val="27"/>
  </w:num>
  <w:num w:numId="29">
    <w:abstractNumId w:val="15"/>
  </w:num>
  <w:num w:numId="30">
    <w:abstractNumId w:val="3"/>
  </w:num>
  <w:num w:numId="31">
    <w:abstractNumId w:val="19"/>
  </w:num>
  <w:num w:numId="3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footnotePr>
    <w:footnote w:id="-1"/>
    <w:footnote w:id="0"/>
  </w:footnotePr>
  <w:endnotePr>
    <w:endnote w:id="-1"/>
    <w:endnote w:id="0"/>
  </w:endnotePr>
  <w:compat/>
  <w:rsids>
    <w:rsidRoot w:val="005D658A"/>
    <w:rsid w:val="0001475F"/>
    <w:rsid w:val="000215E0"/>
    <w:rsid w:val="00025848"/>
    <w:rsid w:val="00034719"/>
    <w:rsid w:val="00034E05"/>
    <w:rsid w:val="000404F3"/>
    <w:rsid w:val="0004641A"/>
    <w:rsid w:val="000629EF"/>
    <w:rsid w:val="00082AAC"/>
    <w:rsid w:val="00087F8C"/>
    <w:rsid w:val="00093384"/>
    <w:rsid w:val="000B3EB2"/>
    <w:rsid w:val="000C3AAE"/>
    <w:rsid w:val="000D0BF3"/>
    <w:rsid w:val="000D1494"/>
    <w:rsid w:val="000D252B"/>
    <w:rsid w:val="000E32CD"/>
    <w:rsid w:val="00114BED"/>
    <w:rsid w:val="001158DA"/>
    <w:rsid w:val="00131566"/>
    <w:rsid w:val="00133625"/>
    <w:rsid w:val="001471EF"/>
    <w:rsid w:val="001A42CF"/>
    <w:rsid w:val="001A5B57"/>
    <w:rsid w:val="001B5541"/>
    <w:rsid w:val="00221246"/>
    <w:rsid w:val="00225F88"/>
    <w:rsid w:val="002342C8"/>
    <w:rsid w:val="00246E39"/>
    <w:rsid w:val="00251438"/>
    <w:rsid w:val="002521FB"/>
    <w:rsid w:val="00282646"/>
    <w:rsid w:val="00287DBC"/>
    <w:rsid w:val="002A1F86"/>
    <w:rsid w:val="002A7E3B"/>
    <w:rsid w:val="002B352E"/>
    <w:rsid w:val="002C2843"/>
    <w:rsid w:val="0030018F"/>
    <w:rsid w:val="00312B45"/>
    <w:rsid w:val="0032389C"/>
    <w:rsid w:val="00343355"/>
    <w:rsid w:val="00364135"/>
    <w:rsid w:val="003645BC"/>
    <w:rsid w:val="00370CE5"/>
    <w:rsid w:val="0037385F"/>
    <w:rsid w:val="003965C7"/>
    <w:rsid w:val="003B23F7"/>
    <w:rsid w:val="0040147D"/>
    <w:rsid w:val="0041669C"/>
    <w:rsid w:val="00417B5A"/>
    <w:rsid w:val="00460F11"/>
    <w:rsid w:val="00465EC7"/>
    <w:rsid w:val="00484A54"/>
    <w:rsid w:val="00497CB4"/>
    <w:rsid w:val="004A2C36"/>
    <w:rsid w:val="004A6E35"/>
    <w:rsid w:val="004B2015"/>
    <w:rsid w:val="004F5370"/>
    <w:rsid w:val="00505986"/>
    <w:rsid w:val="00505FBE"/>
    <w:rsid w:val="00510929"/>
    <w:rsid w:val="00513CEA"/>
    <w:rsid w:val="0054716F"/>
    <w:rsid w:val="00552DAD"/>
    <w:rsid w:val="00560903"/>
    <w:rsid w:val="00597BB7"/>
    <w:rsid w:val="005B337C"/>
    <w:rsid w:val="005D3263"/>
    <w:rsid w:val="005D658A"/>
    <w:rsid w:val="00602853"/>
    <w:rsid w:val="00611DF0"/>
    <w:rsid w:val="00615F63"/>
    <w:rsid w:val="00625D9F"/>
    <w:rsid w:val="0063669C"/>
    <w:rsid w:val="006879FA"/>
    <w:rsid w:val="0069469B"/>
    <w:rsid w:val="006A4BB7"/>
    <w:rsid w:val="006C6458"/>
    <w:rsid w:val="00713060"/>
    <w:rsid w:val="0074127C"/>
    <w:rsid w:val="007505F3"/>
    <w:rsid w:val="00751684"/>
    <w:rsid w:val="0076065A"/>
    <w:rsid w:val="00770017"/>
    <w:rsid w:val="00786B58"/>
    <w:rsid w:val="007A6DD2"/>
    <w:rsid w:val="007C1F98"/>
    <w:rsid w:val="007D768F"/>
    <w:rsid w:val="007F368D"/>
    <w:rsid w:val="007F6205"/>
    <w:rsid w:val="008308C6"/>
    <w:rsid w:val="00832A47"/>
    <w:rsid w:val="00833F06"/>
    <w:rsid w:val="0083468A"/>
    <w:rsid w:val="008608DB"/>
    <w:rsid w:val="00861EB3"/>
    <w:rsid w:val="008639A2"/>
    <w:rsid w:val="00893EB0"/>
    <w:rsid w:val="008A1C7E"/>
    <w:rsid w:val="008B5442"/>
    <w:rsid w:val="008B6715"/>
    <w:rsid w:val="008C3384"/>
    <w:rsid w:val="008D1C5F"/>
    <w:rsid w:val="00911DD3"/>
    <w:rsid w:val="00934CAE"/>
    <w:rsid w:val="009571CA"/>
    <w:rsid w:val="009613F4"/>
    <w:rsid w:val="0096657B"/>
    <w:rsid w:val="009A1B8F"/>
    <w:rsid w:val="009B2F30"/>
    <w:rsid w:val="00A203E7"/>
    <w:rsid w:val="00A31F19"/>
    <w:rsid w:val="00A42C02"/>
    <w:rsid w:val="00A4510B"/>
    <w:rsid w:val="00A5299F"/>
    <w:rsid w:val="00A728E2"/>
    <w:rsid w:val="00AA44BC"/>
    <w:rsid w:val="00AB34AC"/>
    <w:rsid w:val="00AC0C43"/>
    <w:rsid w:val="00AC3AEE"/>
    <w:rsid w:val="00AC6438"/>
    <w:rsid w:val="00AE07A5"/>
    <w:rsid w:val="00AE2C96"/>
    <w:rsid w:val="00AF0CD2"/>
    <w:rsid w:val="00B17123"/>
    <w:rsid w:val="00B74075"/>
    <w:rsid w:val="00B962CA"/>
    <w:rsid w:val="00BE1B9A"/>
    <w:rsid w:val="00C01B5B"/>
    <w:rsid w:val="00C036DB"/>
    <w:rsid w:val="00C1493E"/>
    <w:rsid w:val="00C15892"/>
    <w:rsid w:val="00C3061E"/>
    <w:rsid w:val="00C51618"/>
    <w:rsid w:val="00C51F87"/>
    <w:rsid w:val="00C638BE"/>
    <w:rsid w:val="00C6427B"/>
    <w:rsid w:val="00C76932"/>
    <w:rsid w:val="00C8588F"/>
    <w:rsid w:val="00CA0749"/>
    <w:rsid w:val="00CA1224"/>
    <w:rsid w:val="00CA7A58"/>
    <w:rsid w:val="00CB33C5"/>
    <w:rsid w:val="00CB5CCE"/>
    <w:rsid w:val="00CE2E07"/>
    <w:rsid w:val="00CE3558"/>
    <w:rsid w:val="00D00777"/>
    <w:rsid w:val="00D021B0"/>
    <w:rsid w:val="00D03A1B"/>
    <w:rsid w:val="00D11316"/>
    <w:rsid w:val="00D305F4"/>
    <w:rsid w:val="00D45229"/>
    <w:rsid w:val="00D461BA"/>
    <w:rsid w:val="00D52AB0"/>
    <w:rsid w:val="00D8655E"/>
    <w:rsid w:val="00DA10AA"/>
    <w:rsid w:val="00DC5668"/>
    <w:rsid w:val="00DF0FC2"/>
    <w:rsid w:val="00E52BE9"/>
    <w:rsid w:val="00E62930"/>
    <w:rsid w:val="00E70617"/>
    <w:rsid w:val="00E74A9E"/>
    <w:rsid w:val="00E82A0F"/>
    <w:rsid w:val="00E82E6E"/>
    <w:rsid w:val="00EA0AC8"/>
    <w:rsid w:val="00EA0F91"/>
    <w:rsid w:val="00EC6F5A"/>
    <w:rsid w:val="00ED6146"/>
    <w:rsid w:val="00EE3266"/>
    <w:rsid w:val="00EE4537"/>
    <w:rsid w:val="00F028F8"/>
    <w:rsid w:val="00F047AD"/>
    <w:rsid w:val="00F129D9"/>
    <w:rsid w:val="00F15C14"/>
    <w:rsid w:val="00F225E2"/>
    <w:rsid w:val="00F26620"/>
    <w:rsid w:val="00F30CB1"/>
    <w:rsid w:val="00F36712"/>
    <w:rsid w:val="00F52508"/>
    <w:rsid w:val="00F60B91"/>
    <w:rsid w:val="00F815CA"/>
    <w:rsid w:val="00F867E8"/>
    <w:rsid w:val="00FB2BA0"/>
    <w:rsid w:val="00FE1093"/>
    <w:rsid w:val="00FF44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9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658A"/>
    <w:pPr>
      <w:ind w:left="720"/>
      <w:contextualSpacing/>
    </w:pPr>
  </w:style>
  <w:style w:type="paragraph" w:styleId="stbilgi">
    <w:name w:val="header"/>
    <w:basedOn w:val="Normal"/>
    <w:link w:val="stbilgiChar"/>
    <w:uiPriority w:val="99"/>
    <w:unhideWhenUsed/>
    <w:rsid w:val="003B23F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B23F7"/>
  </w:style>
  <w:style w:type="paragraph" w:styleId="Altbilgi">
    <w:name w:val="footer"/>
    <w:basedOn w:val="Normal"/>
    <w:link w:val="AltbilgiChar"/>
    <w:uiPriority w:val="99"/>
    <w:unhideWhenUsed/>
    <w:rsid w:val="003B23F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B23F7"/>
  </w:style>
  <w:style w:type="paragraph" w:customStyle="1" w:styleId="ListeParagraf1">
    <w:name w:val="Liste Paragraf1"/>
    <w:basedOn w:val="Normal"/>
    <w:qFormat/>
    <w:rsid w:val="004A2C36"/>
    <w:pPr>
      <w:ind w:left="720"/>
      <w:contextualSpacing/>
    </w:pPr>
    <w:rPr>
      <w:rFonts w:ascii="Calibri" w:eastAsia="Times New Roman" w:hAnsi="Calibri" w:cs="Times New Roman"/>
    </w:rPr>
  </w:style>
  <w:style w:type="numbering" w:customStyle="1" w:styleId="ListeYok1">
    <w:name w:val="Liste Yok1"/>
    <w:next w:val="ListeYok"/>
    <w:uiPriority w:val="99"/>
    <w:semiHidden/>
    <w:unhideWhenUsed/>
    <w:rsid w:val="004F5370"/>
  </w:style>
  <w:style w:type="table" w:customStyle="1" w:styleId="TabloKlavuzu1">
    <w:name w:val="Tablo Kılavuzu1"/>
    <w:basedOn w:val="NormalTablo"/>
    <w:next w:val="TabloKlavuzu"/>
    <w:uiPriority w:val="59"/>
    <w:rsid w:val="004F5370"/>
    <w:pPr>
      <w:spacing w:after="0" w:line="240" w:lineRule="auto"/>
    </w:pPr>
    <w:rPr>
      <w:rFonts w:eastAsia="Times New Roman"/>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Paragraph">
    <w:name w:val="Table Paragraph"/>
    <w:basedOn w:val="Normal"/>
    <w:rsid w:val="004F5370"/>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unhideWhenUsed/>
    <w:rsid w:val="004F5370"/>
    <w:pPr>
      <w:spacing w:after="120"/>
    </w:pPr>
    <w:rPr>
      <w:rFonts w:eastAsia="Times New Roman"/>
      <w:lang w:eastAsia="tr-TR"/>
    </w:rPr>
  </w:style>
  <w:style w:type="character" w:customStyle="1" w:styleId="GvdeMetniChar">
    <w:name w:val="Gövde Metni Char"/>
    <w:basedOn w:val="VarsaylanParagrafYazTipi"/>
    <w:link w:val="GvdeMetni"/>
    <w:uiPriority w:val="99"/>
    <w:rsid w:val="004F5370"/>
    <w:rPr>
      <w:rFonts w:eastAsia="Times New Roman"/>
      <w:lang w:eastAsia="tr-TR"/>
    </w:rPr>
  </w:style>
  <w:style w:type="character" w:customStyle="1" w:styleId="Kpr1">
    <w:name w:val="Köprü1"/>
    <w:basedOn w:val="VarsaylanParagrafYazTipi"/>
    <w:uiPriority w:val="99"/>
    <w:unhideWhenUsed/>
    <w:rsid w:val="004F5370"/>
    <w:rPr>
      <w:color w:val="0000FF"/>
      <w:u w:val="single"/>
    </w:rPr>
  </w:style>
  <w:style w:type="table" w:styleId="TabloKlavuzu">
    <w:name w:val="Table Grid"/>
    <w:basedOn w:val="NormalTablo"/>
    <w:uiPriority w:val="59"/>
    <w:rsid w:val="004F53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F5370"/>
    <w:rPr>
      <w:color w:val="0000FF" w:themeColor="hyperlink"/>
      <w:u w:val="single"/>
    </w:rPr>
  </w:style>
  <w:style w:type="numbering" w:customStyle="1" w:styleId="ListeYok2">
    <w:name w:val="Liste Yok2"/>
    <w:next w:val="ListeYok"/>
    <w:uiPriority w:val="99"/>
    <w:semiHidden/>
    <w:unhideWhenUsed/>
    <w:rsid w:val="00465EC7"/>
  </w:style>
  <w:style w:type="numbering" w:customStyle="1" w:styleId="ListeYok11">
    <w:name w:val="Liste Yok11"/>
    <w:next w:val="ListeYok"/>
    <w:uiPriority w:val="99"/>
    <w:semiHidden/>
    <w:unhideWhenUsed/>
    <w:rsid w:val="00465EC7"/>
  </w:style>
  <w:style w:type="table" w:customStyle="1" w:styleId="TabloKlavuzu11">
    <w:name w:val="Tablo Kılavuzu11"/>
    <w:basedOn w:val="NormalTablo"/>
    <w:next w:val="TabloKlavuzu"/>
    <w:uiPriority w:val="59"/>
    <w:rsid w:val="00465EC7"/>
    <w:pPr>
      <w:spacing w:after="0" w:line="240" w:lineRule="auto"/>
    </w:pPr>
    <w:rPr>
      <w:rFonts w:eastAsia="Times New Roman"/>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465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7D768F"/>
    <w:pPr>
      <w:spacing w:after="0" w:line="240" w:lineRule="auto"/>
    </w:pPr>
    <w:rPr>
      <w:rFonts w:eastAsia="Times New Roman"/>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C15892"/>
    <w:pPr>
      <w:spacing w:after="0" w:line="240" w:lineRule="auto"/>
    </w:pPr>
    <w:rPr>
      <w:rFonts w:eastAsia="Times New Roman"/>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5">
    <w:name w:val="Tablo Kılavuzu5"/>
    <w:basedOn w:val="NormalTablo"/>
    <w:next w:val="TabloKlavuzu"/>
    <w:uiPriority w:val="59"/>
    <w:rsid w:val="00FF4434"/>
    <w:pPr>
      <w:spacing w:after="0" w:line="240" w:lineRule="auto"/>
    </w:pPr>
    <w:rPr>
      <w:rFonts w:eastAsia="Times New Roman"/>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6">
    <w:name w:val="Tablo Kılavuzu6"/>
    <w:basedOn w:val="NormalTablo"/>
    <w:next w:val="TabloKlavuzu"/>
    <w:uiPriority w:val="59"/>
    <w:rsid w:val="00751684"/>
    <w:pPr>
      <w:spacing w:after="0" w:line="240" w:lineRule="auto"/>
    </w:pPr>
    <w:rPr>
      <w:rFonts w:eastAsia="Times New Roman"/>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7">
    <w:name w:val="Tablo Kılavuzu7"/>
    <w:basedOn w:val="NormalTablo"/>
    <w:next w:val="TabloKlavuzu"/>
    <w:uiPriority w:val="59"/>
    <w:rsid w:val="00131566"/>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ralkYok1">
    <w:name w:val="Aralık Yok1"/>
    <w:link w:val="NoSpacingChar"/>
    <w:rsid w:val="0074127C"/>
    <w:pPr>
      <w:spacing w:after="0" w:line="240" w:lineRule="auto"/>
    </w:pPr>
    <w:rPr>
      <w:rFonts w:ascii="Times New Roman" w:eastAsia="Calibri" w:hAnsi="Times New Roman" w:cs="Times New Roman"/>
      <w:sz w:val="20"/>
      <w:szCs w:val="20"/>
      <w:lang w:eastAsia="tr-TR"/>
    </w:rPr>
  </w:style>
  <w:style w:type="character" w:customStyle="1" w:styleId="NoSpacingChar">
    <w:name w:val="No Spacing Char"/>
    <w:basedOn w:val="VarsaylanParagrafYazTipi"/>
    <w:link w:val="AralkYok1"/>
    <w:locked/>
    <w:rsid w:val="0074127C"/>
    <w:rPr>
      <w:rFonts w:ascii="Times New Roman" w:eastAsia="Calibri" w:hAnsi="Times New Roman" w:cs="Times New Roman"/>
      <w:sz w:val="20"/>
      <w:szCs w:val="20"/>
      <w:lang w:eastAsia="tr-TR"/>
    </w:rPr>
  </w:style>
  <w:style w:type="paragraph" w:styleId="BalonMetni">
    <w:name w:val="Balloon Text"/>
    <w:basedOn w:val="Normal"/>
    <w:link w:val="BalonMetniChar"/>
    <w:uiPriority w:val="99"/>
    <w:semiHidden/>
    <w:unhideWhenUsed/>
    <w:rsid w:val="005109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10929"/>
    <w:rPr>
      <w:rFonts w:ascii="Tahoma" w:hAnsi="Tahoma" w:cs="Tahoma"/>
      <w:sz w:val="16"/>
      <w:szCs w:val="16"/>
    </w:rPr>
  </w:style>
  <w:style w:type="character" w:styleId="zlenenKpr">
    <w:name w:val="FollowedHyperlink"/>
    <w:basedOn w:val="VarsaylanParagrafYazTipi"/>
    <w:uiPriority w:val="99"/>
    <w:semiHidden/>
    <w:unhideWhenUsed/>
    <w:rsid w:val="00505FBE"/>
    <w:rPr>
      <w:color w:val="800080"/>
      <w:u w:val="single"/>
    </w:rPr>
  </w:style>
  <w:style w:type="paragraph" w:customStyle="1" w:styleId="font5">
    <w:name w:val="font5"/>
    <w:basedOn w:val="Normal"/>
    <w:rsid w:val="00505FBE"/>
    <w:pPr>
      <w:spacing w:before="100" w:beforeAutospacing="1" w:after="100" w:afterAutospacing="1" w:line="240" w:lineRule="auto"/>
    </w:pPr>
    <w:rPr>
      <w:rFonts w:ascii="Times New Roman" w:eastAsia="Times New Roman" w:hAnsi="Times New Roman" w:cs="Times New Roman"/>
      <w:b/>
      <w:bCs/>
      <w:color w:val="000000"/>
      <w:lang w:eastAsia="tr-TR"/>
    </w:rPr>
  </w:style>
  <w:style w:type="paragraph" w:customStyle="1" w:styleId="font6">
    <w:name w:val="font6"/>
    <w:basedOn w:val="Normal"/>
    <w:rsid w:val="00505FBE"/>
    <w:pPr>
      <w:spacing w:before="100" w:beforeAutospacing="1" w:after="100" w:afterAutospacing="1" w:line="240" w:lineRule="auto"/>
    </w:pPr>
    <w:rPr>
      <w:rFonts w:ascii="Calibri" w:eastAsia="Times New Roman" w:hAnsi="Calibri" w:cs="Times New Roman"/>
      <w:b/>
      <w:bCs/>
      <w:i/>
      <w:iCs/>
      <w:color w:val="C00000"/>
      <w:lang w:eastAsia="tr-TR"/>
    </w:rPr>
  </w:style>
  <w:style w:type="paragraph" w:customStyle="1" w:styleId="font7">
    <w:name w:val="font7"/>
    <w:basedOn w:val="Normal"/>
    <w:rsid w:val="00505FBE"/>
    <w:pPr>
      <w:spacing w:before="100" w:beforeAutospacing="1" w:after="100" w:afterAutospacing="1" w:line="240" w:lineRule="auto"/>
    </w:pPr>
    <w:rPr>
      <w:rFonts w:ascii="Calibri" w:eastAsia="Times New Roman" w:hAnsi="Calibri" w:cs="Times New Roman"/>
      <w:b/>
      <w:bCs/>
      <w:i/>
      <w:iCs/>
      <w:color w:val="000000"/>
      <w:sz w:val="20"/>
      <w:szCs w:val="20"/>
      <w:lang w:eastAsia="tr-TR"/>
    </w:rPr>
  </w:style>
  <w:style w:type="paragraph" w:customStyle="1" w:styleId="xl65">
    <w:name w:val="xl65"/>
    <w:basedOn w:val="Normal"/>
    <w:rsid w:val="00505FBE"/>
    <w:pPr>
      <w:pBdr>
        <w:right w:val="single" w:sz="12"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66">
    <w:name w:val="xl66"/>
    <w:basedOn w:val="Normal"/>
    <w:rsid w:val="00505FBE"/>
    <w:pPr>
      <w:pBdr>
        <w:top w:val="single" w:sz="8" w:space="0" w:color="auto"/>
        <w:right w:val="single" w:sz="12"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67">
    <w:name w:val="xl67"/>
    <w:basedOn w:val="Normal"/>
    <w:rsid w:val="00505FBE"/>
    <w:pPr>
      <w:pBdr>
        <w:right w:val="single" w:sz="8"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68">
    <w:name w:val="xl68"/>
    <w:basedOn w:val="Normal"/>
    <w:rsid w:val="00505FBE"/>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xl69">
    <w:name w:val="xl69"/>
    <w:basedOn w:val="Normal"/>
    <w:rsid w:val="00505FBE"/>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xl70">
    <w:name w:val="xl70"/>
    <w:basedOn w:val="Normal"/>
    <w:rsid w:val="00505FBE"/>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xl71">
    <w:name w:val="xl71"/>
    <w:basedOn w:val="Normal"/>
    <w:rsid w:val="00505FB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C00000"/>
      <w:sz w:val="24"/>
      <w:szCs w:val="24"/>
      <w:lang w:eastAsia="tr-TR"/>
    </w:rPr>
  </w:style>
  <w:style w:type="paragraph" w:customStyle="1" w:styleId="xl72">
    <w:name w:val="xl72"/>
    <w:basedOn w:val="Normal"/>
    <w:rsid w:val="00505FB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C00000"/>
      <w:sz w:val="24"/>
      <w:szCs w:val="24"/>
      <w:lang w:eastAsia="tr-TR"/>
    </w:rPr>
  </w:style>
  <w:style w:type="paragraph" w:customStyle="1" w:styleId="xl73">
    <w:name w:val="xl73"/>
    <w:basedOn w:val="Normal"/>
    <w:rsid w:val="00505FB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C00000"/>
      <w:sz w:val="24"/>
      <w:szCs w:val="24"/>
      <w:lang w:eastAsia="tr-TR"/>
    </w:rPr>
  </w:style>
  <w:style w:type="paragraph" w:customStyle="1" w:styleId="xl74">
    <w:name w:val="xl74"/>
    <w:basedOn w:val="Normal"/>
    <w:rsid w:val="00505FB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990099"/>
      <w:sz w:val="20"/>
      <w:szCs w:val="20"/>
      <w:lang w:eastAsia="tr-TR"/>
    </w:rPr>
  </w:style>
  <w:style w:type="paragraph" w:customStyle="1" w:styleId="xl75">
    <w:name w:val="xl75"/>
    <w:basedOn w:val="Normal"/>
    <w:rsid w:val="00505FB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990099"/>
      <w:sz w:val="20"/>
      <w:szCs w:val="20"/>
      <w:lang w:eastAsia="tr-TR"/>
    </w:rPr>
  </w:style>
  <w:style w:type="paragraph" w:customStyle="1" w:styleId="xl76">
    <w:name w:val="xl76"/>
    <w:basedOn w:val="Normal"/>
    <w:rsid w:val="00505FB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990099"/>
      <w:sz w:val="20"/>
      <w:szCs w:val="20"/>
      <w:lang w:eastAsia="tr-TR"/>
    </w:rPr>
  </w:style>
  <w:style w:type="paragraph" w:customStyle="1" w:styleId="xl77">
    <w:name w:val="xl77"/>
    <w:basedOn w:val="Normal"/>
    <w:rsid w:val="00505FB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2060"/>
      <w:sz w:val="24"/>
      <w:szCs w:val="24"/>
      <w:lang w:eastAsia="tr-TR"/>
    </w:rPr>
  </w:style>
  <w:style w:type="paragraph" w:customStyle="1" w:styleId="xl78">
    <w:name w:val="xl78"/>
    <w:basedOn w:val="Normal"/>
    <w:rsid w:val="00505FB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2060"/>
      <w:sz w:val="24"/>
      <w:szCs w:val="24"/>
      <w:lang w:eastAsia="tr-TR"/>
    </w:rPr>
  </w:style>
  <w:style w:type="paragraph" w:customStyle="1" w:styleId="xl79">
    <w:name w:val="xl79"/>
    <w:basedOn w:val="Normal"/>
    <w:rsid w:val="00505FB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2060"/>
      <w:sz w:val="24"/>
      <w:szCs w:val="24"/>
      <w:lang w:eastAsia="tr-TR"/>
    </w:rPr>
  </w:style>
  <w:style w:type="paragraph" w:customStyle="1" w:styleId="xl80">
    <w:name w:val="xl80"/>
    <w:basedOn w:val="Normal"/>
    <w:rsid w:val="00505FB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990099"/>
      <w:sz w:val="24"/>
      <w:szCs w:val="24"/>
      <w:lang w:eastAsia="tr-TR"/>
    </w:rPr>
  </w:style>
  <w:style w:type="paragraph" w:customStyle="1" w:styleId="xl81">
    <w:name w:val="xl81"/>
    <w:basedOn w:val="Normal"/>
    <w:rsid w:val="00505FB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990099"/>
      <w:sz w:val="24"/>
      <w:szCs w:val="24"/>
      <w:lang w:eastAsia="tr-TR"/>
    </w:rPr>
  </w:style>
  <w:style w:type="paragraph" w:customStyle="1" w:styleId="xl82">
    <w:name w:val="xl82"/>
    <w:basedOn w:val="Normal"/>
    <w:rsid w:val="00505FB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990099"/>
      <w:sz w:val="24"/>
      <w:szCs w:val="24"/>
      <w:lang w:eastAsia="tr-TR"/>
    </w:rPr>
  </w:style>
  <w:style w:type="paragraph" w:customStyle="1" w:styleId="xl83">
    <w:name w:val="xl83"/>
    <w:basedOn w:val="Normal"/>
    <w:rsid w:val="00505FB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385623"/>
      <w:sz w:val="24"/>
      <w:szCs w:val="24"/>
      <w:lang w:eastAsia="tr-TR"/>
    </w:rPr>
  </w:style>
  <w:style w:type="paragraph" w:customStyle="1" w:styleId="xl84">
    <w:name w:val="xl84"/>
    <w:basedOn w:val="Normal"/>
    <w:rsid w:val="00505FB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385623"/>
      <w:sz w:val="24"/>
      <w:szCs w:val="24"/>
      <w:lang w:eastAsia="tr-TR"/>
    </w:rPr>
  </w:style>
  <w:style w:type="paragraph" w:customStyle="1" w:styleId="xl85">
    <w:name w:val="xl85"/>
    <w:basedOn w:val="Normal"/>
    <w:rsid w:val="00505FB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385623"/>
      <w:sz w:val="24"/>
      <w:szCs w:val="24"/>
      <w:lang w:eastAsia="tr-TR"/>
    </w:rPr>
  </w:style>
  <w:style w:type="paragraph" w:customStyle="1" w:styleId="xl86">
    <w:name w:val="xl86"/>
    <w:basedOn w:val="Normal"/>
    <w:rsid w:val="00505FB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833C0B"/>
      <w:sz w:val="24"/>
      <w:szCs w:val="24"/>
      <w:lang w:eastAsia="tr-TR"/>
    </w:rPr>
  </w:style>
  <w:style w:type="paragraph" w:customStyle="1" w:styleId="xl87">
    <w:name w:val="xl87"/>
    <w:basedOn w:val="Normal"/>
    <w:rsid w:val="00505FB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833C0B"/>
      <w:sz w:val="24"/>
      <w:szCs w:val="24"/>
      <w:lang w:eastAsia="tr-TR"/>
    </w:rPr>
  </w:style>
  <w:style w:type="paragraph" w:customStyle="1" w:styleId="xl88">
    <w:name w:val="xl88"/>
    <w:basedOn w:val="Normal"/>
    <w:rsid w:val="00505FB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833C0B"/>
      <w:sz w:val="24"/>
      <w:szCs w:val="24"/>
      <w:lang w:eastAsia="tr-TR"/>
    </w:rPr>
  </w:style>
  <w:style w:type="paragraph" w:customStyle="1" w:styleId="xl89">
    <w:name w:val="xl89"/>
    <w:basedOn w:val="Normal"/>
    <w:rsid w:val="00505FB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990099"/>
      <w:sz w:val="16"/>
      <w:szCs w:val="16"/>
      <w:lang w:eastAsia="tr-TR"/>
    </w:rPr>
  </w:style>
  <w:style w:type="paragraph" w:customStyle="1" w:styleId="xl90">
    <w:name w:val="xl90"/>
    <w:basedOn w:val="Normal"/>
    <w:rsid w:val="00505FBE"/>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990099"/>
      <w:sz w:val="16"/>
      <w:szCs w:val="16"/>
      <w:lang w:eastAsia="tr-TR"/>
    </w:rPr>
  </w:style>
  <w:style w:type="paragraph" w:customStyle="1" w:styleId="xl91">
    <w:name w:val="xl91"/>
    <w:basedOn w:val="Normal"/>
    <w:rsid w:val="00505FB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990099"/>
      <w:sz w:val="16"/>
      <w:szCs w:val="16"/>
      <w:lang w:eastAsia="tr-TR"/>
    </w:rPr>
  </w:style>
  <w:style w:type="paragraph" w:customStyle="1" w:styleId="xl92">
    <w:name w:val="xl92"/>
    <w:basedOn w:val="Normal"/>
    <w:rsid w:val="00505FB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990099"/>
      <w:sz w:val="20"/>
      <w:szCs w:val="20"/>
      <w:lang w:eastAsia="tr-TR"/>
    </w:rPr>
  </w:style>
  <w:style w:type="paragraph" w:customStyle="1" w:styleId="xl93">
    <w:name w:val="xl93"/>
    <w:basedOn w:val="Normal"/>
    <w:rsid w:val="00505FB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990099"/>
      <w:sz w:val="20"/>
      <w:szCs w:val="20"/>
      <w:lang w:eastAsia="tr-TR"/>
    </w:rPr>
  </w:style>
  <w:style w:type="paragraph" w:customStyle="1" w:styleId="xl94">
    <w:name w:val="xl94"/>
    <w:basedOn w:val="Normal"/>
    <w:rsid w:val="00505FB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990099"/>
      <w:sz w:val="20"/>
      <w:szCs w:val="20"/>
      <w:lang w:eastAsia="tr-TR"/>
    </w:rPr>
  </w:style>
  <w:style w:type="paragraph" w:customStyle="1" w:styleId="xl95">
    <w:name w:val="xl95"/>
    <w:basedOn w:val="Normal"/>
    <w:rsid w:val="00505FB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F0"/>
      <w:sz w:val="24"/>
      <w:szCs w:val="24"/>
      <w:lang w:eastAsia="tr-TR"/>
    </w:rPr>
  </w:style>
  <w:style w:type="paragraph" w:customStyle="1" w:styleId="xl96">
    <w:name w:val="xl96"/>
    <w:basedOn w:val="Normal"/>
    <w:rsid w:val="00505FB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F0"/>
      <w:sz w:val="24"/>
      <w:szCs w:val="24"/>
      <w:lang w:eastAsia="tr-TR"/>
    </w:rPr>
  </w:style>
  <w:style w:type="paragraph" w:customStyle="1" w:styleId="xl97">
    <w:name w:val="xl97"/>
    <w:basedOn w:val="Normal"/>
    <w:rsid w:val="00505FB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F0"/>
      <w:sz w:val="24"/>
      <w:szCs w:val="24"/>
      <w:lang w:eastAsia="tr-TR"/>
    </w:rPr>
  </w:style>
  <w:style w:type="paragraph" w:customStyle="1" w:styleId="xl98">
    <w:name w:val="xl98"/>
    <w:basedOn w:val="Normal"/>
    <w:rsid w:val="00505FB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CC00"/>
      <w:sz w:val="24"/>
      <w:szCs w:val="24"/>
      <w:lang w:eastAsia="tr-TR"/>
    </w:rPr>
  </w:style>
  <w:style w:type="paragraph" w:customStyle="1" w:styleId="xl99">
    <w:name w:val="xl99"/>
    <w:basedOn w:val="Normal"/>
    <w:rsid w:val="00505FB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CC00"/>
      <w:sz w:val="24"/>
      <w:szCs w:val="24"/>
      <w:lang w:eastAsia="tr-TR"/>
    </w:rPr>
  </w:style>
  <w:style w:type="paragraph" w:customStyle="1" w:styleId="xl100">
    <w:name w:val="xl100"/>
    <w:basedOn w:val="Normal"/>
    <w:rsid w:val="00505FB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CC00"/>
      <w:sz w:val="24"/>
      <w:szCs w:val="24"/>
      <w:lang w:eastAsia="tr-TR"/>
    </w:rPr>
  </w:style>
  <w:style w:type="paragraph" w:customStyle="1" w:styleId="xl101">
    <w:name w:val="xl101"/>
    <w:basedOn w:val="Normal"/>
    <w:rsid w:val="00505FB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66FF"/>
      <w:sz w:val="24"/>
      <w:szCs w:val="24"/>
      <w:lang w:eastAsia="tr-TR"/>
    </w:rPr>
  </w:style>
  <w:style w:type="paragraph" w:customStyle="1" w:styleId="xl102">
    <w:name w:val="xl102"/>
    <w:basedOn w:val="Normal"/>
    <w:rsid w:val="00505FB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66FF"/>
      <w:sz w:val="24"/>
      <w:szCs w:val="24"/>
      <w:lang w:eastAsia="tr-TR"/>
    </w:rPr>
  </w:style>
  <w:style w:type="paragraph" w:customStyle="1" w:styleId="xl103">
    <w:name w:val="xl103"/>
    <w:basedOn w:val="Normal"/>
    <w:rsid w:val="00505FB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66FF"/>
      <w:sz w:val="24"/>
      <w:szCs w:val="24"/>
      <w:lang w:eastAsia="tr-TR"/>
    </w:rPr>
  </w:style>
  <w:style w:type="paragraph" w:customStyle="1" w:styleId="xl104">
    <w:name w:val="xl104"/>
    <w:basedOn w:val="Normal"/>
    <w:rsid w:val="00505FB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FF"/>
      <w:sz w:val="24"/>
      <w:szCs w:val="24"/>
      <w:lang w:eastAsia="tr-TR"/>
    </w:rPr>
  </w:style>
  <w:style w:type="paragraph" w:customStyle="1" w:styleId="xl105">
    <w:name w:val="xl105"/>
    <w:basedOn w:val="Normal"/>
    <w:rsid w:val="00505FB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FF"/>
      <w:sz w:val="24"/>
      <w:szCs w:val="24"/>
      <w:lang w:eastAsia="tr-TR"/>
    </w:rPr>
  </w:style>
  <w:style w:type="paragraph" w:customStyle="1" w:styleId="xl106">
    <w:name w:val="xl106"/>
    <w:basedOn w:val="Normal"/>
    <w:rsid w:val="00505FB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FF"/>
      <w:sz w:val="24"/>
      <w:szCs w:val="24"/>
      <w:lang w:eastAsia="tr-TR"/>
    </w:rPr>
  </w:style>
  <w:style w:type="paragraph" w:customStyle="1" w:styleId="xl107">
    <w:name w:val="xl107"/>
    <w:basedOn w:val="Normal"/>
    <w:rsid w:val="00505FB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tr-TR"/>
    </w:rPr>
  </w:style>
  <w:style w:type="paragraph" w:customStyle="1" w:styleId="xl108">
    <w:name w:val="xl108"/>
    <w:basedOn w:val="Normal"/>
    <w:rsid w:val="00505FB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tr-TR"/>
    </w:rPr>
  </w:style>
  <w:style w:type="paragraph" w:customStyle="1" w:styleId="xl109">
    <w:name w:val="xl109"/>
    <w:basedOn w:val="Normal"/>
    <w:rsid w:val="00505FB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tr-TR"/>
    </w:rPr>
  </w:style>
  <w:style w:type="paragraph" w:customStyle="1" w:styleId="xl110">
    <w:name w:val="xl110"/>
    <w:basedOn w:val="Normal"/>
    <w:rsid w:val="00505FBE"/>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tr-TR"/>
    </w:rPr>
  </w:style>
  <w:style w:type="paragraph" w:customStyle="1" w:styleId="xl111">
    <w:name w:val="xl111"/>
    <w:basedOn w:val="Normal"/>
    <w:rsid w:val="00505FB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tr-TR"/>
    </w:rPr>
  </w:style>
  <w:style w:type="paragraph" w:customStyle="1" w:styleId="xl112">
    <w:name w:val="xl112"/>
    <w:basedOn w:val="Normal"/>
    <w:rsid w:val="00505FBE"/>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113">
    <w:name w:val="xl113"/>
    <w:basedOn w:val="Normal"/>
    <w:rsid w:val="00505FBE"/>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114">
    <w:name w:val="xl114"/>
    <w:basedOn w:val="Normal"/>
    <w:rsid w:val="00505FB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115">
    <w:name w:val="xl115"/>
    <w:basedOn w:val="Normal"/>
    <w:rsid w:val="00505FBE"/>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tr-TR"/>
    </w:rPr>
  </w:style>
  <w:style w:type="paragraph" w:customStyle="1" w:styleId="xl116">
    <w:name w:val="xl116"/>
    <w:basedOn w:val="Normal"/>
    <w:rsid w:val="00505FB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117">
    <w:name w:val="xl117"/>
    <w:basedOn w:val="Normal"/>
    <w:rsid w:val="00505FBE"/>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118">
    <w:name w:val="xl118"/>
    <w:basedOn w:val="Normal"/>
    <w:rsid w:val="00505FB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119">
    <w:name w:val="xl119"/>
    <w:basedOn w:val="Normal"/>
    <w:rsid w:val="00505FBE"/>
    <w:pPr>
      <w:pBdr>
        <w:top w:val="single" w:sz="8" w:space="0" w:color="auto"/>
        <w:left w:val="single" w:sz="8"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990099"/>
      <w:sz w:val="20"/>
      <w:szCs w:val="20"/>
      <w:lang w:eastAsia="tr-TR"/>
    </w:rPr>
  </w:style>
  <w:style w:type="paragraph" w:customStyle="1" w:styleId="xl120">
    <w:name w:val="xl120"/>
    <w:basedOn w:val="Normal"/>
    <w:rsid w:val="00505FBE"/>
    <w:pPr>
      <w:pBdr>
        <w:left w:val="single" w:sz="8"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990099"/>
      <w:sz w:val="20"/>
      <w:szCs w:val="20"/>
      <w:lang w:eastAsia="tr-TR"/>
    </w:rPr>
  </w:style>
  <w:style w:type="paragraph" w:customStyle="1" w:styleId="xl121">
    <w:name w:val="xl121"/>
    <w:basedOn w:val="Normal"/>
    <w:rsid w:val="00505FBE"/>
    <w:pPr>
      <w:pBdr>
        <w:left w:val="single" w:sz="8" w:space="0" w:color="auto"/>
        <w:bottom w:val="single" w:sz="8"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990099"/>
      <w:sz w:val="20"/>
      <w:szCs w:val="20"/>
      <w:lang w:eastAsia="tr-TR"/>
    </w:rPr>
  </w:style>
  <w:style w:type="paragraph" w:customStyle="1" w:styleId="xl122">
    <w:name w:val="xl122"/>
    <w:basedOn w:val="Normal"/>
    <w:rsid w:val="00505FBE"/>
    <w:pPr>
      <w:pBdr>
        <w:top w:val="single" w:sz="8" w:space="0" w:color="auto"/>
        <w:left w:val="single" w:sz="12"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123">
    <w:name w:val="xl123"/>
    <w:basedOn w:val="Normal"/>
    <w:rsid w:val="00505FBE"/>
    <w:pPr>
      <w:pBdr>
        <w:left w:val="single" w:sz="12"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124">
    <w:name w:val="xl124"/>
    <w:basedOn w:val="Normal"/>
    <w:rsid w:val="00505FBE"/>
    <w:pPr>
      <w:pBdr>
        <w:left w:val="single" w:sz="12"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125">
    <w:name w:val="xl125"/>
    <w:basedOn w:val="Normal"/>
    <w:rsid w:val="00505FBE"/>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990099"/>
      <w:sz w:val="20"/>
      <w:szCs w:val="20"/>
      <w:lang w:eastAsia="tr-TR"/>
    </w:rPr>
  </w:style>
  <w:style w:type="paragraph" w:customStyle="1" w:styleId="xl126">
    <w:name w:val="xl126"/>
    <w:basedOn w:val="Normal"/>
    <w:rsid w:val="00505FBE"/>
    <w:pPr>
      <w:pBdr>
        <w:left w:val="single" w:sz="8" w:space="0" w:color="auto"/>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990099"/>
      <w:sz w:val="20"/>
      <w:szCs w:val="20"/>
      <w:lang w:eastAsia="tr-TR"/>
    </w:rPr>
  </w:style>
  <w:style w:type="paragraph" w:customStyle="1" w:styleId="xl127">
    <w:name w:val="xl127"/>
    <w:basedOn w:val="Normal"/>
    <w:rsid w:val="00505FBE"/>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990099"/>
      <w:sz w:val="20"/>
      <w:szCs w:val="20"/>
      <w:lang w:eastAsia="tr-TR"/>
    </w:rPr>
  </w:style>
  <w:style w:type="paragraph" w:customStyle="1" w:styleId="xl128">
    <w:name w:val="xl128"/>
    <w:basedOn w:val="Normal"/>
    <w:rsid w:val="00505FBE"/>
    <w:pPr>
      <w:pBdr>
        <w:top w:val="single" w:sz="8" w:space="0" w:color="000000"/>
        <w:left w:val="single" w:sz="8" w:space="0" w:color="000000"/>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129">
    <w:name w:val="xl129"/>
    <w:basedOn w:val="Normal"/>
    <w:rsid w:val="00505FBE"/>
    <w:pPr>
      <w:pBdr>
        <w:left w:val="single" w:sz="8" w:space="0" w:color="000000"/>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130">
    <w:name w:val="xl130"/>
    <w:basedOn w:val="Normal"/>
    <w:rsid w:val="00505FBE"/>
    <w:pPr>
      <w:pBdr>
        <w:left w:val="single" w:sz="8" w:space="0" w:color="000000"/>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131">
    <w:name w:val="xl131"/>
    <w:basedOn w:val="Normal"/>
    <w:rsid w:val="00505FBE"/>
    <w:pPr>
      <w:pBdr>
        <w:top w:val="single" w:sz="8" w:space="0" w:color="auto"/>
        <w:left w:val="single" w:sz="8" w:space="0" w:color="000000"/>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132">
    <w:name w:val="xl132"/>
    <w:basedOn w:val="Normal"/>
    <w:rsid w:val="00505FBE"/>
    <w:pPr>
      <w:pBdr>
        <w:top w:val="single" w:sz="8" w:space="0" w:color="000000"/>
        <w:left w:val="single" w:sz="12"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133">
    <w:name w:val="xl133"/>
    <w:basedOn w:val="Normal"/>
    <w:rsid w:val="00505FBE"/>
    <w:pPr>
      <w:pBdr>
        <w:top w:val="single" w:sz="8"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990099"/>
      <w:sz w:val="20"/>
      <w:szCs w:val="20"/>
      <w:lang w:eastAsia="tr-TR"/>
    </w:rPr>
  </w:style>
  <w:style w:type="paragraph" w:customStyle="1" w:styleId="xl134">
    <w:name w:val="xl134"/>
    <w:basedOn w:val="Normal"/>
    <w:rsid w:val="00505FBE"/>
    <w:pPr>
      <w:pBdr>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990099"/>
      <w:sz w:val="20"/>
      <w:szCs w:val="20"/>
      <w:lang w:eastAsia="tr-TR"/>
    </w:rPr>
  </w:style>
  <w:style w:type="paragraph" w:customStyle="1" w:styleId="xl135">
    <w:name w:val="xl135"/>
    <w:basedOn w:val="Normal"/>
    <w:rsid w:val="00505FBE"/>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FF"/>
      <w:sz w:val="24"/>
      <w:szCs w:val="24"/>
      <w:lang w:eastAsia="tr-TR"/>
    </w:rPr>
  </w:style>
  <w:style w:type="paragraph" w:customStyle="1" w:styleId="xl136">
    <w:name w:val="xl136"/>
    <w:basedOn w:val="Normal"/>
    <w:rsid w:val="00505FBE"/>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xl137">
    <w:name w:val="xl137"/>
    <w:basedOn w:val="Normal"/>
    <w:rsid w:val="00505FBE"/>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FF"/>
      <w:sz w:val="24"/>
      <w:szCs w:val="24"/>
      <w:lang w:eastAsia="tr-TR"/>
    </w:rPr>
  </w:style>
  <w:style w:type="paragraph" w:customStyle="1" w:styleId="xl138">
    <w:name w:val="xl138"/>
    <w:basedOn w:val="Normal"/>
    <w:rsid w:val="00505FBE"/>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FF"/>
      <w:sz w:val="24"/>
      <w:szCs w:val="24"/>
      <w:lang w:eastAsia="tr-TR"/>
    </w:rPr>
  </w:style>
  <w:style w:type="paragraph" w:customStyle="1" w:styleId="xl139">
    <w:name w:val="xl139"/>
    <w:basedOn w:val="Normal"/>
    <w:rsid w:val="00505FBE"/>
    <w:pPr>
      <w:pBdr>
        <w:bottom w:val="single" w:sz="8"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990099"/>
      <w:sz w:val="20"/>
      <w:szCs w:val="20"/>
      <w:lang w:eastAsia="tr-TR"/>
    </w:rPr>
  </w:style>
  <w:style w:type="paragraph" w:styleId="GvdeMetniGirintisi2">
    <w:name w:val="Body Text Indent 2"/>
    <w:basedOn w:val="Normal"/>
    <w:link w:val="GvdeMetniGirintisi2Char"/>
    <w:uiPriority w:val="99"/>
    <w:semiHidden/>
    <w:unhideWhenUsed/>
    <w:rsid w:val="000B3EB2"/>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0B3EB2"/>
  </w:style>
  <w:style w:type="paragraph" w:styleId="AralkYok">
    <w:name w:val="No Spacing"/>
    <w:link w:val="AralkYokChar"/>
    <w:qFormat/>
    <w:rsid w:val="0083468A"/>
    <w:pPr>
      <w:spacing w:after="0" w:line="240" w:lineRule="auto"/>
    </w:pPr>
    <w:rPr>
      <w:rFonts w:ascii="Verdana" w:eastAsia="Times New Roman" w:hAnsi="Verdana" w:cs="Times New Roman"/>
      <w:sz w:val="24"/>
      <w:szCs w:val="24"/>
      <w:lang w:eastAsia="tr-TR"/>
    </w:rPr>
  </w:style>
  <w:style w:type="character" w:customStyle="1" w:styleId="AralkYokChar">
    <w:name w:val="Aralık Yok Char"/>
    <w:link w:val="AralkYok"/>
    <w:locked/>
    <w:rsid w:val="0083468A"/>
    <w:rPr>
      <w:rFonts w:ascii="Verdana" w:eastAsia="Times New Roman" w:hAnsi="Verdana"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4211199">
      <w:bodyDiv w:val="1"/>
      <w:marLeft w:val="0"/>
      <w:marRight w:val="0"/>
      <w:marTop w:val="0"/>
      <w:marBottom w:val="0"/>
      <w:divBdr>
        <w:top w:val="none" w:sz="0" w:space="0" w:color="auto"/>
        <w:left w:val="none" w:sz="0" w:space="0" w:color="auto"/>
        <w:bottom w:val="none" w:sz="0" w:space="0" w:color="auto"/>
        <w:right w:val="none" w:sz="0" w:space="0" w:color="auto"/>
      </w:divBdr>
    </w:div>
    <w:div w:id="55327448">
      <w:bodyDiv w:val="1"/>
      <w:marLeft w:val="0"/>
      <w:marRight w:val="0"/>
      <w:marTop w:val="0"/>
      <w:marBottom w:val="0"/>
      <w:divBdr>
        <w:top w:val="none" w:sz="0" w:space="0" w:color="auto"/>
        <w:left w:val="none" w:sz="0" w:space="0" w:color="auto"/>
        <w:bottom w:val="none" w:sz="0" w:space="0" w:color="auto"/>
        <w:right w:val="none" w:sz="0" w:space="0" w:color="auto"/>
      </w:divBdr>
    </w:div>
    <w:div w:id="235743766">
      <w:bodyDiv w:val="1"/>
      <w:marLeft w:val="0"/>
      <w:marRight w:val="0"/>
      <w:marTop w:val="0"/>
      <w:marBottom w:val="0"/>
      <w:divBdr>
        <w:top w:val="none" w:sz="0" w:space="0" w:color="auto"/>
        <w:left w:val="none" w:sz="0" w:space="0" w:color="auto"/>
        <w:bottom w:val="none" w:sz="0" w:space="0" w:color="auto"/>
        <w:right w:val="none" w:sz="0" w:space="0" w:color="auto"/>
      </w:divBdr>
    </w:div>
    <w:div w:id="259797272">
      <w:bodyDiv w:val="1"/>
      <w:marLeft w:val="0"/>
      <w:marRight w:val="0"/>
      <w:marTop w:val="0"/>
      <w:marBottom w:val="0"/>
      <w:divBdr>
        <w:top w:val="none" w:sz="0" w:space="0" w:color="auto"/>
        <w:left w:val="none" w:sz="0" w:space="0" w:color="auto"/>
        <w:bottom w:val="none" w:sz="0" w:space="0" w:color="auto"/>
        <w:right w:val="none" w:sz="0" w:space="0" w:color="auto"/>
      </w:divBdr>
    </w:div>
    <w:div w:id="276643899">
      <w:bodyDiv w:val="1"/>
      <w:marLeft w:val="0"/>
      <w:marRight w:val="0"/>
      <w:marTop w:val="0"/>
      <w:marBottom w:val="0"/>
      <w:divBdr>
        <w:top w:val="none" w:sz="0" w:space="0" w:color="auto"/>
        <w:left w:val="none" w:sz="0" w:space="0" w:color="auto"/>
        <w:bottom w:val="none" w:sz="0" w:space="0" w:color="auto"/>
        <w:right w:val="none" w:sz="0" w:space="0" w:color="auto"/>
      </w:divBdr>
    </w:div>
    <w:div w:id="637031318">
      <w:bodyDiv w:val="1"/>
      <w:marLeft w:val="0"/>
      <w:marRight w:val="0"/>
      <w:marTop w:val="0"/>
      <w:marBottom w:val="0"/>
      <w:divBdr>
        <w:top w:val="none" w:sz="0" w:space="0" w:color="auto"/>
        <w:left w:val="none" w:sz="0" w:space="0" w:color="auto"/>
        <w:bottom w:val="none" w:sz="0" w:space="0" w:color="auto"/>
        <w:right w:val="none" w:sz="0" w:space="0" w:color="auto"/>
      </w:divBdr>
    </w:div>
    <w:div w:id="677543918">
      <w:bodyDiv w:val="1"/>
      <w:marLeft w:val="0"/>
      <w:marRight w:val="0"/>
      <w:marTop w:val="0"/>
      <w:marBottom w:val="0"/>
      <w:divBdr>
        <w:top w:val="none" w:sz="0" w:space="0" w:color="auto"/>
        <w:left w:val="none" w:sz="0" w:space="0" w:color="auto"/>
        <w:bottom w:val="none" w:sz="0" w:space="0" w:color="auto"/>
        <w:right w:val="none" w:sz="0" w:space="0" w:color="auto"/>
      </w:divBdr>
    </w:div>
    <w:div w:id="904725149">
      <w:bodyDiv w:val="1"/>
      <w:marLeft w:val="0"/>
      <w:marRight w:val="0"/>
      <w:marTop w:val="0"/>
      <w:marBottom w:val="0"/>
      <w:divBdr>
        <w:top w:val="none" w:sz="0" w:space="0" w:color="auto"/>
        <w:left w:val="none" w:sz="0" w:space="0" w:color="auto"/>
        <w:bottom w:val="none" w:sz="0" w:space="0" w:color="auto"/>
        <w:right w:val="none" w:sz="0" w:space="0" w:color="auto"/>
      </w:divBdr>
    </w:div>
    <w:div w:id="926618057">
      <w:bodyDiv w:val="1"/>
      <w:marLeft w:val="0"/>
      <w:marRight w:val="0"/>
      <w:marTop w:val="0"/>
      <w:marBottom w:val="0"/>
      <w:divBdr>
        <w:top w:val="none" w:sz="0" w:space="0" w:color="auto"/>
        <w:left w:val="none" w:sz="0" w:space="0" w:color="auto"/>
        <w:bottom w:val="none" w:sz="0" w:space="0" w:color="auto"/>
        <w:right w:val="none" w:sz="0" w:space="0" w:color="auto"/>
      </w:divBdr>
    </w:div>
    <w:div w:id="1416321886">
      <w:bodyDiv w:val="1"/>
      <w:marLeft w:val="0"/>
      <w:marRight w:val="0"/>
      <w:marTop w:val="0"/>
      <w:marBottom w:val="0"/>
      <w:divBdr>
        <w:top w:val="none" w:sz="0" w:space="0" w:color="auto"/>
        <w:left w:val="none" w:sz="0" w:space="0" w:color="auto"/>
        <w:bottom w:val="none" w:sz="0" w:space="0" w:color="auto"/>
        <w:right w:val="none" w:sz="0" w:space="0" w:color="auto"/>
      </w:divBdr>
    </w:div>
    <w:div w:id="1474560405">
      <w:bodyDiv w:val="1"/>
      <w:marLeft w:val="0"/>
      <w:marRight w:val="0"/>
      <w:marTop w:val="0"/>
      <w:marBottom w:val="0"/>
      <w:divBdr>
        <w:top w:val="none" w:sz="0" w:space="0" w:color="auto"/>
        <w:left w:val="none" w:sz="0" w:space="0" w:color="auto"/>
        <w:bottom w:val="none" w:sz="0" w:space="0" w:color="auto"/>
        <w:right w:val="none" w:sz="0" w:space="0" w:color="auto"/>
      </w:divBdr>
    </w:div>
    <w:div w:id="1888836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ttkb.meb.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0868B-21EC-44AF-B909-308E18C2A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4258</Words>
  <Characters>24276</Characters>
  <Application>Microsoft Office Word</Application>
  <DocSecurity>0</DocSecurity>
  <Lines>202</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28478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dcterms:created xsi:type="dcterms:W3CDTF">2018-02-07T18:24:00Z</dcterms:created>
  <dcterms:modified xsi:type="dcterms:W3CDTF">2018-02-09T06:30:00Z</dcterms:modified>
  <cp:category>www.sorubak.com</cp:category>
</cp:coreProperties>
</file>