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314D" w:rsidRPr="001D4F33" w:rsidRDefault="00E14B78" w:rsidP="001A6B71">
      <w:pPr>
        <w:shd w:val="clear" w:color="auto" w:fill="FFFFFF"/>
        <w:spacing w:after="188" w:line="240" w:lineRule="auto"/>
        <w:outlineLvl w:val="0"/>
        <w:rPr>
          <w:rFonts w:ascii="Comic Sans MS" w:eastAsia="Times New Roman" w:hAnsi="Comic Sans MS" w:cs="Times New Roman"/>
          <w:b/>
          <w:spacing w:val="-15"/>
          <w:kern w:val="36"/>
          <w:sz w:val="28"/>
          <w:szCs w:val="28"/>
          <w:lang w:eastAsia="tr-TR"/>
        </w:rPr>
      </w:pPr>
      <w:r w:rsidRPr="001D4F33">
        <w:rPr>
          <w:rFonts w:ascii="Comic Sans MS" w:eastAsia="Times New Roman" w:hAnsi="Comic Sans MS" w:cs="Times New Roman"/>
          <w:b/>
          <w:spacing w:val="-15"/>
          <w:kern w:val="36"/>
          <w:sz w:val="28"/>
          <w:szCs w:val="28"/>
          <w:lang w:eastAsia="tr-TR"/>
        </w:rPr>
        <w:t>Çanakkale Savaşıyla İlgili Akıllara Durgunluk Verecek Gerçekler</w:t>
      </w:r>
    </w:p>
    <w:p w:rsidR="001A6B71" w:rsidRPr="001D4F33" w:rsidRDefault="00E14B78" w:rsidP="001A6B71">
      <w:pPr>
        <w:spacing w:before="225" w:after="225" w:line="240" w:lineRule="auto"/>
        <w:rPr>
          <w:rFonts w:ascii="Comic Sans MS" w:eastAsia="Times New Roman" w:hAnsi="Comic Sans MS" w:cs="Times New Roman"/>
          <w:b/>
          <w:bCs/>
          <w:spacing w:val="3"/>
          <w:sz w:val="28"/>
          <w:szCs w:val="28"/>
          <w:lang w:eastAsia="tr-TR"/>
        </w:rPr>
      </w:pPr>
      <w:r w:rsidRPr="001D4F33">
        <w:rPr>
          <w:rFonts w:ascii="Comic Sans MS" w:hAnsi="Comic Sans MS"/>
          <w:spacing w:val="3"/>
          <w:sz w:val="28"/>
          <w:szCs w:val="28"/>
          <w:shd w:val="clear" w:color="auto" w:fill="FFFFFF"/>
        </w:rPr>
        <w:t>Türk ordusunun 250 Bin kayıp verdiği savaşta, ismi ve memleketi bilinen şehit sayısı 51.383 kişidir</w:t>
      </w:r>
      <w:r w:rsidR="00E872AB" w:rsidRPr="001D4F33">
        <w:rPr>
          <w:rFonts w:ascii="Comic Sans MS" w:hAnsi="Comic Sans MS"/>
          <w:spacing w:val="3"/>
          <w:sz w:val="28"/>
          <w:szCs w:val="28"/>
          <w:shd w:val="clear" w:color="auto" w:fill="FFFFFF"/>
        </w:rPr>
        <w:t>.</w:t>
      </w:r>
    </w:p>
    <w:p w:rsidR="00303E5F" w:rsidRPr="001D4F33" w:rsidRDefault="00E14B78" w:rsidP="001A6B71">
      <w:pPr>
        <w:spacing w:before="225" w:after="225" w:line="240" w:lineRule="auto"/>
        <w:rPr>
          <w:rFonts w:ascii="Comic Sans MS" w:eastAsia="Times New Roman" w:hAnsi="Comic Sans MS" w:cs="Times New Roman"/>
          <w:sz w:val="28"/>
          <w:szCs w:val="28"/>
          <w:lang w:eastAsia="tr-TR"/>
        </w:rPr>
      </w:pPr>
      <w:r w:rsidRPr="001D4F33">
        <w:rPr>
          <w:rFonts w:ascii="Comic Sans MS" w:eastAsia="Times New Roman" w:hAnsi="Comic Sans MS" w:cs="Times New Roman"/>
          <w:sz w:val="28"/>
          <w:szCs w:val="28"/>
          <w:lang w:eastAsia="tr-TR"/>
        </w:rPr>
        <w:br/>
        <w:t>Resmi kayıtlara göre Çanakkale Cephesi’nde, Galatasaray’</w:t>
      </w:r>
      <w:r w:rsidRPr="001D4F33">
        <w:rPr>
          <w:rFonts w:ascii="Comic Sans MS" w:eastAsia="Times New Roman" w:hAnsi="Comic Sans MS" w:cs="pandastyle"/>
          <w:sz w:val="28"/>
          <w:szCs w:val="28"/>
          <w:lang w:eastAsia="tr-TR"/>
        </w:rPr>
        <w:t>ı</w:t>
      </w:r>
      <w:r w:rsidRPr="001D4F33">
        <w:rPr>
          <w:rFonts w:ascii="Comic Sans MS" w:eastAsia="Times New Roman" w:hAnsi="Comic Sans MS" w:cs="Times New Roman"/>
          <w:sz w:val="28"/>
          <w:szCs w:val="28"/>
          <w:lang w:eastAsia="tr-TR"/>
        </w:rPr>
        <w:t>n 23, Fenerbah</w:t>
      </w:r>
      <w:r w:rsidRPr="001D4F33">
        <w:rPr>
          <w:rFonts w:ascii="Comic Sans MS" w:eastAsia="Times New Roman" w:hAnsi="Comic Sans MS" w:cs="pandastyle"/>
          <w:sz w:val="28"/>
          <w:szCs w:val="28"/>
          <w:lang w:eastAsia="tr-TR"/>
        </w:rPr>
        <w:t>ç</w:t>
      </w:r>
      <w:r w:rsidRPr="001D4F33">
        <w:rPr>
          <w:rFonts w:ascii="Comic Sans MS" w:eastAsia="Times New Roman" w:hAnsi="Comic Sans MS" w:cs="Times New Roman"/>
          <w:sz w:val="28"/>
          <w:szCs w:val="28"/>
          <w:lang w:eastAsia="tr-TR"/>
        </w:rPr>
        <w:t>e’nin 5 ve Be</w:t>
      </w:r>
      <w:r w:rsidRPr="001D4F33">
        <w:rPr>
          <w:rFonts w:ascii="Comic Sans MS" w:eastAsia="Times New Roman" w:hAnsi="Comic Sans MS" w:cs="pandastyle"/>
          <w:sz w:val="28"/>
          <w:szCs w:val="28"/>
          <w:lang w:eastAsia="tr-TR"/>
        </w:rPr>
        <w:t>ş</w:t>
      </w:r>
      <w:r w:rsidRPr="001D4F33">
        <w:rPr>
          <w:rFonts w:ascii="Comic Sans MS" w:eastAsia="Times New Roman" w:hAnsi="Comic Sans MS" w:cs="Times New Roman"/>
          <w:sz w:val="28"/>
          <w:szCs w:val="28"/>
          <w:lang w:eastAsia="tr-TR"/>
        </w:rPr>
        <w:t>ikta</w:t>
      </w:r>
      <w:r w:rsidRPr="001D4F33">
        <w:rPr>
          <w:rFonts w:ascii="Comic Sans MS" w:eastAsia="Times New Roman" w:hAnsi="Comic Sans MS" w:cs="pandastyle"/>
          <w:sz w:val="28"/>
          <w:szCs w:val="28"/>
          <w:lang w:eastAsia="tr-TR"/>
        </w:rPr>
        <w:t>ş</w:t>
      </w:r>
      <w:r w:rsidRPr="001D4F33">
        <w:rPr>
          <w:rFonts w:ascii="Comic Sans MS" w:eastAsia="Times New Roman" w:hAnsi="Comic Sans MS" w:cs="Times New Roman"/>
          <w:sz w:val="28"/>
          <w:szCs w:val="28"/>
          <w:lang w:eastAsia="tr-TR"/>
        </w:rPr>
        <w:t>’</w:t>
      </w:r>
      <w:r w:rsidRPr="001D4F33">
        <w:rPr>
          <w:rFonts w:ascii="Comic Sans MS" w:eastAsia="Times New Roman" w:hAnsi="Comic Sans MS" w:cs="pandastyle"/>
          <w:sz w:val="28"/>
          <w:szCs w:val="28"/>
          <w:lang w:eastAsia="tr-TR"/>
        </w:rPr>
        <w:t>ı</w:t>
      </w:r>
      <w:r w:rsidRPr="001D4F33">
        <w:rPr>
          <w:rFonts w:ascii="Comic Sans MS" w:eastAsia="Times New Roman" w:hAnsi="Comic Sans MS" w:cs="Times New Roman"/>
          <w:sz w:val="28"/>
          <w:szCs w:val="28"/>
          <w:lang w:eastAsia="tr-TR"/>
        </w:rPr>
        <w:t xml:space="preserve">n da 2 futbolcusu </w:t>
      </w:r>
      <w:r w:rsidRPr="001D4F33">
        <w:rPr>
          <w:rFonts w:ascii="Comic Sans MS" w:eastAsia="Times New Roman" w:hAnsi="Comic Sans MS" w:cs="pandastyle"/>
          <w:sz w:val="28"/>
          <w:szCs w:val="28"/>
          <w:lang w:eastAsia="tr-TR"/>
        </w:rPr>
        <w:t>ş</w:t>
      </w:r>
      <w:r w:rsidRPr="001D4F33">
        <w:rPr>
          <w:rFonts w:ascii="Comic Sans MS" w:eastAsia="Times New Roman" w:hAnsi="Comic Sans MS" w:cs="Times New Roman"/>
          <w:sz w:val="28"/>
          <w:szCs w:val="28"/>
          <w:lang w:eastAsia="tr-TR"/>
        </w:rPr>
        <w:t>ehit olmu</w:t>
      </w:r>
      <w:r w:rsidRPr="001D4F33">
        <w:rPr>
          <w:rFonts w:ascii="Comic Sans MS" w:eastAsia="Times New Roman" w:hAnsi="Comic Sans MS" w:cs="pandastyle"/>
          <w:sz w:val="28"/>
          <w:szCs w:val="28"/>
          <w:lang w:eastAsia="tr-TR"/>
        </w:rPr>
        <w:t>ş</w:t>
      </w:r>
      <w:r w:rsidRPr="001D4F33">
        <w:rPr>
          <w:rFonts w:ascii="Comic Sans MS" w:eastAsia="Times New Roman" w:hAnsi="Comic Sans MS" w:cs="Times New Roman"/>
          <w:sz w:val="28"/>
          <w:szCs w:val="28"/>
          <w:lang w:eastAsia="tr-TR"/>
        </w:rPr>
        <w:t>tur. </w:t>
      </w:r>
    </w:p>
    <w:p w:rsidR="00E14B78" w:rsidRPr="001D4F33" w:rsidRDefault="00E14B78" w:rsidP="001A6B71">
      <w:pPr>
        <w:spacing w:before="225" w:after="225" w:line="240" w:lineRule="auto"/>
        <w:rPr>
          <w:rFonts w:ascii="Comic Sans MS" w:eastAsia="Times New Roman" w:hAnsi="Comic Sans MS" w:cs="Times New Roman"/>
          <w:b/>
          <w:bCs/>
          <w:spacing w:val="3"/>
          <w:sz w:val="28"/>
          <w:szCs w:val="28"/>
          <w:lang w:eastAsia="tr-TR"/>
        </w:rPr>
      </w:pPr>
      <w:r w:rsidRPr="001D4F33">
        <w:rPr>
          <w:rFonts w:ascii="Comic Sans MS" w:eastAsia="Times New Roman" w:hAnsi="Comic Sans MS" w:cs="Times New Roman"/>
          <w:sz w:val="28"/>
          <w:szCs w:val="28"/>
          <w:lang w:eastAsia="tr-TR"/>
        </w:rPr>
        <w:br/>
        <w:t>Mağrur işgal kuvvetleri işi şansa bırakmayıp, tam 480 bin kişilik orduyla gelmişlerdi. Ancak işler tahmin ettikleri gibi gitmedi. Savaşı kaybedip kaçarken geride 375 bin kayıp bırakan işgalciler, 105 bin askerle geri dönüyorlardı. </w:t>
      </w:r>
      <w:r w:rsidRPr="001D4F33">
        <w:rPr>
          <w:rFonts w:ascii="Comic Sans MS" w:eastAsia="Times New Roman" w:hAnsi="Comic Sans MS" w:cs="Times New Roman"/>
          <w:sz w:val="28"/>
          <w:szCs w:val="28"/>
          <w:lang w:eastAsia="tr-TR"/>
        </w:rPr>
        <w:br/>
      </w:r>
      <w:r w:rsidRPr="001D4F33">
        <w:rPr>
          <w:rFonts w:ascii="Comic Sans MS" w:eastAsia="Times New Roman" w:hAnsi="Comic Sans MS" w:cs="Times New Roman"/>
          <w:sz w:val="28"/>
          <w:szCs w:val="28"/>
          <w:lang w:eastAsia="tr-TR"/>
        </w:rPr>
        <w:br/>
        <w:t>Tam bir cehennem haline gelen Çanakkale Savaşı'nda, 1 metrekareye 6000 mermi düştüğü hesaplanmıştır. Bu dünya savaşları tarihinin en yüksek oranıdır.</w:t>
      </w:r>
    </w:p>
    <w:p w:rsidR="00E14B78" w:rsidRPr="001D4F33" w:rsidRDefault="00E14B78" w:rsidP="001A6B71">
      <w:pPr>
        <w:spacing w:after="0" w:line="240" w:lineRule="auto"/>
        <w:rPr>
          <w:rFonts w:ascii="Comic Sans MS" w:eastAsia="Times New Roman" w:hAnsi="Comic Sans MS" w:cs="Times New Roman"/>
          <w:sz w:val="28"/>
          <w:szCs w:val="28"/>
          <w:lang w:eastAsia="tr-TR"/>
        </w:rPr>
      </w:pPr>
      <w:r w:rsidRPr="001D4F33">
        <w:rPr>
          <w:rFonts w:ascii="Comic Sans MS" w:eastAsia="Times New Roman" w:hAnsi="Comic Sans MS" w:cs="Times New Roman"/>
          <w:sz w:val="28"/>
          <w:szCs w:val="28"/>
          <w:lang w:eastAsia="tr-TR"/>
        </w:rPr>
        <w:br/>
        <w:t>İşgalci güçlerin yanında getirdikleri kalabalık sayıda, müslüman Asyalı ve Afrikalı askerlerde vardı. Birçok düşman askerinin cesedinde Kuran'a rastlanmıştır.</w:t>
      </w:r>
      <w:r w:rsidRPr="001D4F33">
        <w:rPr>
          <w:rFonts w:ascii="Comic Sans MS" w:eastAsia="Times New Roman" w:hAnsi="Comic Sans MS" w:cs="Times New Roman"/>
          <w:noProof/>
          <w:sz w:val="28"/>
          <w:szCs w:val="28"/>
          <w:lang w:eastAsia="tr-TR"/>
        </w:rPr>
        <w:drawing>
          <wp:inline distT="0" distB="0" distL="0" distR="0">
            <wp:extent cx="19050" cy="19050"/>
            <wp:effectExtent l="0" t="0" r="0" b="0"/>
            <wp:docPr id="2" name="Resim 2" descr="http://img7.mynet.com/1x1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xtcontentloader1038828" descr="http://img7.mynet.com/1x1a.gif"/>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050" cy="19050"/>
                    </a:xfrm>
                    <a:prstGeom prst="rect">
                      <a:avLst/>
                    </a:prstGeom>
                    <a:noFill/>
                    <a:ln>
                      <a:noFill/>
                    </a:ln>
                  </pic:spPr>
                </pic:pic>
              </a:graphicData>
            </a:graphic>
          </wp:inline>
        </w:drawing>
      </w:r>
    </w:p>
    <w:p w:rsidR="00E14B78" w:rsidRPr="001D4F33" w:rsidRDefault="00E14B78" w:rsidP="001A6B71">
      <w:pPr>
        <w:spacing w:after="150" w:line="240" w:lineRule="auto"/>
        <w:rPr>
          <w:rFonts w:ascii="Comic Sans MS" w:eastAsia="Times New Roman" w:hAnsi="Comic Sans MS" w:cs="Times New Roman"/>
          <w:sz w:val="28"/>
          <w:szCs w:val="28"/>
          <w:lang w:eastAsia="tr-TR"/>
        </w:rPr>
      </w:pPr>
    </w:p>
    <w:p w:rsidR="00E14B78" w:rsidRPr="001D4F33" w:rsidRDefault="00E14B78" w:rsidP="001A6B71">
      <w:pPr>
        <w:rPr>
          <w:rFonts w:ascii="Comic Sans MS" w:eastAsia="Times New Roman" w:hAnsi="Comic Sans MS" w:cs="Times New Roman"/>
          <w:sz w:val="28"/>
          <w:szCs w:val="28"/>
          <w:lang w:eastAsia="tr-TR"/>
        </w:rPr>
      </w:pPr>
      <w:r w:rsidRPr="001D4F33">
        <w:rPr>
          <w:rFonts w:ascii="Comic Sans MS" w:eastAsia="Times New Roman" w:hAnsi="Comic Sans MS" w:cs="Times New Roman"/>
          <w:sz w:val="28"/>
          <w:szCs w:val="28"/>
          <w:lang w:eastAsia="tr-TR"/>
        </w:rPr>
        <w:t>ANZAK diye adlandırılan Yeni Zelanda ve Avustralyalı askerler, Almanlardan Avrupa'yı kurtarmak propagandasıyla toplanmışlardı. Almanlar ile savaşacaklarını sanan Anzaklar'ın Çanakkale diye bir yerden haberleri bile yoktu.</w:t>
      </w:r>
      <w:r w:rsidR="00D96505" w:rsidRPr="001D4F33">
        <w:rPr>
          <w:rFonts w:ascii="Comic Sans MS" w:eastAsia="Times New Roman" w:hAnsi="Comic Sans MS" w:cs="Times New Roman"/>
          <w:sz w:val="28"/>
          <w:szCs w:val="28"/>
          <w:lang w:eastAsia="tr-TR"/>
        </w:rPr>
        <w:br/>
      </w:r>
      <w:r w:rsidR="00D96505" w:rsidRPr="001D4F33">
        <w:rPr>
          <w:rFonts w:ascii="Comic Sans MS" w:eastAsia="Times New Roman" w:hAnsi="Comic Sans MS" w:cs="Times New Roman"/>
          <w:sz w:val="28"/>
          <w:szCs w:val="28"/>
          <w:lang w:eastAsia="tr-TR"/>
        </w:rPr>
        <w:br/>
        <w:t>İki merminin havada çarpışma olasılığı 600 milyonda bir iken, Çanakkale'de bu şekilde çarpışmış onlarca mermi bulunmuştur.</w:t>
      </w:r>
    </w:p>
    <w:p w:rsidR="001D4F33" w:rsidRDefault="00E872AB" w:rsidP="001D4F33">
      <w:pPr>
        <w:rPr>
          <w:rFonts w:ascii="Comic Sans MS" w:hAnsi="Comic Sans MS"/>
          <w:sz w:val="28"/>
          <w:szCs w:val="28"/>
        </w:rPr>
      </w:pPr>
      <w:r w:rsidRPr="001D4F33">
        <w:rPr>
          <w:rFonts w:ascii="Comic Sans MS" w:eastAsia="Times New Roman" w:hAnsi="Comic Sans MS" w:cs="Times New Roman"/>
          <w:sz w:val="28"/>
          <w:szCs w:val="28"/>
          <w:lang w:eastAsia="tr-TR"/>
        </w:rPr>
        <w:t>250.000 şehit verdiğimiz bu savaşta 100.000 öğrenci vatanı için şehit olmuştur.Konya lisesi, Sivas Lisesi, Kayseri lisesi, Galatasaray Lisesi o yıl mezun veremedi.Şehit öğrencilersen 2.500’ü İstanbul Darül Fünun tıbbiye öğrencileridir</w:t>
      </w:r>
      <w:r w:rsidR="001D4F33" w:rsidRPr="001D4F33">
        <w:rPr>
          <w:rFonts w:ascii="Comic Sans MS" w:hAnsi="Comic Sans MS"/>
          <w:sz w:val="28"/>
          <w:szCs w:val="28"/>
        </w:rPr>
        <w:t xml:space="preserve">. </w:t>
      </w:r>
    </w:p>
    <w:p w:rsidR="001D4F33" w:rsidRPr="001D4F33" w:rsidRDefault="001D4F33" w:rsidP="001D4F33">
      <w:pPr>
        <w:rPr>
          <w:rFonts w:ascii="Comic Sans MS" w:eastAsia="Times New Roman" w:hAnsi="Comic Sans MS" w:cs="Times New Roman"/>
          <w:sz w:val="28"/>
          <w:szCs w:val="28"/>
          <w:lang w:eastAsia="tr-TR"/>
        </w:rPr>
      </w:pPr>
      <w:r w:rsidRPr="001D4F33">
        <w:rPr>
          <w:rFonts w:ascii="Comic Sans MS" w:hAnsi="Comic Sans MS"/>
          <w:sz w:val="28"/>
          <w:szCs w:val="28"/>
        </w:rPr>
        <w:t>Bir İngiliz generalinin şu sözleri konuya ışık tutması açısından önemlidir. “Çanakkale’nin İngilizler açısından kazancı, Türk milletinin okumuş aydın kesiminin yok edilmesi, gençliğinin ve geleceğinin elinden alınmasıdır.”</w:t>
      </w:r>
    </w:p>
    <w:p w:rsidR="001D4F33" w:rsidRDefault="001D4F33" w:rsidP="001A6B71">
      <w:pPr>
        <w:rPr>
          <w:rFonts w:ascii="Comic Sans MS" w:eastAsia="Times New Roman" w:hAnsi="Comic Sans MS" w:cs="Times New Roman"/>
          <w:sz w:val="28"/>
          <w:szCs w:val="28"/>
          <w:lang w:eastAsia="tr-TR"/>
        </w:rPr>
      </w:pPr>
    </w:p>
    <w:sectPr w:rsidR="001D4F33" w:rsidSect="00E14B78">
      <w:pgSz w:w="11906" w:h="16838"/>
      <w:pgMar w:top="568" w:right="424" w:bottom="426"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pandastyle">
    <w:altName w:val="Times New Roman"/>
    <w:charset w:val="00"/>
    <w:family w:val="auto"/>
    <w:pitch w:val="variable"/>
    <w:sig w:usb0="00000003" w:usb1="0000004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0C573E"/>
    <w:multiLevelType w:val="hybridMultilevel"/>
    <w:tmpl w:val="5D60B628"/>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2C5212F"/>
    <w:multiLevelType w:val="hybridMultilevel"/>
    <w:tmpl w:val="8932CE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characterSpacingControl w:val="doNotCompress"/>
  <w:compat/>
  <w:rsids>
    <w:rsidRoot w:val="00E14B78"/>
    <w:rsid w:val="00011AC3"/>
    <w:rsid w:val="000750A7"/>
    <w:rsid w:val="000B1C08"/>
    <w:rsid w:val="00127557"/>
    <w:rsid w:val="00171290"/>
    <w:rsid w:val="00197EA0"/>
    <w:rsid w:val="001A6B71"/>
    <w:rsid w:val="001D4F33"/>
    <w:rsid w:val="001D660A"/>
    <w:rsid w:val="001E2219"/>
    <w:rsid w:val="00303E5F"/>
    <w:rsid w:val="004D114A"/>
    <w:rsid w:val="005F61FC"/>
    <w:rsid w:val="008E3CF2"/>
    <w:rsid w:val="00B0275D"/>
    <w:rsid w:val="00B32E4F"/>
    <w:rsid w:val="00D41162"/>
    <w:rsid w:val="00D96505"/>
    <w:rsid w:val="00DA33A5"/>
    <w:rsid w:val="00E14B78"/>
    <w:rsid w:val="00E446E1"/>
    <w:rsid w:val="00E872AB"/>
    <w:rsid w:val="00EE2E6F"/>
    <w:rsid w:val="00F24562"/>
    <w:rsid w:val="00F5587A"/>
    <w:rsid w:val="00FE314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2219"/>
  </w:style>
  <w:style w:type="paragraph" w:styleId="Balk1">
    <w:name w:val="heading 1"/>
    <w:basedOn w:val="Normal"/>
    <w:link w:val="Balk1Char"/>
    <w:uiPriority w:val="9"/>
    <w:qFormat/>
    <w:rsid w:val="00E14B7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ub-title">
    <w:name w:val="sub-title"/>
    <w:basedOn w:val="Normal"/>
    <w:rsid w:val="00E14B7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E14B78"/>
  </w:style>
  <w:style w:type="paragraph" w:styleId="BalonMetni">
    <w:name w:val="Balloon Text"/>
    <w:basedOn w:val="Normal"/>
    <w:link w:val="BalonMetniChar"/>
    <w:uiPriority w:val="99"/>
    <w:semiHidden/>
    <w:unhideWhenUsed/>
    <w:rsid w:val="00E14B7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14B78"/>
    <w:rPr>
      <w:rFonts w:ascii="Tahoma" w:hAnsi="Tahoma" w:cs="Tahoma"/>
      <w:sz w:val="16"/>
      <w:szCs w:val="16"/>
    </w:rPr>
  </w:style>
  <w:style w:type="character" w:customStyle="1" w:styleId="Balk1Char">
    <w:name w:val="Başlık 1 Char"/>
    <w:basedOn w:val="VarsaylanParagrafYazTipi"/>
    <w:link w:val="Balk1"/>
    <w:uiPriority w:val="9"/>
    <w:rsid w:val="00E14B78"/>
    <w:rPr>
      <w:rFonts w:ascii="Times New Roman" w:eastAsia="Times New Roman" w:hAnsi="Times New Roman" w:cs="Times New Roman"/>
      <w:b/>
      <w:bCs/>
      <w:kern w:val="36"/>
      <w:sz w:val="48"/>
      <w:szCs w:val="48"/>
      <w:lang w:eastAsia="tr-TR"/>
    </w:rPr>
  </w:style>
  <w:style w:type="paragraph" w:styleId="NormalWeb">
    <w:name w:val="Normal (Web)"/>
    <w:basedOn w:val="Normal"/>
    <w:uiPriority w:val="99"/>
    <w:unhideWhenUsed/>
    <w:rsid w:val="00E14B7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E14B78"/>
    <w:rPr>
      <w:color w:val="0000FF"/>
      <w:u w:val="single"/>
    </w:rPr>
  </w:style>
  <w:style w:type="paragraph" w:styleId="ListeParagraf">
    <w:name w:val="List Paragraph"/>
    <w:basedOn w:val="Normal"/>
    <w:uiPriority w:val="34"/>
    <w:qFormat/>
    <w:rsid w:val="00FE314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link w:val="Balk1Char"/>
    <w:uiPriority w:val="9"/>
    <w:qFormat/>
    <w:rsid w:val="00E14B7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ub-title">
    <w:name w:val="sub-title"/>
    <w:basedOn w:val="Normal"/>
    <w:rsid w:val="00E14B7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E14B78"/>
  </w:style>
  <w:style w:type="paragraph" w:styleId="BalonMetni">
    <w:name w:val="Balloon Text"/>
    <w:basedOn w:val="Normal"/>
    <w:link w:val="BalonMetniChar"/>
    <w:uiPriority w:val="99"/>
    <w:semiHidden/>
    <w:unhideWhenUsed/>
    <w:rsid w:val="00E14B7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14B78"/>
    <w:rPr>
      <w:rFonts w:ascii="Tahoma" w:hAnsi="Tahoma" w:cs="Tahoma"/>
      <w:sz w:val="16"/>
      <w:szCs w:val="16"/>
    </w:rPr>
  </w:style>
  <w:style w:type="character" w:customStyle="1" w:styleId="Balk1Char">
    <w:name w:val="Başlık 1 Char"/>
    <w:basedOn w:val="VarsaylanParagrafYazTipi"/>
    <w:link w:val="Balk1"/>
    <w:uiPriority w:val="9"/>
    <w:rsid w:val="00E14B78"/>
    <w:rPr>
      <w:rFonts w:ascii="Times New Roman" w:eastAsia="Times New Roman" w:hAnsi="Times New Roman" w:cs="Times New Roman"/>
      <w:b/>
      <w:bCs/>
      <w:kern w:val="36"/>
      <w:sz w:val="48"/>
      <w:szCs w:val="48"/>
      <w:lang w:eastAsia="tr-TR"/>
    </w:rPr>
  </w:style>
  <w:style w:type="paragraph" w:styleId="NormalWeb">
    <w:name w:val="Normal (Web)"/>
    <w:basedOn w:val="Normal"/>
    <w:uiPriority w:val="99"/>
    <w:unhideWhenUsed/>
    <w:rsid w:val="00E14B7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E14B78"/>
    <w:rPr>
      <w:color w:val="0000FF"/>
      <w:u w:val="single"/>
    </w:rPr>
  </w:style>
  <w:style w:type="paragraph" w:styleId="ListeParagraf">
    <w:name w:val="List Paragraph"/>
    <w:basedOn w:val="Normal"/>
    <w:uiPriority w:val="34"/>
    <w:qFormat/>
    <w:rsid w:val="00FE314D"/>
    <w:pPr>
      <w:ind w:left="720"/>
      <w:contextualSpacing/>
    </w:pPr>
  </w:style>
</w:styles>
</file>

<file path=word/webSettings.xml><?xml version="1.0" encoding="utf-8"?>
<w:webSettings xmlns:r="http://schemas.openxmlformats.org/officeDocument/2006/relationships" xmlns:w="http://schemas.openxmlformats.org/wordprocessingml/2006/main">
  <w:divs>
    <w:div w:id="886331892">
      <w:bodyDiv w:val="1"/>
      <w:marLeft w:val="0"/>
      <w:marRight w:val="0"/>
      <w:marTop w:val="0"/>
      <w:marBottom w:val="0"/>
      <w:divBdr>
        <w:top w:val="none" w:sz="0" w:space="0" w:color="auto"/>
        <w:left w:val="none" w:sz="0" w:space="0" w:color="auto"/>
        <w:bottom w:val="none" w:sz="0" w:space="0" w:color="auto"/>
        <w:right w:val="none" w:sz="0" w:space="0" w:color="auto"/>
      </w:divBdr>
    </w:div>
    <w:div w:id="1226378730">
      <w:bodyDiv w:val="1"/>
      <w:marLeft w:val="0"/>
      <w:marRight w:val="0"/>
      <w:marTop w:val="0"/>
      <w:marBottom w:val="0"/>
      <w:divBdr>
        <w:top w:val="none" w:sz="0" w:space="0" w:color="auto"/>
        <w:left w:val="none" w:sz="0" w:space="0" w:color="auto"/>
        <w:bottom w:val="none" w:sz="0" w:space="0" w:color="auto"/>
        <w:right w:val="none" w:sz="0" w:space="0" w:color="auto"/>
      </w:divBdr>
      <w:divsChild>
        <w:div w:id="2132017194">
          <w:marLeft w:val="0"/>
          <w:marRight w:val="0"/>
          <w:marTop w:val="225"/>
          <w:marBottom w:val="150"/>
          <w:divBdr>
            <w:top w:val="none" w:sz="0" w:space="0" w:color="auto"/>
            <w:left w:val="none" w:sz="0" w:space="0" w:color="auto"/>
            <w:bottom w:val="none" w:sz="0" w:space="0" w:color="auto"/>
            <w:right w:val="none" w:sz="0" w:space="0" w:color="auto"/>
          </w:divBdr>
          <w:divsChild>
            <w:div w:id="1341737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893609">
      <w:bodyDiv w:val="1"/>
      <w:marLeft w:val="0"/>
      <w:marRight w:val="0"/>
      <w:marTop w:val="0"/>
      <w:marBottom w:val="0"/>
      <w:divBdr>
        <w:top w:val="none" w:sz="0" w:space="0" w:color="auto"/>
        <w:left w:val="none" w:sz="0" w:space="0" w:color="auto"/>
        <w:bottom w:val="none" w:sz="0" w:space="0" w:color="auto"/>
        <w:right w:val="none" w:sz="0" w:space="0" w:color="auto"/>
      </w:divBdr>
      <w:divsChild>
        <w:div w:id="1149830450">
          <w:marLeft w:val="0"/>
          <w:marRight w:val="0"/>
          <w:marTop w:val="225"/>
          <w:marBottom w:val="150"/>
          <w:divBdr>
            <w:top w:val="none" w:sz="0" w:space="0" w:color="auto"/>
            <w:left w:val="none" w:sz="0" w:space="0" w:color="auto"/>
            <w:bottom w:val="none" w:sz="0" w:space="0" w:color="auto"/>
            <w:right w:val="none" w:sz="0" w:space="0" w:color="auto"/>
          </w:divBdr>
          <w:divsChild>
            <w:div w:id="500969290">
              <w:marLeft w:val="0"/>
              <w:marRight w:val="0"/>
              <w:marTop w:val="0"/>
              <w:marBottom w:val="0"/>
              <w:divBdr>
                <w:top w:val="none" w:sz="0" w:space="0" w:color="auto"/>
                <w:left w:val="none" w:sz="0" w:space="0" w:color="auto"/>
                <w:bottom w:val="none" w:sz="0" w:space="0" w:color="auto"/>
                <w:right w:val="none" w:sz="0" w:space="0" w:color="auto"/>
              </w:divBdr>
            </w:div>
          </w:divsChild>
        </w:div>
        <w:div w:id="1419330104">
          <w:marLeft w:val="0"/>
          <w:marRight w:val="0"/>
          <w:marTop w:val="225"/>
          <w:marBottom w:val="150"/>
          <w:divBdr>
            <w:top w:val="none" w:sz="0" w:space="0" w:color="auto"/>
            <w:left w:val="none" w:sz="0" w:space="0" w:color="auto"/>
            <w:bottom w:val="none" w:sz="0" w:space="0" w:color="auto"/>
            <w:right w:val="none" w:sz="0" w:space="0" w:color="auto"/>
          </w:divBdr>
          <w:divsChild>
            <w:div w:id="1349482693">
              <w:marLeft w:val="0"/>
              <w:marRight w:val="0"/>
              <w:marTop w:val="0"/>
              <w:marBottom w:val="0"/>
              <w:divBdr>
                <w:top w:val="none" w:sz="0" w:space="0" w:color="auto"/>
                <w:left w:val="none" w:sz="0" w:space="0" w:color="auto"/>
                <w:bottom w:val="none" w:sz="0" w:space="0" w:color="auto"/>
                <w:right w:val="none" w:sz="0" w:space="0" w:color="auto"/>
              </w:divBdr>
            </w:div>
          </w:divsChild>
        </w:div>
        <w:div w:id="1574781958">
          <w:marLeft w:val="0"/>
          <w:marRight w:val="0"/>
          <w:marTop w:val="225"/>
          <w:marBottom w:val="150"/>
          <w:divBdr>
            <w:top w:val="none" w:sz="0" w:space="0" w:color="auto"/>
            <w:left w:val="none" w:sz="0" w:space="0" w:color="auto"/>
            <w:bottom w:val="none" w:sz="0" w:space="0" w:color="auto"/>
            <w:right w:val="none" w:sz="0" w:space="0" w:color="auto"/>
          </w:divBdr>
          <w:divsChild>
            <w:div w:id="2131707531">
              <w:marLeft w:val="0"/>
              <w:marRight w:val="0"/>
              <w:marTop w:val="0"/>
              <w:marBottom w:val="0"/>
              <w:divBdr>
                <w:top w:val="none" w:sz="0" w:space="0" w:color="auto"/>
                <w:left w:val="none" w:sz="0" w:space="0" w:color="auto"/>
                <w:bottom w:val="none" w:sz="0" w:space="0" w:color="auto"/>
                <w:right w:val="none" w:sz="0" w:space="0" w:color="auto"/>
              </w:divBdr>
            </w:div>
          </w:divsChild>
        </w:div>
        <w:div w:id="551621431">
          <w:marLeft w:val="0"/>
          <w:marRight w:val="0"/>
          <w:marTop w:val="225"/>
          <w:marBottom w:val="150"/>
          <w:divBdr>
            <w:top w:val="none" w:sz="0" w:space="0" w:color="auto"/>
            <w:left w:val="none" w:sz="0" w:space="0" w:color="auto"/>
            <w:bottom w:val="none" w:sz="0" w:space="0" w:color="auto"/>
            <w:right w:val="none" w:sz="0" w:space="0" w:color="auto"/>
          </w:divBdr>
          <w:divsChild>
            <w:div w:id="797726020">
              <w:marLeft w:val="0"/>
              <w:marRight w:val="0"/>
              <w:marTop w:val="0"/>
              <w:marBottom w:val="0"/>
              <w:divBdr>
                <w:top w:val="none" w:sz="0" w:space="0" w:color="auto"/>
                <w:left w:val="none" w:sz="0" w:space="0" w:color="auto"/>
                <w:bottom w:val="none" w:sz="0" w:space="0" w:color="auto"/>
                <w:right w:val="none" w:sz="0" w:space="0" w:color="auto"/>
              </w:divBdr>
            </w:div>
          </w:divsChild>
        </w:div>
        <w:div w:id="1421483817">
          <w:marLeft w:val="0"/>
          <w:marRight w:val="0"/>
          <w:marTop w:val="225"/>
          <w:marBottom w:val="150"/>
          <w:divBdr>
            <w:top w:val="none" w:sz="0" w:space="0" w:color="auto"/>
            <w:left w:val="none" w:sz="0" w:space="0" w:color="auto"/>
            <w:bottom w:val="none" w:sz="0" w:space="0" w:color="auto"/>
            <w:right w:val="none" w:sz="0" w:space="0" w:color="auto"/>
          </w:divBdr>
          <w:divsChild>
            <w:div w:id="868180033">
              <w:marLeft w:val="0"/>
              <w:marRight w:val="0"/>
              <w:marTop w:val="0"/>
              <w:marBottom w:val="0"/>
              <w:divBdr>
                <w:top w:val="none" w:sz="0" w:space="0" w:color="auto"/>
                <w:left w:val="none" w:sz="0" w:space="0" w:color="auto"/>
                <w:bottom w:val="none" w:sz="0" w:space="0" w:color="auto"/>
                <w:right w:val="none" w:sz="0" w:space="0" w:color="auto"/>
              </w:divBdr>
            </w:div>
          </w:divsChild>
        </w:div>
        <w:div w:id="1631400000">
          <w:marLeft w:val="0"/>
          <w:marRight w:val="0"/>
          <w:marTop w:val="225"/>
          <w:marBottom w:val="150"/>
          <w:divBdr>
            <w:top w:val="none" w:sz="0" w:space="0" w:color="auto"/>
            <w:left w:val="none" w:sz="0" w:space="0" w:color="auto"/>
            <w:bottom w:val="none" w:sz="0" w:space="0" w:color="auto"/>
            <w:right w:val="none" w:sz="0" w:space="0" w:color="auto"/>
          </w:divBdr>
          <w:divsChild>
            <w:div w:id="1938516955">
              <w:marLeft w:val="0"/>
              <w:marRight w:val="0"/>
              <w:marTop w:val="0"/>
              <w:marBottom w:val="0"/>
              <w:divBdr>
                <w:top w:val="none" w:sz="0" w:space="0" w:color="auto"/>
                <w:left w:val="none" w:sz="0" w:space="0" w:color="auto"/>
                <w:bottom w:val="none" w:sz="0" w:space="0" w:color="auto"/>
                <w:right w:val="none" w:sz="0" w:space="0" w:color="auto"/>
              </w:divBdr>
            </w:div>
          </w:divsChild>
        </w:div>
        <w:div w:id="906186233">
          <w:marLeft w:val="0"/>
          <w:marRight w:val="0"/>
          <w:marTop w:val="225"/>
          <w:marBottom w:val="150"/>
          <w:divBdr>
            <w:top w:val="none" w:sz="0" w:space="0" w:color="auto"/>
            <w:left w:val="none" w:sz="0" w:space="0" w:color="auto"/>
            <w:bottom w:val="none" w:sz="0" w:space="0" w:color="auto"/>
            <w:right w:val="none" w:sz="0" w:space="0" w:color="auto"/>
          </w:divBdr>
          <w:divsChild>
            <w:div w:id="53412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509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245</Words>
  <Characters>1402</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Katilimsiz.Com @ necooy</Company>
  <LinksUpToDate>false</LinksUpToDate>
  <CharactersWithSpaces>1644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Mustafa</cp:lastModifiedBy>
  <cp:revision>11</cp:revision>
  <cp:lastPrinted>2017-03-13T19:48:00Z</cp:lastPrinted>
  <dcterms:created xsi:type="dcterms:W3CDTF">2018-02-27T20:37:00Z</dcterms:created>
  <dcterms:modified xsi:type="dcterms:W3CDTF">2018-03-05T07:11:00Z</dcterms:modified>
</cp:coreProperties>
</file>