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C07" w:rsidRPr="00505C07" w:rsidRDefault="00247E2F" w:rsidP="00F62C7A">
      <w:pPr>
        <w:spacing w:after="0" w:line="480" w:lineRule="atLeast"/>
        <w:jc w:val="center"/>
        <w:textAlignment w:val="baseline"/>
        <w:rPr>
          <w:rFonts w:ascii="Arial" w:eastAsia="Times New Roman" w:hAnsi="Arial" w:cs="Arial"/>
          <w:sz w:val="30"/>
          <w:szCs w:val="30"/>
          <w:lang w:eastAsia="tr-TR"/>
        </w:rPr>
      </w:pPr>
      <w:r>
        <w:rPr>
          <w:rFonts w:ascii="Arial" w:eastAsia="Times New Roman" w:hAnsi="Arial" w:cs="Arial"/>
          <w:b/>
          <w:bCs/>
          <w:noProof/>
          <w:sz w:val="30"/>
          <w:szCs w:val="30"/>
          <w:lang w:eastAsia="tr-TR"/>
        </w:rPr>
        <w:pict>
          <v:shapetype id="_x0000_t202" coordsize="21600,21600" o:spt="202" path="m,l,21600r21600,l21600,xe">
            <v:stroke joinstyle="miter"/>
            <v:path gradientshapeok="t" o:connecttype="rect"/>
          </v:shapetype>
          <v:shape id="_x0000_s1026" type="#_x0000_t202" style="position:absolute;left:0;text-align:left;margin-left:167.05pt;margin-top:-32.1pt;width:132.05pt;height:30pt;z-index:251658240;mso-width-relative:margin;mso-height-relative:margin" filled="f" stroked="f">
            <v:textbox>
              <w:txbxContent>
                <w:p w:rsidR="00247E2F" w:rsidRDefault="00247E2F" w:rsidP="00247E2F">
                  <w:pPr>
                    <w:rPr>
                      <w:rFonts w:ascii="Bauhaus 93" w:hAnsi="Bauhaus 93"/>
                      <w:color w:val="31849B" w:themeColor="accent5" w:themeShade="BF"/>
                      <w:sz w:val="24"/>
                      <w:szCs w:val="24"/>
                    </w:rPr>
                  </w:pPr>
                  <w:hyperlink r:id="rId4"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505C07" w:rsidRPr="00505C07">
        <w:rPr>
          <w:rFonts w:ascii="Arial" w:eastAsia="Times New Roman" w:hAnsi="Arial" w:cs="Arial"/>
          <w:b/>
          <w:bCs/>
          <w:sz w:val="30"/>
          <w:szCs w:val="30"/>
          <w:lang w:eastAsia="tr-TR"/>
        </w:rPr>
        <w:t>SES VE SES KAYNAKLARI</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 </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       Yaşadığımız çevrede bulunan canlı ve cansız varlıklar</w:t>
      </w:r>
      <w:r w:rsidRPr="00505C07">
        <w:rPr>
          <w:rFonts w:ascii="Arial" w:eastAsia="Times New Roman" w:hAnsi="Arial" w:cs="Arial"/>
          <w:sz w:val="30"/>
          <w:lang w:eastAsia="tr-TR"/>
        </w:rPr>
        <w:t> </w:t>
      </w:r>
      <w:r w:rsidRPr="00505C07">
        <w:rPr>
          <w:rFonts w:ascii="Arial" w:eastAsia="Times New Roman" w:hAnsi="Arial" w:cs="Arial"/>
          <w:b/>
          <w:bCs/>
          <w:sz w:val="30"/>
          <w:szCs w:val="30"/>
          <w:lang w:eastAsia="tr-TR"/>
        </w:rPr>
        <w:t>ses</w:t>
      </w:r>
      <w:r w:rsidR="00F62C7A">
        <w:rPr>
          <w:rFonts w:ascii="Arial" w:eastAsia="Times New Roman" w:hAnsi="Arial" w:cs="Arial"/>
          <w:b/>
          <w:bCs/>
          <w:sz w:val="30"/>
          <w:szCs w:val="30"/>
          <w:lang w:eastAsia="tr-TR"/>
        </w:rPr>
        <w:t xml:space="preserve"> </w:t>
      </w:r>
      <w:r w:rsidRPr="00505C07">
        <w:rPr>
          <w:rFonts w:ascii="Arial" w:eastAsia="Times New Roman" w:hAnsi="Arial" w:cs="Arial"/>
          <w:sz w:val="30"/>
          <w:szCs w:val="30"/>
          <w:lang w:eastAsia="tr-TR"/>
        </w:rPr>
        <w:t>çıkarırlar. Ses çıkaran varlıklara</w:t>
      </w:r>
      <w:r w:rsidRPr="00505C07">
        <w:rPr>
          <w:rFonts w:ascii="Arial" w:eastAsia="Times New Roman" w:hAnsi="Arial" w:cs="Arial"/>
          <w:sz w:val="30"/>
          <w:lang w:eastAsia="tr-TR"/>
        </w:rPr>
        <w:t> </w:t>
      </w:r>
      <w:r w:rsidRPr="00505C07">
        <w:rPr>
          <w:rFonts w:ascii="Arial" w:eastAsia="Times New Roman" w:hAnsi="Arial" w:cs="Arial"/>
          <w:b/>
          <w:bCs/>
          <w:sz w:val="30"/>
          <w:szCs w:val="30"/>
          <w:lang w:eastAsia="tr-TR"/>
        </w:rPr>
        <w:t>ses kaynakları</w:t>
      </w:r>
      <w:r w:rsidRPr="00505C07">
        <w:rPr>
          <w:rFonts w:ascii="Arial" w:eastAsia="Times New Roman" w:hAnsi="Arial" w:cs="Arial"/>
          <w:sz w:val="30"/>
          <w:lang w:eastAsia="tr-TR"/>
        </w:rPr>
        <w:t> </w:t>
      </w:r>
      <w:r w:rsidRPr="00505C07">
        <w:rPr>
          <w:rFonts w:ascii="Arial" w:eastAsia="Times New Roman" w:hAnsi="Arial" w:cs="Arial"/>
          <w:sz w:val="30"/>
          <w:szCs w:val="30"/>
          <w:lang w:eastAsia="tr-TR"/>
        </w:rPr>
        <w:t>denir.</w:t>
      </w:r>
      <w:r w:rsidR="00F62C7A">
        <w:rPr>
          <w:rFonts w:ascii="Arial" w:eastAsia="Times New Roman" w:hAnsi="Arial" w:cs="Arial"/>
          <w:sz w:val="30"/>
          <w:szCs w:val="30"/>
          <w:lang w:eastAsia="tr-TR"/>
        </w:rPr>
        <w:t xml:space="preserve"> </w:t>
      </w:r>
      <w:r w:rsidRPr="00505C07">
        <w:rPr>
          <w:rFonts w:ascii="Arial" w:eastAsia="Times New Roman" w:hAnsi="Arial" w:cs="Arial"/>
          <w:sz w:val="30"/>
          <w:szCs w:val="30"/>
          <w:lang w:eastAsia="tr-TR"/>
        </w:rPr>
        <w:t>Çevremizde ses çıkaran insan, hayvan, su, rüzgâr, gök gürültüsü</w:t>
      </w:r>
      <w:r w:rsidRPr="00505C07">
        <w:rPr>
          <w:rFonts w:ascii="Arial" w:eastAsia="Times New Roman" w:hAnsi="Arial" w:cs="Arial"/>
          <w:sz w:val="30"/>
          <w:lang w:eastAsia="tr-TR"/>
        </w:rPr>
        <w:t> </w:t>
      </w:r>
      <w:r w:rsidRPr="00505C07">
        <w:rPr>
          <w:rFonts w:ascii="Arial" w:eastAsia="Times New Roman" w:hAnsi="Arial" w:cs="Arial"/>
          <w:b/>
          <w:bCs/>
          <w:sz w:val="30"/>
          <w:szCs w:val="30"/>
          <w:lang w:eastAsia="tr-TR"/>
        </w:rPr>
        <w:t>doğal ses kaynakları</w:t>
      </w:r>
      <w:r w:rsidRPr="00505C07">
        <w:rPr>
          <w:rFonts w:ascii="Arial" w:eastAsia="Times New Roman" w:hAnsi="Arial" w:cs="Arial"/>
          <w:sz w:val="30"/>
          <w:szCs w:val="30"/>
          <w:lang w:eastAsia="tr-TR"/>
        </w:rPr>
        <w:t>dır. Müzik aletlerinin, zilin, saatin, taşıtların ve makinelerin motorlarının çıkardığı sesler</w:t>
      </w:r>
      <w:r w:rsidRPr="00505C07">
        <w:rPr>
          <w:rFonts w:ascii="Arial" w:eastAsia="Times New Roman" w:hAnsi="Arial" w:cs="Arial"/>
          <w:sz w:val="30"/>
          <w:lang w:eastAsia="tr-TR"/>
        </w:rPr>
        <w:t> </w:t>
      </w:r>
      <w:r w:rsidRPr="00505C07">
        <w:rPr>
          <w:rFonts w:ascii="Arial" w:eastAsia="Times New Roman" w:hAnsi="Arial" w:cs="Arial"/>
          <w:b/>
          <w:bCs/>
          <w:sz w:val="30"/>
          <w:szCs w:val="30"/>
          <w:lang w:eastAsia="tr-TR"/>
        </w:rPr>
        <w:t>yapay seslerdir</w:t>
      </w:r>
      <w:r w:rsidRPr="00505C07">
        <w:rPr>
          <w:rFonts w:ascii="Arial" w:eastAsia="Times New Roman" w:hAnsi="Arial" w:cs="Arial"/>
          <w:sz w:val="30"/>
          <w:szCs w:val="30"/>
          <w:lang w:eastAsia="tr-TR"/>
        </w:rPr>
        <w:t>.</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     Ses her yönde yayılıyordur diyebiliriz. Duyma organımız sayesinde bir ses kaynağının yerini, bize uzakta veya yakında olduğunu söyleyebiliriz.</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SESİN OLUŞUMU</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Ses kaynakları ses çıkarırken titreşirler. Ses kaynaklarından bazılarının ses çıkarırken titreştiğini görebildiğimiz halde, bazılarının titreştiğini görmemiz mümkün olmayabilir. Örneğin kemanın sesini duyabilir ancak tellerinin titreştiğini görmeyiz. Kalbimizin sesini dinleyen doktor, onun sesini duyar. Çünkü kalp de çalışırken titreşir. “Aaaa!” diye bağırırken gırtlağımızdaki ses telleri de titreşir.</w:t>
      </w:r>
      <w:r w:rsidRPr="00505C07">
        <w:rPr>
          <w:rFonts w:ascii="Arial" w:eastAsia="Times New Roman" w:hAnsi="Arial" w:cs="Arial"/>
          <w:sz w:val="30"/>
          <w:lang w:eastAsia="tr-TR"/>
        </w:rPr>
        <w:t> </w:t>
      </w:r>
      <w:r w:rsidRPr="00505C07">
        <w:rPr>
          <w:rFonts w:ascii="inherit" w:eastAsia="Times New Roman" w:hAnsi="inherit" w:cs="Arial"/>
          <w:sz w:val="30"/>
          <w:szCs w:val="30"/>
          <w:u w:val="single"/>
          <w:bdr w:val="none" w:sz="0" w:space="0" w:color="auto" w:frame="1"/>
          <w:lang w:eastAsia="tr-TR"/>
        </w:rPr>
        <w:t>Ses maddelerin titreşimiyle</w:t>
      </w:r>
      <w:r w:rsidRPr="00505C07">
        <w:rPr>
          <w:rFonts w:ascii="Arial" w:eastAsia="Times New Roman" w:hAnsi="Arial" w:cs="Arial"/>
          <w:b/>
          <w:bCs/>
          <w:sz w:val="30"/>
          <w:lang w:eastAsia="tr-TR"/>
        </w:rPr>
        <w:t> </w:t>
      </w:r>
      <w:r w:rsidRPr="00505C07">
        <w:rPr>
          <w:rFonts w:ascii="inherit" w:eastAsia="Times New Roman" w:hAnsi="inherit" w:cs="Arial"/>
          <w:sz w:val="30"/>
          <w:szCs w:val="30"/>
          <w:u w:val="single"/>
          <w:bdr w:val="none" w:sz="0" w:space="0" w:color="auto" w:frame="1"/>
          <w:lang w:eastAsia="tr-TR"/>
        </w:rPr>
        <w:t>meydana geldiğinden yayılırken de maddelerin titreşme özelliğinden yararlanarak yayılır.</w:t>
      </w:r>
      <w:r w:rsidRPr="00505C07">
        <w:rPr>
          <w:rFonts w:ascii="Arial" w:eastAsia="Times New Roman" w:hAnsi="Arial" w:cs="Arial"/>
          <w:sz w:val="30"/>
          <w:lang w:eastAsia="tr-TR"/>
        </w:rPr>
        <w:t> </w:t>
      </w:r>
      <w:r w:rsidRPr="00505C07">
        <w:rPr>
          <w:rFonts w:ascii="Arial" w:eastAsia="Times New Roman" w:hAnsi="Arial" w:cs="Arial"/>
          <w:sz w:val="30"/>
          <w:szCs w:val="30"/>
          <w:lang w:eastAsia="tr-TR"/>
        </w:rPr>
        <w:t>Titreşim miktarı büyük olunca etkisi de büyük olur.</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SES BİR ENERJİ MİDİR?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Ses, maddesel ortamın titreşimi ile oluşan ve madde ortamında dalgalar halinde yayılan bir olgudur. Bir davula oda içerisinde hızla vurduğunuzda, oda penceresinin dışında olan kişi pencere camlarının titreştiğini duyar. Gök gürlediğinde pencere camlarının titreştiğini duyarız. Bu titreşimler ses oluştuktan sonra meydana gelir ve yavaş yavaş etkisini kaybeder.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Ses, madde moleküllerinin titreşmesiyle oluşan bir dalga hareketidir. Ses kaynağının titreşimleri sonucu ses dalgaları oluşur. Bu dalgalar kulağımıza gelene kadar bir veya daha fazla ortamdan geçer.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Ses maddelere bir etki uygulayabildiğine göre iş yapabilir. İş yapabildiğine göre ses de bir enerji türüdür. Yüksek şiddetteki patlamalar sonucu evlerin camları kırılır. Evinizde yüksek sesle müzik dinlediğimizde camlar titreşir.</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lastRenderedPageBreak/>
        <w:t>KULAĞIMIZIN İŞİTTİĞİ SESLER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Kulak kepçesi tarafından ses dalgaları kulak zarına iletilir. Kulak zarı titreşerek ara bağlantı ile titreşimi sinirlere ulaştırır. Titreşimler sinirlerle taşınarak beyne gelir ve orada anlam bulur.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Doğada meydana gelen her sesi duyamayız.</w:t>
      </w:r>
      <w:r>
        <w:rPr>
          <w:rFonts w:ascii="Arial" w:eastAsia="Times New Roman" w:hAnsi="Arial" w:cs="Arial"/>
          <w:sz w:val="30"/>
          <w:szCs w:val="30"/>
          <w:lang w:eastAsia="tr-TR"/>
        </w:rPr>
        <w:t xml:space="preserve"> </w:t>
      </w:r>
      <w:r w:rsidRPr="00505C07">
        <w:rPr>
          <w:rFonts w:ascii="Arial" w:eastAsia="Times New Roman" w:hAnsi="Arial" w:cs="Arial"/>
          <w:sz w:val="30"/>
          <w:szCs w:val="30"/>
          <w:lang w:eastAsia="tr-TR"/>
        </w:rPr>
        <w:t>Bir insanın normal yürürken çıkardığı sesi duyarız ancak yuvasına yiyecek taşıyan bir karıncanın ayak seslerini duyamayız.</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Sağlıklı bir insanın kulağı 20 titreşim/saniye ile 20 000 titreşim/saniye arasında kalan sesleri duyar.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Köpek, yarasa, yunus balıkları ve inek gibi hayvanlar bizim duyamadığımız sesleri duyarlar.</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SESİN ŞİDDETİ İLE UZAKLIK İLİŞKİSİ</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Sesi ses kaynağına yakınken daha iyi duyarız.</w:t>
      </w:r>
      <w:r>
        <w:rPr>
          <w:rFonts w:ascii="Arial" w:eastAsia="Times New Roman" w:hAnsi="Arial" w:cs="Arial"/>
          <w:sz w:val="30"/>
          <w:szCs w:val="30"/>
          <w:lang w:eastAsia="tr-TR"/>
        </w:rPr>
        <w:t xml:space="preserve"> </w:t>
      </w:r>
      <w:r w:rsidRPr="00505C07">
        <w:rPr>
          <w:rFonts w:ascii="Arial" w:eastAsia="Times New Roman" w:hAnsi="Arial" w:cs="Arial"/>
          <w:sz w:val="30"/>
          <w:szCs w:val="30"/>
          <w:lang w:eastAsia="tr-TR"/>
        </w:rPr>
        <w:t>Sesin şiddeti, ses kaynağının uzaklığına göre değişir.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Sizden uzakta bulunan bir arkadaşınıza seslendiğinizde sesinizi ona duyuramazsanız ellerinizi ağzınıza megafon şeklinde toparlar tekrar seslenirsiniz.</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Böyle yaptığınızda ses dalgaları sağa sola yayılmadan hareket ettiğinden sesinizi arkadaşınıza duyurabilirsiniz. Sesin şiddetini yükseltmek için megafon, hoparlör gibi araçlar kullanılır.</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SES KİRLİLİĞİ VE GÜRÜLTÜ</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SES KİRLİLİĞİNİN İNSAN VE ÇEVREYE OLAN OLUMSUZ ETKİLERİ</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inherit" w:eastAsia="Times New Roman" w:hAnsi="inherit" w:cs="Arial"/>
          <w:sz w:val="30"/>
          <w:szCs w:val="30"/>
          <w:u w:val="single"/>
          <w:bdr w:val="none" w:sz="0" w:space="0" w:color="auto" w:frame="1"/>
          <w:lang w:eastAsia="tr-TR"/>
        </w:rPr>
        <w:t>Ses kirliliği</w:t>
      </w:r>
      <w:r w:rsidRPr="00505C07">
        <w:rPr>
          <w:rFonts w:ascii="Arial" w:eastAsia="Times New Roman" w:hAnsi="Arial" w:cs="Arial"/>
          <w:sz w:val="30"/>
          <w:lang w:eastAsia="tr-TR"/>
        </w:rPr>
        <w:t> </w:t>
      </w:r>
      <w:r w:rsidRPr="00505C07">
        <w:rPr>
          <w:rFonts w:ascii="Arial" w:eastAsia="Times New Roman" w:hAnsi="Arial" w:cs="Arial"/>
          <w:sz w:val="30"/>
          <w:szCs w:val="30"/>
          <w:lang w:eastAsia="tr-TR"/>
        </w:rPr>
        <w:t>sanayileşme ve modern teknolojinin gelişimiyle ortaya çıkan çevre sorunlarından biridir.</w:t>
      </w:r>
      <w:r w:rsidRPr="00505C07">
        <w:rPr>
          <w:rFonts w:ascii="Arial" w:eastAsia="Times New Roman" w:hAnsi="Arial" w:cs="Arial"/>
          <w:sz w:val="30"/>
          <w:lang w:eastAsia="tr-TR"/>
        </w:rPr>
        <w:t> </w:t>
      </w:r>
      <w:r w:rsidRPr="00505C07">
        <w:rPr>
          <w:rFonts w:ascii="inherit" w:eastAsia="Times New Roman" w:hAnsi="inherit" w:cs="Arial"/>
          <w:sz w:val="30"/>
          <w:szCs w:val="30"/>
          <w:u w:val="single"/>
          <w:bdr w:val="none" w:sz="0" w:space="0" w:color="auto" w:frame="1"/>
          <w:lang w:eastAsia="tr-TR"/>
        </w:rPr>
        <w:t>Gürültü</w:t>
      </w:r>
      <w:r w:rsidRPr="00505C07">
        <w:rPr>
          <w:rFonts w:ascii="inherit" w:eastAsia="Times New Roman" w:hAnsi="inherit" w:cs="Arial"/>
          <w:sz w:val="30"/>
          <w:u w:val="single"/>
          <w:lang w:eastAsia="tr-TR"/>
        </w:rPr>
        <w:t> </w:t>
      </w:r>
      <w:r w:rsidRPr="00505C07">
        <w:rPr>
          <w:rFonts w:ascii="Arial" w:eastAsia="Times New Roman" w:hAnsi="Arial" w:cs="Arial"/>
          <w:sz w:val="30"/>
          <w:szCs w:val="30"/>
          <w:lang w:eastAsia="tr-TR"/>
        </w:rPr>
        <w:t>de denilen ses kirliliği istenmeyen ve dinleyeni rahatsız eden düzensiz ve yüksek seslerdir.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Çok yüksek sesle müzik dinlemek, uzun süre gürültülü ortamda bulunmak işitme yeteneğini olumsuz yönde etkiler. Gök gürültüsü ve uçak geçmesi gibi durumlarda oluşan gürültü kulak zarına zarar verebilir.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 xml:space="preserve">Bu nedenle yüksek sesle müzik dinlememeli, gürültülü ortamlarda bulunduğumuzda ağzımızı açık tutmalıyız. Ağzımızı açık tuttuğumuzda </w:t>
      </w:r>
      <w:r w:rsidRPr="00505C07">
        <w:rPr>
          <w:rFonts w:ascii="Arial" w:eastAsia="Times New Roman" w:hAnsi="Arial" w:cs="Arial"/>
          <w:sz w:val="30"/>
          <w:szCs w:val="30"/>
          <w:lang w:eastAsia="tr-TR"/>
        </w:rPr>
        <w:lastRenderedPageBreak/>
        <w:t>östaki borusundan orta kulağa hava girer ve kulak zarına yapılan basınç dengelenir. Böylece kulak zarının olumsuz etkilenmesi önlenmiş olur.</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GÜRÜLTÜNÜN OLUMSUZ ETKİLERİ</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1</w:t>
      </w:r>
      <w:r w:rsidRPr="00505C07">
        <w:rPr>
          <w:rFonts w:ascii="Arial" w:eastAsia="Times New Roman" w:hAnsi="Arial" w:cs="Arial"/>
          <w:b/>
          <w:bCs/>
          <w:sz w:val="30"/>
          <w:lang w:eastAsia="tr-TR"/>
        </w:rPr>
        <w:t> </w:t>
      </w:r>
      <w:r w:rsidRPr="00505C07">
        <w:rPr>
          <w:rFonts w:ascii="Arial" w:eastAsia="Times New Roman" w:hAnsi="Arial" w:cs="Arial"/>
          <w:sz w:val="30"/>
          <w:szCs w:val="30"/>
          <w:lang w:eastAsia="tr-TR"/>
        </w:rPr>
        <w:t>Psikolojik dengesizlikler ortaya çıkar.       </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2-Dikkat dağılır, iş verimi düşer.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3</w:t>
      </w:r>
      <w:r w:rsidRPr="00505C07">
        <w:rPr>
          <w:rFonts w:ascii="Arial" w:eastAsia="Times New Roman" w:hAnsi="Arial" w:cs="Arial"/>
          <w:b/>
          <w:bCs/>
          <w:sz w:val="30"/>
          <w:szCs w:val="30"/>
          <w:lang w:eastAsia="tr-TR"/>
        </w:rPr>
        <w:t>–</w:t>
      </w:r>
      <w:r w:rsidRPr="00505C07">
        <w:rPr>
          <w:rFonts w:ascii="Arial" w:eastAsia="Times New Roman" w:hAnsi="Arial" w:cs="Arial"/>
          <w:sz w:val="30"/>
          <w:szCs w:val="30"/>
          <w:lang w:eastAsia="tr-TR"/>
        </w:rPr>
        <w:t>Sinir sistemi bozulur.                                             </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4</w:t>
      </w:r>
      <w:r w:rsidRPr="00505C07">
        <w:rPr>
          <w:rFonts w:ascii="Arial" w:eastAsia="Times New Roman" w:hAnsi="Arial" w:cs="Arial"/>
          <w:b/>
          <w:bCs/>
          <w:sz w:val="30"/>
          <w:szCs w:val="30"/>
          <w:lang w:eastAsia="tr-TR"/>
        </w:rPr>
        <w:t>–</w:t>
      </w:r>
      <w:r w:rsidRPr="00505C07">
        <w:rPr>
          <w:rFonts w:ascii="Arial" w:eastAsia="Times New Roman" w:hAnsi="Arial" w:cs="Arial"/>
          <w:sz w:val="30"/>
          <w:szCs w:val="30"/>
          <w:lang w:eastAsia="tr-TR"/>
        </w:rPr>
        <w:t>Baş ağrısı ve baş dönmesi olur.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5</w:t>
      </w:r>
      <w:r w:rsidRPr="00505C07">
        <w:rPr>
          <w:rFonts w:ascii="Arial" w:eastAsia="Times New Roman" w:hAnsi="Arial" w:cs="Arial"/>
          <w:b/>
          <w:bCs/>
          <w:sz w:val="30"/>
          <w:szCs w:val="30"/>
          <w:lang w:eastAsia="tr-TR"/>
        </w:rPr>
        <w:t>–</w:t>
      </w:r>
      <w:r w:rsidRPr="00505C07">
        <w:rPr>
          <w:rFonts w:ascii="Arial" w:eastAsia="Times New Roman" w:hAnsi="Arial" w:cs="Arial"/>
          <w:sz w:val="30"/>
          <w:szCs w:val="30"/>
          <w:lang w:eastAsia="tr-TR"/>
        </w:rPr>
        <w:t>Yüksek sesle konuşma alışkanlığı oluşur.</w:t>
      </w:r>
    </w:p>
    <w:p w:rsidR="00505C07" w:rsidRPr="00505C07" w:rsidRDefault="00505C07" w:rsidP="00F62C7A">
      <w:pPr>
        <w:spacing w:after="0" w:line="480" w:lineRule="atLeast"/>
        <w:jc w:val="center"/>
        <w:textAlignment w:val="baseline"/>
        <w:rPr>
          <w:rFonts w:ascii="Arial" w:eastAsia="Times New Roman" w:hAnsi="Arial" w:cs="Arial"/>
          <w:sz w:val="30"/>
          <w:szCs w:val="30"/>
          <w:lang w:eastAsia="tr-TR"/>
        </w:rPr>
      </w:pPr>
      <w:r w:rsidRPr="00505C07">
        <w:rPr>
          <w:rFonts w:ascii="Arial" w:eastAsia="Times New Roman" w:hAnsi="Arial" w:cs="Arial"/>
          <w:b/>
          <w:bCs/>
          <w:sz w:val="30"/>
          <w:szCs w:val="30"/>
          <w:lang w:eastAsia="tr-TR"/>
        </w:rPr>
        <w:t>SES KİRLİLİĞİNE KARŞI ALINACAK OLAN ÖNLEMLER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1-</w:t>
      </w:r>
      <w:r w:rsidRPr="00505C07">
        <w:rPr>
          <w:rFonts w:ascii="Arial" w:eastAsia="Times New Roman" w:hAnsi="Arial" w:cs="Arial"/>
          <w:b/>
          <w:bCs/>
          <w:sz w:val="30"/>
          <w:lang w:eastAsia="tr-TR"/>
        </w:rPr>
        <w:t> </w:t>
      </w:r>
      <w:r w:rsidRPr="00505C07">
        <w:rPr>
          <w:rFonts w:ascii="Arial" w:eastAsia="Times New Roman" w:hAnsi="Arial" w:cs="Arial"/>
          <w:sz w:val="30"/>
          <w:szCs w:val="30"/>
          <w:lang w:eastAsia="tr-TR"/>
        </w:rPr>
        <w:t>Alet ve makinelerin yapımında gürültü oranını düşürmek,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2</w:t>
      </w:r>
      <w:r w:rsidRPr="00505C07">
        <w:rPr>
          <w:rFonts w:ascii="Arial" w:eastAsia="Times New Roman" w:hAnsi="Arial" w:cs="Arial"/>
          <w:b/>
          <w:bCs/>
          <w:sz w:val="30"/>
          <w:szCs w:val="30"/>
          <w:lang w:eastAsia="tr-TR"/>
        </w:rPr>
        <w:t>–</w:t>
      </w:r>
      <w:r w:rsidRPr="00505C07">
        <w:rPr>
          <w:rFonts w:ascii="Arial" w:eastAsia="Times New Roman" w:hAnsi="Arial" w:cs="Arial"/>
          <w:b/>
          <w:bCs/>
          <w:sz w:val="30"/>
          <w:lang w:eastAsia="tr-TR"/>
        </w:rPr>
        <w:t> </w:t>
      </w:r>
      <w:r w:rsidRPr="00505C07">
        <w:rPr>
          <w:rFonts w:ascii="Arial" w:eastAsia="Times New Roman" w:hAnsi="Arial" w:cs="Arial"/>
          <w:sz w:val="30"/>
          <w:szCs w:val="30"/>
          <w:lang w:eastAsia="tr-TR"/>
        </w:rPr>
        <w:t>Motorlu taşıtlarda TSE kalitesinde susturucu kullanmak,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3</w:t>
      </w:r>
      <w:r w:rsidRPr="00505C07">
        <w:rPr>
          <w:rFonts w:ascii="Arial" w:eastAsia="Times New Roman" w:hAnsi="Arial" w:cs="Arial"/>
          <w:b/>
          <w:bCs/>
          <w:sz w:val="30"/>
          <w:szCs w:val="30"/>
          <w:lang w:eastAsia="tr-TR"/>
        </w:rPr>
        <w:t>–</w:t>
      </w:r>
      <w:r w:rsidRPr="00505C07">
        <w:rPr>
          <w:rFonts w:ascii="Arial" w:eastAsia="Times New Roman" w:hAnsi="Arial" w:cs="Arial"/>
          <w:sz w:val="30"/>
          <w:szCs w:val="30"/>
          <w:lang w:eastAsia="tr-TR"/>
        </w:rPr>
        <w:t>Şehir içinde gürültü çıkaran fabrika ve atölyelerin kurulmasına izin vermemek, var olan fabrikaları şehir dışına taşımak,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4-Şehir trafiğini düzenlemek,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5-Şehir içinde özellikle yol kenarlarında ağaçlandırma yapmak,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6-Gürültülü ortamlarda çalışanların kulaklık takma alışkanlığı edinmeleri,</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7</w:t>
      </w:r>
      <w:r w:rsidRPr="00505C07">
        <w:rPr>
          <w:rFonts w:ascii="Arial" w:eastAsia="Times New Roman" w:hAnsi="Arial" w:cs="Arial"/>
          <w:b/>
          <w:bCs/>
          <w:sz w:val="30"/>
          <w:szCs w:val="30"/>
          <w:lang w:eastAsia="tr-TR"/>
        </w:rPr>
        <w:t>–</w:t>
      </w:r>
      <w:r w:rsidRPr="00505C07">
        <w:rPr>
          <w:rFonts w:ascii="Arial" w:eastAsia="Times New Roman" w:hAnsi="Arial" w:cs="Arial"/>
          <w:sz w:val="30"/>
          <w:szCs w:val="30"/>
          <w:lang w:eastAsia="tr-TR"/>
        </w:rPr>
        <w:t>Kişileri kulak sağlığı konusunda eğitmek,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8-Konuşurken görgü kurallarına uymak,</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9-Ev ve iş yerlerinde ses yalıtımını sağlamak gürültüye karşı alınacak önlemlerden bazılarıdır.</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NOT:</w:t>
      </w:r>
    </w:p>
    <w:p w:rsidR="00505C07" w:rsidRPr="00505C07" w:rsidRDefault="00505C07" w:rsidP="00F62C7A">
      <w:pPr>
        <w:spacing w:after="0" w:line="480" w:lineRule="atLeast"/>
        <w:textAlignment w:val="baseline"/>
        <w:rPr>
          <w:rFonts w:ascii="Arial" w:eastAsia="Times New Roman" w:hAnsi="Arial" w:cs="Arial"/>
          <w:sz w:val="30"/>
          <w:szCs w:val="30"/>
          <w:lang w:eastAsia="tr-TR"/>
        </w:rPr>
      </w:pPr>
      <w:r w:rsidRPr="00505C07">
        <w:rPr>
          <w:rFonts w:ascii="Arial" w:eastAsia="Times New Roman" w:hAnsi="Arial" w:cs="Arial"/>
          <w:sz w:val="30"/>
          <w:szCs w:val="30"/>
          <w:lang w:eastAsia="tr-TR"/>
        </w:rPr>
        <w:t>Ses Yalıtımı:</w:t>
      </w:r>
      <w:r w:rsidR="00F62C7A">
        <w:rPr>
          <w:rFonts w:ascii="Arial" w:eastAsia="Times New Roman" w:hAnsi="Arial" w:cs="Arial"/>
          <w:sz w:val="30"/>
          <w:szCs w:val="30"/>
          <w:lang w:eastAsia="tr-TR"/>
        </w:rPr>
        <w:t xml:space="preserve"> </w:t>
      </w:r>
      <w:r w:rsidRPr="00505C07">
        <w:rPr>
          <w:rFonts w:ascii="Arial" w:eastAsia="Times New Roman" w:hAnsi="Arial" w:cs="Arial"/>
          <w:sz w:val="30"/>
          <w:szCs w:val="30"/>
          <w:lang w:eastAsia="tr-TR"/>
        </w:rPr>
        <w:t>Dış ortamdaki seslerin duyulmasını engellemek için binalara ses yalıtımı yapılır. Lastik, pamuk, yün ve keçe gibi maddeler sesi az iletir. Tahta, demir, bakır, taş, beton gibi maddeler ise sesi iyi iletir. Bu maddelerin üzerleri sesi az ileten maddelerle kaplanarak sesin iletimi engellenebilir. Günümüzde teknik olarak üretilen birçok yalıtım malzemesi vardır. Poliüretan, çift cam bunlardan bazılarıdır. Özellikle okul, hastane, fabrika gibi yerlerde ses yalıtımı yapılmalıdır.</w:t>
      </w:r>
    </w:p>
    <w:p w:rsidR="006335F8" w:rsidRDefault="006335F8" w:rsidP="00F62C7A">
      <w:pPr>
        <w:ind w:left="-851"/>
      </w:pPr>
    </w:p>
    <w:sectPr w:rsidR="006335F8" w:rsidSect="00505C07">
      <w:pgSz w:w="11906" w:h="16838"/>
      <w:pgMar w:top="567" w:right="566"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05C07"/>
    <w:rsid w:val="00247E2F"/>
    <w:rsid w:val="004F26BC"/>
    <w:rsid w:val="00505C07"/>
    <w:rsid w:val="005B00DD"/>
    <w:rsid w:val="006335F8"/>
    <w:rsid w:val="00996F6A"/>
    <w:rsid w:val="00B429DE"/>
    <w:rsid w:val="00D4084F"/>
    <w:rsid w:val="00F62C7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35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505C07"/>
  </w:style>
  <w:style w:type="character" w:styleId="Kpr">
    <w:name w:val="Hyperlink"/>
    <w:basedOn w:val="VarsaylanParagrafYazTipi"/>
    <w:uiPriority w:val="99"/>
    <w:unhideWhenUsed/>
    <w:rsid w:val="00B429D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98677567">
      <w:bodyDiv w:val="1"/>
      <w:marLeft w:val="0"/>
      <w:marRight w:val="0"/>
      <w:marTop w:val="0"/>
      <w:marBottom w:val="0"/>
      <w:divBdr>
        <w:top w:val="none" w:sz="0" w:space="0" w:color="auto"/>
        <w:left w:val="none" w:sz="0" w:space="0" w:color="auto"/>
        <w:bottom w:val="none" w:sz="0" w:space="0" w:color="auto"/>
        <w:right w:val="none" w:sz="0" w:space="0" w:color="auto"/>
      </w:divBdr>
      <w:divsChild>
        <w:div w:id="257979802">
          <w:marLeft w:val="0"/>
          <w:marRight w:val="0"/>
          <w:marTop w:val="0"/>
          <w:marBottom w:val="0"/>
          <w:divBdr>
            <w:top w:val="none" w:sz="0" w:space="0" w:color="auto"/>
            <w:left w:val="none" w:sz="0" w:space="0" w:color="auto"/>
            <w:bottom w:val="none" w:sz="0" w:space="0" w:color="auto"/>
            <w:right w:val="none" w:sz="0" w:space="0" w:color="auto"/>
          </w:divBdr>
        </w:div>
        <w:div w:id="806321674">
          <w:marLeft w:val="0"/>
          <w:marRight w:val="0"/>
          <w:marTop w:val="0"/>
          <w:marBottom w:val="0"/>
          <w:divBdr>
            <w:top w:val="none" w:sz="0" w:space="0" w:color="auto"/>
            <w:left w:val="none" w:sz="0" w:space="0" w:color="auto"/>
            <w:bottom w:val="none" w:sz="0" w:space="0" w:color="auto"/>
            <w:right w:val="none" w:sz="0" w:space="0" w:color="auto"/>
          </w:divBdr>
        </w:div>
        <w:div w:id="1656256364">
          <w:marLeft w:val="0"/>
          <w:marRight w:val="0"/>
          <w:marTop w:val="0"/>
          <w:marBottom w:val="0"/>
          <w:divBdr>
            <w:top w:val="none" w:sz="0" w:space="0" w:color="auto"/>
            <w:left w:val="none" w:sz="0" w:space="0" w:color="auto"/>
            <w:bottom w:val="none" w:sz="0" w:space="0" w:color="auto"/>
            <w:right w:val="none" w:sz="0" w:space="0" w:color="auto"/>
          </w:divBdr>
        </w:div>
        <w:div w:id="318120342">
          <w:marLeft w:val="0"/>
          <w:marRight w:val="0"/>
          <w:marTop w:val="0"/>
          <w:marBottom w:val="0"/>
          <w:divBdr>
            <w:top w:val="none" w:sz="0" w:space="0" w:color="auto"/>
            <w:left w:val="none" w:sz="0" w:space="0" w:color="auto"/>
            <w:bottom w:val="none" w:sz="0" w:space="0" w:color="auto"/>
            <w:right w:val="none" w:sz="0" w:space="0" w:color="auto"/>
          </w:divBdr>
        </w:div>
        <w:div w:id="392513005">
          <w:marLeft w:val="0"/>
          <w:marRight w:val="0"/>
          <w:marTop w:val="0"/>
          <w:marBottom w:val="0"/>
          <w:divBdr>
            <w:top w:val="none" w:sz="0" w:space="0" w:color="auto"/>
            <w:left w:val="none" w:sz="0" w:space="0" w:color="auto"/>
            <w:bottom w:val="none" w:sz="0" w:space="0" w:color="auto"/>
            <w:right w:val="none" w:sz="0" w:space="0" w:color="auto"/>
          </w:divBdr>
        </w:div>
        <w:div w:id="819887965">
          <w:marLeft w:val="0"/>
          <w:marRight w:val="0"/>
          <w:marTop w:val="0"/>
          <w:marBottom w:val="0"/>
          <w:divBdr>
            <w:top w:val="none" w:sz="0" w:space="0" w:color="auto"/>
            <w:left w:val="none" w:sz="0" w:space="0" w:color="auto"/>
            <w:bottom w:val="none" w:sz="0" w:space="0" w:color="auto"/>
            <w:right w:val="none" w:sz="0" w:space="0" w:color="auto"/>
          </w:divBdr>
        </w:div>
        <w:div w:id="1258245829">
          <w:marLeft w:val="0"/>
          <w:marRight w:val="0"/>
          <w:marTop w:val="0"/>
          <w:marBottom w:val="0"/>
          <w:divBdr>
            <w:top w:val="none" w:sz="0" w:space="0" w:color="auto"/>
            <w:left w:val="none" w:sz="0" w:space="0" w:color="auto"/>
            <w:bottom w:val="none" w:sz="0" w:space="0" w:color="auto"/>
            <w:right w:val="none" w:sz="0" w:space="0" w:color="auto"/>
          </w:divBdr>
        </w:div>
        <w:div w:id="141780125">
          <w:marLeft w:val="0"/>
          <w:marRight w:val="0"/>
          <w:marTop w:val="0"/>
          <w:marBottom w:val="0"/>
          <w:divBdr>
            <w:top w:val="none" w:sz="0" w:space="0" w:color="auto"/>
            <w:left w:val="none" w:sz="0" w:space="0" w:color="auto"/>
            <w:bottom w:val="none" w:sz="0" w:space="0" w:color="auto"/>
            <w:right w:val="none" w:sz="0" w:space="0" w:color="auto"/>
          </w:divBdr>
        </w:div>
        <w:div w:id="1896967972">
          <w:marLeft w:val="0"/>
          <w:marRight w:val="0"/>
          <w:marTop w:val="0"/>
          <w:marBottom w:val="0"/>
          <w:divBdr>
            <w:top w:val="none" w:sz="0" w:space="0" w:color="auto"/>
            <w:left w:val="none" w:sz="0" w:space="0" w:color="auto"/>
            <w:bottom w:val="none" w:sz="0" w:space="0" w:color="auto"/>
            <w:right w:val="none" w:sz="0" w:space="0" w:color="auto"/>
          </w:divBdr>
        </w:div>
        <w:div w:id="1871674745">
          <w:marLeft w:val="0"/>
          <w:marRight w:val="0"/>
          <w:marTop w:val="0"/>
          <w:marBottom w:val="0"/>
          <w:divBdr>
            <w:top w:val="none" w:sz="0" w:space="0" w:color="auto"/>
            <w:left w:val="none" w:sz="0" w:space="0" w:color="auto"/>
            <w:bottom w:val="none" w:sz="0" w:space="0" w:color="auto"/>
            <w:right w:val="none" w:sz="0" w:space="0" w:color="auto"/>
          </w:divBdr>
        </w:div>
        <w:div w:id="1161002219">
          <w:marLeft w:val="0"/>
          <w:marRight w:val="0"/>
          <w:marTop w:val="0"/>
          <w:marBottom w:val="0"/>
          <w:divBdr>
            <w:top w:val="none" w:sz="0" w:space="0" w:color="auto"/>
            <w:left w:val="none" w:sz="0" w:space="0" w:color="auto"/>
            <w:bottom w:val="none" w:sz="0" w:space="0" w:color="auto"/>
            <w:right w:val="none" w:sz="0" w:space="0" w:color="auto"/>
          </w:divBdr>
        </w:div>
        <w:div w:id="1613508669">
          <w:marLeft w:val="0"/>
          <w:marRight w:val="0"/>
          <w:marTop w:val="0"/>
          <w:marBottom w:val="0"/>
          <w:divBdr>
            <w:top w:val="none" w:sz="0" w:space="0" w:color="auto"/>
            <w:left w:val="none" w:sz="0" w:space="0" w:color="auto"/>
            <w:bottom w:val="none" w:sz="0" w:space="0" w:color="auto"/>
            <w:right w:val="none" w:sz="0" w:space="0" w:color="auto"/>
          </w:divBdr>
        </w:div>
        <w:div w:id="585268829">
          <w:marLeft w:val="0"/>
          <w:marRight w:val="0"/>
          <w:marTop w:val="0"/>
          <w:marBottom w:val="0"/>
          <w:divBdr>
            <w:top w:val="none" w:sz="0" w:space="0" w:color="auto"/>
            <w:left w:val="none" w:sz="0" w:space="0" w:color="auto"/>
            <w:bottom w:val="none" w:sz="0" w:space="0" w:color="auto"/>
            <w:right w:val="none" w:sz="0" w:space="0" w:color="auto"/>
          </w:divBdr>
        </w:div>
        <w:div w:id="1378698166">
          <w:marLeft w:val="0"/>
          <w:marRight w:val="0"/>
          <w:marTop w:val="0"/>
          <w:marBottom w:val="0"/>
          <w:divBdr>
            <w:top w:val="none" w:sz="0" w:space="0" w:color="auto"/>
            <w:left w:val="none" w:sz="0" w:space="0" w:color="auto"/>
            <w:bottom w:val="none" w:sz="0" w:space="0" w:color="auto"/>
            <w:right w:val="none" w:sz="0" w:space="0" w:color="auto"/>
          </w:divBdr>
        </w:div>
        <w:div w:id="953712025">
          <w:marLeft w:val="0"/>
          <w:marRight w:val="0"/>
          <w:marTop w:val="0"/>
          <w:marBottom w:val="0"/>
          <w:divBdr>
            <w:top w:val="none" w:sz="0" w:space="0" w:color="auto"/>
            <w:left w:val="none" w:sz="0" w:space="0" w:color="auto"/>
            <w:bottom w:val="none" w:sz="0" w:space="0" w:color="auto"/>
            <w:right w:val="none" w:sz="0" w:space="0" w:color="auto"/>
          </w:divBdr>
        </w:div>
        <w:div w:id="182129236">
          <w:marLeft w:val="0"/>
          <w:marRight w:val="0"/>
          <w:marTop w:val="0"/>
          <w:marBottom w:val="0"/>
          <w:divBdr>
            <w:top w:val="none" w:sz="0" w:space="0" w:color="auto"/>
            <w:left w:val="none" w:sz="0" w:space="0" w:color="auto"/>
            <w:bottom w:val="none" w:sz="0" w:space="0" w:color="auto"/>
            <w:right w:val="none" w:sz="0" w:space="0" w:color="auto"/>
          </w:divBdr>
        </w:div>
        <w:div w:id="1043598444">
          <w:marLeft w:val="0"/>
          <w:marRight w:val="0"/>
          <w:marTop w:val="0"/>
          <w:marBottom w:val="0"/>
          <w:divBdr>
            <w:top w:val="none" w:sz="0" w:space="0" w:color="auto"/>
            <w:left w:val="none" w:sz="0" w:space="0" w:color="auto"/>
            <w:bottom w:val="none" w:sz="0" w:space="0" w:color="auto"/>
            <w:right w:val="none" w:sz="0" w:space="0" w:color="auto"/>
          </w:divBdr>
        </w:div>
        <w:div w:id="146631288">
          <w:marLeft w:val="0"/>
          <w:marRight w:val="0"/>
          <w:marTop w:val="0"/>
          <w:marBottom w:val="0"/>
          <w:divBdr>
            <w:top w:val="none" w:sz="0" w:space="0" w:color="auto"/>
            <w:left w:val="none" w:sz="0" w:space="0" w:color="auto"/>
            <w:bottom w:val="none" w:sz="0" w:space="0" w:color="auto"/>
            <w:right w:val="none" w:sz="0" w:space="0" w:color="auto"/>
          </w:divBdr>
        </w:div>
        <w:div w:id="402219395">
          <w:marLeft w:val="0"/>
          <w:marRight w:val="0"/>
          <w:marTop w:val="0"/>
          <w:marBottom w:val="0"/>
          <w:divBdr>
            <w:top w:val="none" w:sz="0" w:space="0" w:color="auto"/>
            <w:left w:val="none" w:sz="0" w:space="0" w:color="auto"/>
            <w:bottom w:val="none" w:sz="0" w:space="0" w:color="auto"/>
            <w:right w:val="none" w:sz="0" w:space="0" w:color="auto"/>
          </w:divBdr>
        </w:div>
        <w:div w:id="1972594227">
          <w:marLeft w:val="0"/>
          <w:marRight w:val="0"/>
          <w:marTop w:val="0"/>
          <w:marBottom w:val="0"/>
          <w:divBdr>
            <w:top w:val="none" w:sz="0" w:space="0" w:color="auto"/>
            <w:left w:val="none" w:sz="0" w:space="0" w:color="auto"/>
            <w:bottom w:val="none" w:sz="0" w:space="0" w:color="auto"/>
            <w:right w:val="none" w:sz="0" w:space="0" w:color="auto"/>
          </w:divBdr>
        </w:div>
        <w:div w:id="1781535075">
          <w:marLeft w:val="0"/>
          <w:marRight w:val="0"/>
          <w:marTop w:val="0"/>
          <w:marBottom w:val="0"/>
          <w:divBdr>
            <w:top w:val="none" w:sz="0" w:space="0" w:color="auto"/>
            <w:left w:val="none" w:sz="0" w:space="0" w:color="auto"/>
            <w:bottom w:val="none" w:sz="0" w:space="0" w:color="auto"/>
            <w:right w:val="none" w:sz="0" w:space="0" w:color="auto"/>
          </w:divBdr>
        </w:div>
        <w:div w:id="126052459">
          <w:marLeft w:val="0"/>
          <w:marRight w:val="0"/>
          <w:marTop w:val="0"/>
          <w:marBottom w:val="0"/>
          <w:divBdr>
            <w:top w:val="none" w:sz="0" w:space="0" w:color="auto"/>
            <w:left w:val="none" w:sz="0" w:space="0" w:color="auto"/>
            <w:bottom w:val="none" w:sz="0" w:space="0" w:color="auto"/>
            <w:right w:val="none" w:sz="0" w:space="0" w:color="auto"/>
          </w:divBdr>
        </w:div>
        <w:div w:id="2033994181">
          <w:marLeft w:val="0"/>
          <w:marRight w:val="0"/>
          <w:marTop w:val="0"/>
          <w:marBottom w:val="0"/>
          <w:divBdr>
            <w:top w:val="none" w:sz="0" w:space="0" w:color="auto"/>
            <w:left w:val="none" w:sz="0" w:space="0" w:color="auto"/>
            <w:bottom w:val="none" w:sz="0" w:space="0" w:color="auto"/>
            <w:right w:val="none" w:sz="0" w:space="0" w:color="auto"/>
          </w:divBdr>
        </w:div>
        <w:div w:id="775827945">
          <w:marLeft w:val="0"/>
          <w:marRight w:val="0"/>
          <w:marTop w:val="0"/>
          <w:marBottom w:val="0"/>
          <w:divBdr>
            <w:top w:val="none" w:sz="0" w:space="0" w:color="auto"/>
            <w:left w:val="none" w:sz="0" w:space="0" w:color="auto"/>
            <w:bottom w:val="none" w:sz="0" w:space="0" w:color="auto"/>
            <w:right w:val="none" w:sz="0" w:space="0" w:color="auto"/>
          </w:divBdr>
        </w:div>
        <w:div w:id="1136601884">
          <w:marLeft w:val="0"/>
          <w:marRight w:val="0"/>
          <w:marTop w:val="0"/>
          <w:marBottom w:val="0"/>
          <w:divBdr>
            <w:top w:val="none" w:sz="0" w:space="0" w:color="auto"/>
            <w:left w:val="none" w:sz="0" w:space="0" w:color="auto"/>
            <w:bottom w:val="none" w:sz="0" w:space="0" w:color="auto"/>
            <w:right w:val="none" w:sz="0" w:space="0" w:color="auto"/>
          </w:divBdr>
        </w:div>
        <w:div w:id="1553037666">
          <w:marLeft w:val="0"/>
          <w:marRight w:val="0"/>
          <w:marTop w:val="0"/>
          <w:marBottom w:val="0"/>
          <w:divBdr>
            <w:top w:val="none" w:sz="0" w:space="0" w:color="auto"/>
            <w:left w:val="none" w:sz="0" w:space="0" w:color="auto"/>
            <w:bottom w:val="none" w:sz="0" w:space="0" w:color="auto"/>
            <w:right w:val="none" w:sz="0" w:space="0" w:color="auto"/>
          </w:divBdr>
        </w:div>
        <w:div w:id="1324044661">
          <w:marLeft w:val="0"/>
          <w:marRight w:val="0"/>
          <w:marTop w:val="0"/>
          <w:marBottom w:val="0"/>
          <w:divBdr>
            <w:top w:val="none" w:sz="0" w:space="0" w:color="auto"/>
            <w:left w:val="none" w:sz="0" w:space="0" w:color="auto"/>
            <w:bottom w:val="none" w:sz="0" w:space="0" w:color="auto"/>
            <w:right w:val="none" w:sz="0" w:space="0" w:color="auto"/>
          </w:divBdr>
        </w:div>
        <w:div w:id="166595991">
          <w:marLeft w:val="0"/>
          <w:marRight w:val="0"/>
          <w:marTop w:val="0"/>
          <w:marBottom w:val="0"/>
          <w:divBdr>
            <w:top w:val="none" w:sz="0" w:space="0" w:color="auto"/>
            <w:left w:val="none" w:sz="0" w:space="0" w:color="auto"/>
            <w:bottom w:val="none" w:sz="0" w:space="0" w:color="auto"/>
            <w:right w:val="none" w:sz="0" w:space="0" w:color="auto"/>
          </w:divBdr>
        </w:div>
        <w:div w:id="1406225965">
          <w:marLeft w:val="0"/>
          <w:marRight w:val="0"/>
          <w:marTop w:val="0"/>
          <w:marBottom w:val="0"/>
          <w:divBdr>
            <w:top w:val="none" w:sz="0" w:space="0" w:color="auto"/>
            <w:left w:val="none" w:sz="0" w:space="0" w:color="auto"/>
            <w:bottom w:val="none" w:sz="0" w:space="0" w:color="auto"/>
            <w:right w:val="none" w:sz="0" w:space="0" w:color="auto"/>
          </w:divBdr>
        </w:div>
        <w:div w:id="811755835">
          <w:marLeft w:val="0"/>
          <w:marRight w:val="0"/>
          <w:marTop w:val="0"/>
          <w:marBottom w:val="0"/>
          <w:divBdr>
            <w:top w:val="none" w:sz="0" w:space="0" w:color="auto"/>
            <w:left w:val="none" w:sz="0" w:space="0" w:color="auto"/>
            <w:bottom w:val="none" w:sz="0" w:space="0" w:color="auto"/>
            <w:right w:val="none" w:sz="0" w:space="0" w:color="auto"/>
          </w:divBdr>
        </w:div>
        <w:div w:id="678047514">
          <w:marLeft w:val="0"/>
          <w:marRight w:val="0"/>
          <w:marTop w:val="0"/>
          <w:marBottom w:val="0"/>
          <w:divBdr>
            <w:top w:val="none" w:sz="0" w:space="0" w:color="auto"/>
            <w:left w:val="none" w:sz="0" w:space="0" w:color="auto"/>
            <w:bottom w:val="none" w:sz="0" w:space="0" w:color="auto"/>
            <w:right w:val="none" w:sz="0" w:space="0" w:color="auto"/>
          </w:divBdr>
        </w:div>
        <w:div w:id="2660406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762</Words>
  <Characters>4344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2016-03-15T09:49:00Z</dcterms:created>
  <dcterms:modified xsi:type="dcterms:W3CDTF">2017-03-13T06:14:00Z</dcterms:modified>
  <cp:category>www.sorubak.com</cp:category>
</cp:coreProperties>
</file>