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7C029A" w:rsidRDefault="00186FA6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1pt;margin-top:-15.2pt;width:132.05pt;height:30pt;z-index:251658240;mso-width-relative:margin;mso-height-relative:margin" filled="f" stroked="f">
            <v:textbox style="mso-next-textbox:#_x0000_s1026">
              <w:txbxContent>
                <w:p w:rsidR="00186FA6" w:rsidRDefault="00186FA6" w:rsidP="00186F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29A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7C029A" w:rsidRDefault="000A7672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FEN BİLİMLERİ </w:t>
      </w:r>
      <w:r w:rsidR="00130E62">
        <w:rPr>
          <w:rFonts w:ascii="Times New Roman" w:hAnsi="Times New Roman" w:cs="Times New Roman"/>
          <w:b/>
          <w:sz w:val="28"/>
          <w:szCs w:val="28"/>
        </w:rPr>
        <w:t>DERSİ 2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. DÖNEM 1. YAZILI</w:t>
      </w:r>
    </w:p>
    <w:p w:rsid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:.....................................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No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Puan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:....................</w:t>
      </w:r>
      <w:proofErr w:type="gramEnd"/>
    </w:p>
    <w:p w:rsidR="000A7672" w:rsidRDefault="000A7672" w:rsidP="007C029A">
      <w:pPr>
        <w:pStyle w:val="AralkYok"/>
        <w:jc w:val="center"/>
        <w:rPr>
          <w:rFonts w:ascii="Arial Narrow" w:hAnsi="Arial Narrow" w:cs="Times New Roman"/>
          <w:sz w:val="20"/>
          <w:szCs w:val="28"/>
        </w:rPr>
      </w:pPr>
      <w:r w:rsidRPr="00336C4A">
        <w:rPr>
          <w:rFonts w:ascii="Arial Narrow" w:hAnsi="Arial Narrow" w:cs="Times New Roman"/>
          <w:sz w:val="20"/>
          <w:szCs w:val="28"/>
        </w:rPr>
        <w:t>Not:</w:t>
      </w:r>
      <w:r w:rsidR="00336C4A" w:rsidRPr="00336C4A">
        <w:rPr>
          <w:rFonts w:ascii="Arial Narrow" w:hAnsi="Arial Narrow" w:cs="Times New Roman"/>
          <w:sz w:val="20"/>
          <w:szCs w:val="28"/>
        </w:rPr>
        <w:t xml:space="preserve"> 1, 2, 8 ve 12 numaralı sorular 10 puan. 3, 4, 5, 6, 7, 9, 10, 11, 13, 14, 15, 16 numaralı sorular 5 puan değerindedir.</w:t>
      </w:r>
    </w:p>
    <w:p w:rsidR="00336C4A" w:rsidRPr="00336C4A" w:rsidRDefault="00336C4A" w:rsidP="007C029A">
      <w:pPr>
        <w:pStyle w:val="AralkYok"/>
        <w:jc w:val="center"/>
        <w:rPr>
          <w:rFonts w:ascii="Arial Narrow" w:hAnsi="Arial Narrow" w:cs="Times New Roman"/>
          <w:sz w:val="20"/>
          <w:szCs w:val="28"/>
        </w:rPr>
      </w:pP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458"/>
        <w:gridCol w:w="5458"/>
      </w:tblGrid>
      <w:tr w:rsidR="007C029A" w:rsidRPr="00336C4A" w:rsidTr="00336C4A">
        <w:tc>
          <w:tcPr>
            <w:tcW w:w="5458" w:type="dxa"/>
          </w:tcPr>
          <w:p w:rsidR="007C029A" w:rsidRPr="00336C4A" w:rsidRDefault="000A7672" w:rsidP="000A7672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Arial Narrow" w:hAnsi="Arial Narrow" w:cs="Arial"/>
                <w:sz w:val="28"/>
                <w:szCs w:val="28"/>
              </w:rPr>
            </w:pPr>
            <w:r w:rsidRPr="00336C4A">
              <w:rPr>
                <w:rFonts w:ascii="Arial Narrow" w:hAnsi="Arial Narrow" w:cs="Arial"/>
                <w:sz w:val="28"/>
                <w:szCs w:val="28"/>
              </w:rPr>
              <w:t>Mikroskobik canlıların faydalarından iki tanesini aşağıya yazınız.</w:t>
            </w:r>
          </w:p>
          <w:p w:rsidR="00336C4A" w:rsidRPr="00336C4A" w:rsidRDefault="00336C4A" w:rsidP="00336C4A">
            <w:pPr>
              <w:tabs>
                <w:tab w:val="left" w:pos="993"/>
              </w:tabs>
              <w:spacing w:after="0" w:line="276" w:lineRule="auto"/>
              <w:rPr>
                <w:rFonts w:ascii="Arial Narrow" w:hAnsi="Arial Narrow" w:cs="Arial"/>
                <w:sz w:val="28"/>
                <w:szCs w:val="28"/>
              </w:rPr>
            </w:pPr>
          </w:p>
          <w:p w:rsidR="00336C4A" w:rsidRPr="00336C4A" w:rsidRDefault="00336C4A" w:rsidP="00336C4A">
            <w:pPr>
              <w:tabs>
                <w:tab w:val="left" w:pos="993"/>
              </w:tabs>
              <w:spacing w:after="0" w:line="276" w:lineRule="auto"/>
              <w:rPr>
                <w:rFonts w:ascii="Arial Narrow" w:hAnsi="Arial Narrow" w:cs="Arial"/>
                <w:sz w:val="28"/>
                <w:szCs w:val="28"/>
              </w:rPr>
            </w:pPr>
          </w:p>
          <w:p w:rsidR="00336C4A" w:rsidRPr="00336C4A" w:rsidRDefault="00336C4A" w:rsidP="00336C4A">
            <w:pPr>
              <w:tabs>
                <w:tab w:val="left" w:pos="993"/>
              </w:tabs>
              <w:spacing w:after="0" w:line="276" w:lineRule="auto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5458" w:type="dxa"/>
          </w:tcPr>
          <w:p w:rsidR="000A7672" w:rsidRPr="00336C4A" w:rsidRDefault="000A7672" w:rsidP="000A7672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Çevre kirliliği nedir? Cevaplayınız.</w:t>
            </w:r>
          </w:p>
        </w:tc>
      </w:tr>
      <w:tr w:rsidR="007C029A" w:rsidRPr="00336C4A" w:rsidTr="00336C4A">
        <w:tc>
          <w:tcPr>
            <w:tcW w:w="5458" w:type="dxa"/>
          </w:tcPr>
          <w:p w:rsidR="007C029A" w:rsidRPr="00336C4A" w:rsidRDefault="000A7672" w:rsidP="000A7672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Aşağıdakilerden hangisi ses kirliliğinin canlılar üzerindeki etkilerinden </w:t>
            </w:r>
            <w:r w:rsidRPr="008239E6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değildir?</w:t>
            </w:r>
          </w:p>
          <w:p w:rsidR="000A7672" w:rsidRPr="00336C4A" w:rsidRDefault="00C32032" w:rsidP="00C32032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Baş ağrısı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Dikkat dağınıklığı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Mutluluk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4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Yorgunluk</w:t>
            </w:r>
          </w:p>
        </w:tc>
        <w:tc>
          <w:tcPr>
            <w:tcW w:w="5458" w:type="dxa"/>
          </w:tcPr>
          <w:p w:rsidR="007C029A" w:rsidRPr="008239E6" w:rsidRDefault="00C32032" w:rsidP="00C32032">
            <w:pPr>
              <w:pStyle w:val="AralkYok"/>
              <w:numPr>
                <w:ilvl w:val="0"/>
                <w:numId w:val="3"/>
              </w:numPr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Aşağıdakilerden hangisi ya da hangileri ses kirliliğine </w:t>
            </w:r>
            <w:r w:rsidRPr="008239E6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yol açar</w:t>
            </w:r>
            <w:r w:rsidR="008239E6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?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Egsoz</w:t>
            </w:r>
            <w:proofErr w:type="spellEnd"/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 sesleri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Balıklar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Konserler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Kulaklıklar</w:t>
            </w:r>
          </w:p>
          <w:p w:rsidR="00C32032" w:rsidRPr="00336C4A" w:rsidRDefault="00C32032" w:rsidP="00C32032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  </w:t>
            </w:r>
            <w:r w:rsidRPr="00336C4A">
              <w:rPr>
                <w:rFonts w:ascii="Arial Narrow" w:hAnsi="Arial Narrow" w:cs="Times New Roman"/>
                <w:b/>
                <w:sz w:val="28"/>
                <w:szCs w:val="28"/>
              </w:rPr>
              <w:t>A)</w:t>
            </w: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1 ve </w:t>
            </w:r>
            <w:proofErr w:type="gram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2       </w:t>
            </w:r>
            <w:r w:rsidRPr="00336C4A">
              <w:rPr>
                <w:rFonts w:ascii="Arial Narrow" w:hAnsi="Arial Narrow" w:cs="Times New Roman"/>
                <w:b/>
                <w:sz w:val="28"/>
                <w:szCs w:val="28"/>
              </w:rPr>
              <w:t>B</w:t>
            </w:r>
            <w:proofErr w:type="gramEnd"/>
            <w:r w:rsidRPr="00336C4A">
              <w:rPr>
                <w:rFonts w:ascii="Arial Narrow" w:hAnsi="Arial Narrow" w:cs="Times New Roman"/>
                <w:b/>
                <w:sz w:val="28"/>
                <w:szCs w:val="28"/>
              </w:rPr>
              <w:t>)</w:t>
            </w: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2 ve 4        </w:t>
            </w:r>
            <w:r w:rsidRPr="00336C4A">
              <w:rPr>
                <w:rFonts w:ascii="Arial Narrow" w:hAnsi="Arial Narrow" w:cs="Times New Roman"/>
                <w:b/>
                <w:sz w:val="28"/>
                <w:szCs w:val="28"/>
              </w:rPr>
              <w:t>C)</w:t>
            </w: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3 ve 4       </w:t>
            </w:r>
            <w:r w:rsidRPr="00336C4A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D) </w:t>
            </w:r>
            <w:r w:rsidRPr="00336C4A">
              <w:rPr>
                <w:rFonts w:ascii="Arial Narrow" w:hAnsi="Arial Narrow" w:cs="Times New Roman"/>
                <w:sz w:val="28"/>
                <w:szCs w:val="28"/>
              </w:rPr>
              <w:t>1 ve 3</w:t>
            </w:r>
          </w:p>
          <w:p w:rsidR="00C32032" w:rsidRPr="00336C4A" w:rsidRDefault="00C32032" w:rsidP="00C32032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7C029A" w:rsidRPr="00336C4A" w:rsidTr="00336C4A">
        <w:tc>
          <w:tcPr>
            <w:tcW w:w="5458" w:type="dxa"/>
          </w:tcPr>
          <w:p w:rsidR="007C029A" w:rsidRPr="00336C4A" w:rsidRDefault="00C32032" w:rsidP="00C32032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Aşağıdakilerden hangisi ses düzeyini değiştiren aletlerden </w:t>
            </w:r>
            <w:r w:rsidRPr="008239E6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değildir?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Megafon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CD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Hoparlör</w:t>
            </w:r>
          </w:p>
          <w:p w:rsidR="00C32032" w:rsidRPr="00336C4A" w:rsidRDefault="00C32032" w:rsidP="00C32032">
            <w:pPr>
              <w:pStyle w:val="AralkYok"/>
              <w:numPr>
                <w:ilvl w:val="0"/>
                <w:numId w:val="9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Mikrofon</w:t>
            </w:r>
          </w:p>
        </w:tc>
        <w:tc>
          <w:tcPr>
            <w:tcW w:w="5458" w:type="dxa"/>
          </w:tcPr>
          <w:p w:rsidR="007C029A" w:rsidRPr="00336C4A" w:rsidRDefault="00C32032" w:rsidP="00C32032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Aşağıdakilerden hangisi ışık kirliliğinin </w:t>
            </w:r>
            <w:r w:rsidRPr="008239E6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sonuçlarındandır</w:t>
            </w:r>
            <w:r w:rsidR="008239E6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?</w:t>
            </w:r>
          </w:p>
          <w:p w:rsidR="00C32032" w:rsidRPr="00336C4A" w:rsidRDefault="00C32032" w:rsidP="00022309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Göçmen kuşların yönünü şaşırması</w:t>
            </w:r>
          </w:p>
          <w:p w:rsidR="00C32032" w:rsidRPr="00336C4A" w:rsidRDefault="00C32032" w:rsidP="00022309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Gece sokakları rahatça görebilmemiz</w:t>
            </w:r>
          </w:p>
          <w:p w:rsidR="00C32032" w:rsidRPr="00336C4A" w:rsidRDefault="00C32032" w:rsidP="00022309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Araçların gece yolculuğu yapabilmesi</w:t>
            </w:r>
          </w:p>
          <w:p w:rsidR="00022309" w:rsidRDefault="00022309" w:rsidP="00022309">
            <w:pPr>
              <w:pStyle w:val="AralkYok"/>
              <w:numPr>
                <w:ilvl w:val="0"/>
                <w:numId w:val="10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Madencilerin yer altında çalışması</w:t>
            </w:r>
          </w:p>
          <w:p w:rsidR="00336C4A" w:rsidRPr="00336C4A" w:rsidRDefault="00336C4A" w:rsidP="008239E6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7C029A" w:rsidRPr="00336C4A" w:rsidTr="00336C4A">
        <w:tc>
          <w:tcPr>
            <w:tcW w:w="5458" w:type="dxa"/>
          </w:tcPr>
          <w:p w:rsidR="007C029A" w:rsidRPr="00336C4A" w:rsidRDefault="00022309" w:rsidP="00022309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Aşağıdaki aydınlatma araçlarını keşif tarihlerine göre kronolojik sıraya koyunuz.</w:t>
            </w:r>
          </w:p>
          <w:p w:rsidR="00022309" w:rsidRPr="00336C4A" w:rsidRDefault="00022309" w:rsidP="000223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(        )Meşale</w:t>
            </w:r>
          </w:p>
          <w:p w:rsidR="00022309" w:rsidRPr="00336C4A" w:rsidRDefault="00022309" w:rsidP="000223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(        )</w:t>
            </w: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Floresan</w:t>
            </w:r>
            <w:proofErr w:type="spellEnd"/>
          </w:p>
          <w:p w:rsidR="00022309" w:rsidRPr="00336C4A" w:rsidRDefault="00022309" w:rsidP="000223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(        )Ateş</w:t>
            </w:r>
          </w:p>
          <w:p w:rsidR="00022309" w:rsidRPr="00336C4A" w:rsidRDefault="00022309" w:rsidP="000223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(        )Gaz lambası</w:t>
            </w:r>
          </w:p>
          <w:p w:rsidR="00022309" w:rsidRPr="00336C4A" w:rsidRDefault="00022309" w:rsidP="00022309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(        )Ampul</w:t>
            </w:r>
          </w:p>
        </w:tc>
        <w:tc>
          <w:tcPr>
            <w:tcW w:w="5458" w:type="dxa"/>
          </w:tcPr>
          <w:p w:rsidR="007C029A" w:rsidRPr="00336C4A" w:rsidRDefault="00514711" w:rsidP="0051471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Uygun aydınlatma nedir? Yazınız.</w:t>
            </w:r>
          </w:p>
        </w:tc>
      </w:tr>
      <w:tr w:rsidR="007C029A" w:rsidRPr="00336C4A" w:rsidTr="00336C4A">
        <w:tc>
          <w:tcPr>
            <w:tcW w:w="5458" w:type="dxa"/>
          </w:tcPr>
          <w:p w:rsidR="007C029A" w:rsidRPr="00336C4A" w:rsidRDefault="00514711" w:rsidP="0051471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1879 yılında icat </w:t>
            </w: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edilem</w:t>
            </w:r>
            <w:proofErr w:type="spellEnd"/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 ampulün mucidi aşağıdakilerden hangisidir.</w:t>
            </w:r>
          </w:p>
          <w:p w:rsidR="00514711" w:rsidRPr="00336C4A" w:rsidRDefault="00514711" w:rsidP="00514711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Graham</w:t>
            </w:r>
            <w:proofErr w:type="spellEnd"/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 </w:t>
            </w: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Bell</w:t>
            </w:r>
            <w:proofErr w:type="spellEnd"/>
          </w:p>
          <w:p w:rsidR="00514711" w:rsidRPr="00336C4A" w:rsidRDefault="00514711" w:rsidP="00514711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Emile </w:t>
            </w: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Berliner</w:t>
            </w:r>
            <w:proofErr w:type="spellEnd"/>
          </w:p>
          <w:p w:rsidR="00514711" w:rsidRPr="00336C4A" w:rsidRDefault="00514711" w:rsidP="00514711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Thomas Edison</w:t>
            </w:r>
          </w:p>
          <w:p w:rsidR="00514711" w:rsidRPr="00336C4A" w:rsidRDefault="00514711" w:rsidP="00514711">
            <w:pPr>
              <w:pStyle w:val="AralkYok"/>
              <w:numPr>
                <w:ilvl w:val="0"/>
                <w:numId w:val="11"/>
              </w:numPr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Nicola</w:t>
            </w:r>
            <w:proofErr w:type="spellEnd"/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 </w:t>
            </w:r>
            <w:proofErr w:type="spellStart"/>
            <w:r w:rsidRPr="00336C4A">
              <w:rPr>
                <w:rFonts w:ascii="Arial Narrow" w:hAnsi="Arial Narrow" w:cs="Times New Roman"/>
                <w:sz w:val="28"/>
                <w:szCs w:val="28"/>
              </w:rPr>
              <w:t>Tesla</w:t>
            </w:r>
            <w:proofErr w:type="spellEnd"/>
          </w:p>
        </w:tc>
        <w:tc>
          <w:tcPr>
            <w:tcW w:w="5458" w:type="dxa"/>
          </w:tcPr>
          <w:p w:rsidR="007C029A" w:rsidRPr="00336C4A" w:rsidRDefault="00514711" w:rsidP="0051471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Aşağıdakilerden hangisi karışımları ayırma yöntemlerinden </w:t>
            </w:r>
            <w:r w:rsidRPr="008239E6">
              <w:rPr>
                <w:rFonts w:ascii="Arial Narrow" w:hAnsi="Arial Narrow" w:cs="Times New Roman"/>
                <w:b/>
                <w:sz w:val="28"/>
                <w:szCs w:val="28"/>
                <w:u w:val="single"/>
              </w:rPr>
              <w:t>değildir?</w:t>
            </w:r>
          </w:p>
          <w:p w:rsidR="00514711" w:rsidRPr="00336C4A" w:rsidRDefault="00514711" w:rsidP="00514711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Dondurma</w:t>
            </w:r>
          </w:p>
          <w:p w:rsidR="00514711" w:rsidRPr="00336C4A" w:rsidRDefault="00514711" w:rsidP="00514711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Buharlaştırma</w:t>
            </w:r>
          </w:p>
          <w:p w:rsidR="00514711" w:rsidRPr="00336C4A" w:rsidRDefault="00514711" w:rsidP="00514711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Eleme</w:t>
            </w:r>
          </w:p>
          <w:p w:rsidR="00514711" w:rsidRDefault="00514711" w:rsidP="00514711">
            <w:pPr>
              <w:pStyle w:val="AralkYok"/>
              <w:numPr>
                <w:ilvl w:val="0"/>
                <w:numId w:val="12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Süzme</w:t>
            </w:r>
          </w:p>
          <w:p w:rsidR="00336C4A" w:rsidRPr="00336C4A" w:rsidRDefault="00336C4A" w:rsidP="008239E6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7C029A" w:rsidRPr="00336C4A" w:rsidTr="00336C4A">
        <w:tc>
          <w:tcPr>
            <w:tcW w:w="5458" w:type="dxa"/>
          </w:tcPr>
          <w:p w:rsidR="007C029A" w:rsidRPr="00336C4A" w:rsidRDefault="00514711" w:rsidP="0051471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Madde, doğada kaç halde bulunur? Yazınız.</w:t>
            </w:r>
          </w:p>
          <w:p w:rsidR="00514711" w:rsidRPr="00336C4A" w:rsidRDefault="00514711" w:rsidP="00514711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336C4A" w:rsidRDefault="00514711" w:rsidP="00514711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Cisim nedir? Yazınız.</w:t>
            </w:r>
          </w:p>
          <w:p w:rsidR="00514711" w:rsidRPr="00336C4A" w:rsidRDefault="00514711" w:rsidP="00336C4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336C4A" w:rsidRPr="00336C4A" w:rsidRDefault="00336C4A" w:rsidP="00336C4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336C4A" w:rsidRPr="00336C4A" w:rsidRDefault="00336C4A" w:rsidP="00336C4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336C4A" w:rsidRDefault="00336C4A" w:rsidP="00336C4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336C4A" w:rsidRPr="00336C4A" w:rsidRDefault="00336C4A" w:rsidP="00336C4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336C4A" w:rsidRPr="00336C4A" w:rsidTr="00336C4A">
        <w:tc>
          <w:tcPr>
            <w:tcW w:w="10916" w:type="dxa"/>
            <w:gridSpan w:val="2"/>
          </w:tcPr>
          <w:p w:rsidR="00336C4A" w:rsidRPr="00336C4A" w:rsidRDefault="00336C4A" w:rsidP="00514711">
            <w:pPr>
              <w:pStyle w:val="ListeParagraf"/>
              <w:numPr>
                <w:ilvl w:val="0"/>
                <w:numId w:val="5"/>
              </w:num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lastRenderedPageBreak/>
              <w:t>Aşağıdaki ifadelerden doğru olanların başına “D” , yanlış olanların başına “Y” yazınız.</w:t>
            </w:r>
          </w:p>
          <w:p w:rsidR="00336C4A" w:rsidRPr="00336C4A" w:rsidRDefault="00336C4A" w:rsidP="00514711">
            <w:p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(        )Demir tozu ve kum karışımını eleyerek ayırabiliriz.</w:t>
            </w:r>
          </w:p>
          <w:p w:rsidR="00336C4A" w:rsidRPr="00336C4A" w:rsidRDefault="00336C4A" w:rsidP="00514711">
            <w:p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(        )Maddenin üç hali vardır.</w:t>
            </w:r>
          </w:p>
          <w:p w:rsidR="00336C4A" w:rsidRPr="00336C4A" w:rsidRDefault="00336C4A" w:rsidP="00514711">
            <w:p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(        )Görebilmemiz için ışık gerekli değildir.</w:t>
            </w:r>
          </w:p>
          <w:p w:rsidR="00336C4A" w:rsidRPr="00336C4A" w:rsidRDefault="00336C4A" w:rsidP="00514711">
            <w:pPr>
              <w:tabs>
                <w:tab w:val="left" w:pos="284"/>
              </w:tabs>
              <w:spacing w:after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(        )Ateşin bulunmasıyla, insanlar gece yıldızların ışığı dışında bir aydınlatma aracına kavuştu.</w:t>
            </w:r>
          </w:p>
          <w:p w:rsidR="00336C4A" w:rsidRDefault="00336C4A" w:rsidP="007C029A">
            <w:pPr>
              <w:pStyle w:val="AralkYok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>(        )</w:t>
            </w:r>
            <w:r w:rsidRPr="00336C4A">
              <w:rPr>
                <w:rFonts w:ascii="Arial Narrow" w:hAnsi="Arial Narrow"/>
                <w:sz w:val="28"/>
                <w:szCs w:val="28"/>
              </w:rPr>
              <w:t>Günümüzde aydınlatma aracı olarak tasarruflu ampuller kullanılmaktadır.</w:t>
            </w:r>
          </w:p>
          <w:p w:rsidR="00336C4A" w:rsidRPr="00336C4A" w:rsidRDefault="00336C4A" w:rsidP="007C029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7C029A" w:rsidRPr="00336C4A" w:rsidTr="00336C4A">
        <w:trPr>
          <w:trHeight w:val="1439"/>
        </w:trPr>
        <w:tc>
          <w:tcPr>
            <w:tcW w:w="5458" w:type="dxa"/>
          </w:tcPr>
          <w:p w:rsidR="00336C4A" w:rsidRPr="00336C4A" w:rsidRDefault="00336C4A" w:rsidP="00336C4A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 </w:t>
            </w:r>
            <w:r w:rsidRPr="00336C4A">
              <w:rPr>
                <w:rFonts w:ascii="Arial Narrow" w:hAnsi="Arial Narrow"/>
                <w:sz w:val="28"/>
                <w:szCs w:val="28"/>
              </w:rPr>
              <w:t>Aşağıdakilerden hangisi maddenin ölçülebilir özelliklerinden biridir?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Renk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Koku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Hacim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Esneklik</w:t>
            </w:r>
          </w:p>
          <w:p w:rsidR="00336C4A" w:rsidRDefault="00336C4A" w:rsidP="00336C4A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0189B" w:rsidRDefault="0070189B" w:rsidP="00336C4A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0189B" w:rsidRDefault="0070189B" w:rsidP="00336C4A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0189B" w:rsidRDefault="0070189B" w:rsidP="00336C4A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  <w:p w:rsidR="0070189B" w:rsidRPr="00336C4A" w:rsidRDefault="0070189B" w:rsidP="00336C4A">
            <w:pPr>
              <w:pStyle w:val="AralkYok"/>
              <w:ind w:left="720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336C4A" w:rsidRDefault="00336C4A" w:rsidP="00336C4A">
            <w:pPr>
              <w:pStyle w:val="AralkYok"/>
              <w:numPr>
                <w:ilvl w:val="0"/>
                <w:numId w:val="5"/>
              </w:numPr>
              <w:rPr>
                <w:rFonts w:ascii="Arial Narrow" w:hAnsi="Arial Narrow" w:cs="Times New Roman"/>
                <w:sz w:val="28"/>
                <w:szCs w:val="28"/>
              </w:rPr>
            </w:pPr>
            <w:r w:rsidRPr="00336C4A">
              <w:rPr>
                <w:rFonts w:ascii="Arial Narrow" w:hAnsi="Arial Narrow" w:cs="Times New Roman"/>
                <w:sz w:val="28"/>
                <w:szCs w:val="28"/>
              </w:rPr>
              <w:t xml:space="preserve"> </w:t>
            </w:r>
            <w:r w:rsidRPr="00336C4A">
              <w:rPr>
                <w:rFonts w:ascii="Arial Narrow" w:hAnsi="Arial Narrow"/>
                <w:sz w:val="28"/>
                <w:szCs w:val="28"/>
              </w:rPr>
              <w:t>Tabloda verilen maddelerin karışım mı saf maddemi olduğunu “</w:t>
            </w:r>
            <w:r w:rsidRPr="008239E6">
              <w:rPr>
                <w:rFonts w:ascii="Arial Narrow" w:hAnsi="Arial Narrow"/>
                <w:b/>
                <w:sz w:val="28"/>
                <w:szCs w:val="28"/>
              </w:rPr>
              <w:t>X</w:t>
            </w:r>
            <w:r w:rsidRPr="00336C4A">
              <w:rPr>
                <w:rFonts w:ascii="Arial Narrow" w:hAnsi="Arial Narrow"/>
                <w:sz w:val="28"/>
                <w:szCs w:val="28"/>
              </w:rPr>
              <w:t>” koyarak belirtiniz.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605"/>
              <w:gridCol w:w="1606"/>
              <w:gridCol w:w="1606"/>
            </w:tblGrid>
            <w:tr w:rsidR="00336C4A" w:rsidRPr="00336C4A" w:rsidTr="00951B12">
              <w:trPr>
                <w:jc w:val="center"/>
              </w:trPr>
              <w:tc>
                <w:tcPr>
                  <w:tcW w:w="1605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Maddeler</w:t>
                  </w:r>
                </w:p>
              </w:tc>
              <w:tc>
                <w:tcPr>
                  <w:tcW w:w="1606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Saf</w:t>
                  </w:r>
                </w:p>
              </w:tc>
              <w:tc>
                <w:tcPr>
                  <w:tcW w:w="1606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Karışım</w:t>
                  </w:r>
                </w:p>
              </w:tc>
            </w:tr>
            <w:tr w:rsidR="00336C4A" w:rsidRPr="00336C4A" w:rsidTr="00951B12">
              <w:trPr>
                <w:jc w:val="center"/>
              </w:trPr>
              <w:tc>
                <w:tcPr>
                  <w:tcW w:w="1605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Tuz</w:t>
                  </w: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36C4A" w:rsidRPr="00336C4A" w:rsidTr="00951B12">
              <w:trPr>
                <w:jc w:val="center"/>
              </w:trPr>
              <w:tc>
                <w:tcPr>
                  <w:tcW w:w="1605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Toprak</w:t>
                  </w: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36C4A" w:rsidRPr="00336C4A" w:rsidTr="00951B12">
              <w:trPr>
                <w:jc w:val="center"/>
              </w:trPr>
              <w:tc>
                <w:tcPr>
                  <w:tcW w:w="1605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Ayran</w:t>
                  </w: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36C4A" w:rsidRPr="00336C4A" w:rsidTr="00951B12">
              <w:trPr>
                <w:jc w:val="center"/>
              </w:trPr>
              <w:tc>
                <w:tcPr>
                  <w:tcW w:w="1605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Çorba</w:t>
                  </w: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336C4A" w:rsidRPr="00336C4A" w:rsidTr="00951B12">
              <w:trPr>
                <w:jc w:val="center"/>
              </w:trPr>
              <w:tc>
                <w:tcPr>
                  <w:tcW w:w="1605" w:type="dxa"/>
                  <w:vAlign w:val="center"/>
                </w:tcPr>
                <w:p w:rsidR="00336C4A" w:rsidRPr="00336C4A" w:rsidRDefault="00336C4A" w:rsidP="00951B12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336C4A">
                    <w:rPr>
                      <w:rFonts w:ascii="Arial Narrow" w:hAnsi="Arial Narrow"/>
                      <w:sz w:val="28"/>
                      <w:szCs w:val="28"/>
                    </w:rPr>
                    <w:t>Altın</w:t>
                  </w: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  <w:tc>
                <w:tcPr>
                  <w:tcW w:w="1606" w:type="dxa"/>
                </w:tcPr>
                <w:p w:rsidR="00336C4A" w:rsidRPr="00336C4A" w:rsidRDefault="00336C4A" w:rsidP="00951B12">
                  <w:pPr>
                    <w:spacing w:after="0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</w:tbl>
          <w:p w:rsidR="00336C4A" w:rsidRPr="00336C4A" w:rsidRDefault="00336C4A" w:rsidP="00336C4A">
            <w:pPr>
              <w:pStyle w:val="AralkYok"/>
              <w:ind w:left="360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336C4A" w:rsidRPr="00336C4A" w:rsidTr="00336C4A">
        <w:tc>
          <w:tcPr>
            <w:tcW w:w="10916" w:type="dxa"/>
            <w:gridSpan w:val="2"/>
          </w:tcPr>
          <w:p w:rsidR="00336C4A" w:rsidRPr="008239E6" w:rsidRDefault="00336C4A" w:rsidP="00336C4A">
            <w:pPr>
              <w:pStyle w:val="ListeParagraf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8239E6">
              <w:rPr>
                <w:rFonts w:ascii="Arial Narrow" w:hAnsi="Arial Narrow"/>
                <w:sz w:val="28"/>
                <w:szCs w:val="28"/>
              </w:rPr>
              <w:t>Aşağıdaki ifadelerde nokta</w:t>
            </w:r>
            <w:r w:rsidRPr="00336C4A">
              <w:rPr>
                <w:rFonts w:ascii="Arial Narrow" w:hAnsi="Arial Narrow"/>
                <w:sz w:val="28"/>
                <w:szCs w:val="28"/>
              </w:rPr>
              <w:t>lı yerlere verilen sözcük ya da sözcük gruplarından uygun olanı yazınız.</w:t>
            </w:r>
          </w:p>
          <w:p w:rsidR="00336C4A" w:rsidRPr="008239E6" w:rsidRDefault="00336C4A" w:rsidP="00336C4A">
            <w:pPr>
              <w:tabs>
                <w:tab w:val="left" w:pos="284"/>
              </w:tabs>
              <w:spacing w:after="0"/>
              <w:jc w:val="center"/>
              <w:rPr>
                <w:rFonts w:ascii="Arial Narrow" w:hAnsi="Arial Narrow"/>
                <w:b/>
                <w:sz w:val="32"/>
                <w:szCs w:val="28"/>
              </w:rPr>
            </w:pPr>
            <w:r w:rsidRPr="008239E6">
              <w:rPr>
                <w:rFonts w:ascii="Arial Narrow" w:hAnsi="Arial Narrow"/>
                <w:b/>
                <w:sz w:val="32"/>
                <w:szCs w:val="28"/>
              </w:rPr>
              <w:t>ışık kirliliği–hacim–yağ lambaları– ampulü–çekme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Kağıt havlu, sünger ve bazı kumaşlar suyu …………………… özelliğine sahiptir.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hanging="1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Maddenin boşlukta kapladığı yer ………………… olarak adlandırılır.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hanging="1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Hayvan yağlarının ateşte yandığının fark edilmesi ile haznesi taş ve balçıktan yapılan ………. …..…….. aydınlatmada kullanıldı.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hanging="1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>1879 yılında Thomas Alva Edison ……………….. icat etti.</w:t>
            </w:r>
          </w:p>
          <w:p w:rsidR="00336C4A" w:rsidRPr="00336C4A" w:rsidRDefault="00336C4A" w:rsidP="00336C4A">
            <w:pPr>
              <w:pStyle w:val="ListeParagraf"/>
              <w:numPr>
                <w:ilvl w:val="0"/>
                <w:numId w:val="13"/>
              </w:numPr>
              <w:tabs>
                <w:tab w:val="left" w:pos="284"/>
              </w:tabs>
              <w:spacing w:after="0"/>
              <w:ind w:left="0" w:hanging="1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36C4A">
              <w:rPr>
                <w:rFonts w:ascii="Arial Narrow" w:hAnsi="Arial Narrow"/>
                <w:sz w:val="28"/>
                <w:szCs w:val="28"/>
              </w:rPr>
              <w:t xml:space="preserve"> Gereğinden fazla ışık kullanımı …….. ……………… neden olur.</w:t>
            </w:r>
          </w:p>
          <w:p w:rsidR="00336C4A" w:rsidRPr="00336C4A" w:rsidRDefault="00336C4A" w:rsidP="007C029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  <w:tr w:rsidR="007C029A" w:rsidRPr="00336C4A" w:rsidTr="00336C4A">
        <w:tc>
          <w:tcPr>
            <w:tcW w:w="5458" w:type="dxa"/>
          </w:tcPr>
          <w:p w:rsidR="007C029A" w:rsidRPr="00336C4A" w:rsidRDefault="007C029A" w:rsidP="007C029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336C4A" w:rsidRDefault="007C029A" w:rsidP="007C029A">
            <w:pPr>
              <w:pStyle w:val="AralkYok"/>
              <w:rPr>
                <w:rFonts w:ascii="Arial Narrow" w:hAnsi="Arial Narrow" w:cs="Times New Roman"/>
                <w:sz w:val="28"/>
                <w:szCs w:val="28"/>
              </w:rPr>
            </w:pPr>
          </w:p>
        </w:tc>
      </w:tr>
    </w:tbl>
    <w:p w:rsidR="007C029A" w:rsidRDefault="007C029A" w:rsidP="007C029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36C4A">
        <w:rPr>
          <w:rFonts w:ascii="Androgyne" w:hAnsi="Androgyne" w:cs="Times New Roman"/>
          <w:sz w:val="28"/>
          <w:szCs w:val="28"/>
        </w:rPr>
        <w:t xml:space="preserve">   </w:t>
      </w:r>
      <w:r w:rsidRPr="007C029A">
        <w:rPr>
          <w:rFonts w:ascii="Androgyne" w:hAnsi="Androgyne" w:cs="Times New Roman"/>
          <w:sz w:val="28"/>
          <w:szCs w:val="28"/>
        </w:rPr>
        <w:t xml:space="preserve"> Başarılar</w:t>
      </w:r>
    </w:p>
    <w:p w:rsidR="008A4AF3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  <w:t>Hakan BİLGİÇ</w:t>
      </w:r>
    </w:p>
    <w:p w:rsidR="008A4AF3" w:rsidRPr="008A4AF3" w:rsidRDefault="008A4AF3" w:rsidP="008A4AF3"/>
    <w:p w:rsidR="008A4AF3" w:rsidRPr="008A4AF3" w:rsidRDefault="008A4AF3" w:rsidP="008A4AF3"/>
    <w:p w:rsidR="008A4AF3" w:rsidRPr="008A4AF3" w:rsidRDefault="008A4AF3" w:rsidP="008A4AF3"/>
    <w:sectPr w:rsidR="008A4AF3" w:rsidRPr="008A4AF3" w:rsidSect="007C029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877"/>
    <w:multiLevelType w:val="hybridMultilevel"/>
    <w:tmpl w:val="C5FCED22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E41DE"/>
    <w:multiLevelType w:val="hybridMultilevel"/>
    <w:tmpl w:val="FA8C7CCC"/>
    <w:lvl w:ilvl="0" w:tplc="FE34955A">
      <w:start w:val="1"/>
      <w:numFmt w:val="upperLetter"/>
      <w:lvlText w:val="%1)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1CF64CDE"/>
    <w:multiLevelType w:val="hybridMultilevel"/>
    <w:tmpl w:val="3D4C0656"/>
    <w:lvl w:ilvl="0" w:tplc="80F00B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B43509"/>
    <w:multiLevelType w:val="hybridMultilevel"/>
    <w:tmpl w:val="51AEE4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97036"/>
    <w:multiLevelType w:val="hybridMultilevel"/>
    <w:tmpl w:val="BB46F4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77E75"/>
    <w:multiLevelType w:val="hybridMultilevel"/>
    <w:tmpl w:val="D1A2EC1C"/>
    <w:lvl w:ilvl="0" w:tplc="819E07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45350"/>
    <w:multiLevelType w:val="hybridMultilevel"/>
    <w:tmpl w:val="B47A4A64"/>
    <w:lvl w:ilvl="0" w:tplc="3C84FD18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547016E1"/>
    <w:multiLevelType w:val="hybridMultilevel"/>
    <w:tmpl w:val="3386ED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86492"/>
    <w:multiLevelType w:val="hybridMultilevel"/>
    <w:tmpl w:val="B2B4386C"/>
    <w:lvl w:ilvl="0" w:tplc="D8DAD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93BBF"/>
    <w:multiLevelType w:val="hybridMultilevel"/>
    <w:tmpl w:val="E84A08FC"/>
    <w:lvl w:ilvl="0" w:tplc="E98EB1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015A81"/>
    <w:multiLevelType w:val="hybridMultilevel"/>
    <w:tmpl w:val="B47EC9CC"/>
    <w:lvl w:ilvl="0" w:tplc="2850CD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55BE"/>
    <w:multiLevelType w:val="hybridMultilevel"/>
    <w:tmpl w:val="AAE23B5E"/>
    <w:lvl w:ilvl="0" w:tplc="E152AD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0457AE"/>
    <w:multiLevelType w:val="hybridMultilevel"/>
    <w:tmpl w:val="0C64C7C4"/>
    <w:lvl w:ilvl="0" w:tplc="3DD445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17701"/>
    <w:multiLevelType w:val="hybridMultilevel"/>
    <w:tmpl w:val="D3BEAD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2"/>
  </w:num>
  <w:num w:numId="5">
    <w:abstractNumId w:val="13"/>
  </w:num>
  <w:num w:numId="6">
    <w:abstractNumId w:val="14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2"/>
  </w:num>
  <w:num w:numId="12">
    <w:abstractNumId w:val="11"/>
  </w:num>
  <w:num w:numId="13">
    <w:abstractNumId w:val="7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029A"/>
    <w:rsid w:val="00005C1C"/>
    <w:rsid w:val="000214F5"/>
    <w:rsid w:val="00022309"/>
    <w:rsid w:val="000A7672"/>
    <w:rsid w:val="000F10C4"/>
    <w:rsid w:val="00130E62"/>
    <w:rsid w:val="00186FA6"/>
    <w:rsid w:val="001E43AE"/>
    <w:rsid w:val="00336C4A"/>
    <w:rsid w:val="003F6829"/>
    <w:rsid w:val="00514711"/>
    <w:rsid w:val="0070189B"/>
    <w:rsid w:val="007C029A"/>
    <w:rsid w:val="008143D1"/>
    <w:rsid w:val="008239E6"/>
    <w:rsid w:val="008A4AF3"/>
    <w:rsid w:val="00A9696A"/>
    <w:rsid w:val="00AC7333"/>
    <w:rsid w:val="00AF7AB9"/>
    <w:rsid w:val="00C32032"/>
    <w:rsid w:val="00E2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76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4A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2017-03-20T06:11:00Z</dcterms:created>
  <dcterms:modified xsi:type="dcterms:W3CDTF">2017-03-22T06:02:00Z</dcterms:modified>
  <cp:category>www.sorubak.com</cp:category>
</cp:coreProperties>
</file>