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F93" w:rsidRPr="00A13147" w:rsidRDefault="00A85217" w:rsidP="00707F93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1.05pt;margin-top:-43.5pt;width:132.05pt;height:30pt;z-index:251659264;mso-width-relative:margin;mso-height-relative:margin" filled="f" stroked="f">
            <v:textbox style="mso-next-textbox:#_x0000_s1028">
              <w:txbxContent>
                <w:p w:rsidR="00A85217" w:rsidRPr="00C72CE7" w:rsidRDefault="00A85217" w:rsidP="00A85217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C72CE7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C72CE7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94AEF">
        <w:rPr>
          <w:rFonts w:ascii="Arial Narrow" w:hAnsi="Arial Narrow"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" o:spid="_x0000_s1026" type="#_x0000_t176" style="position:absolute;margin-left:25.9pt;margin-top:4.9pt;width:491pt;height:35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">
            <v:textbox>
              <w:txbxContent>
                <w:p w:rsidR="00707F93" w:rsidRPr="00AC18F6" w:rsidRDefault="00707F93" w:rsidP="00707F93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</w:t>
                  </w: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.SINIF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29</w:t>
                  </w: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.HAFTA (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17 Nisan – 21 Nisan </w:t>
                  </w: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) İŞLENİŞ ÇİZELGESİ</w:t>
                  </w:r>
                </w:p>
              </w:txbxContent>
            </v:textbox>
          </v:shape>
        </w:pict>
      </w:r>
    </w:p>
    <w:p w:rsidR="00707F93" w:rsidRPr="00A13147" w:rsidRDefault="00707F93" w:rsidP="00707F93">
      <w:pPr>
        <w:rPr>
          <w:rFonts w:ascii="Arial Narrow" w:hAnsi="Arial Narrow"/>
          <w:sz w:val="22"/>
          <w:szCs w:val="22"/>
        </w:rPr>
      </w:pPr>
    </w:p>
    <w:p w:rsidR="00707F93" w:rsidRPr="00A13147" w:rsidRDefault="00707F93" w:rsidP="00707F93">
      <w:pPr>
        <w:tabs>
          <w:tab w:val="left" w:pos="2610"/>
        </w:tabs>
        <w:rPr>
          <w:rFonts w:ascii="Arial Narrow" w:hAnsi="Arial Narrow"/>
          <w:sz w:val="22"/>
          <w:szCs w:val="22"/>
        </w:rPr>
      </w:pPr>
      <w:r w:rsidRPr="00A13147">
        <w:rPr>
          <w:rFonts w:ascii="Arial Narrow" w:hAnsi="Arial Narrow"/>
          <w:sz w:val="22"/>
          <w:szCs w:val="22"/>
        </w:rPr>
        <w:tab/>
      </w:r>
    </w:p>
    <w:tbl>
      <w:tblPr>
        <w:tblStyle w:val="TabloKlavuzu"/>
        <w:tblW w:w="11115" w:type="dxa"/>
        <w:tblLayout w:type="fixed"/>
        <w:tblLook w:val="04A0"/>
      </w:tblPr>
      <w:tblGrid>
        <w:gridCol w:w="567"/>
        <w:gridCol w:w="1758"/>
        <w:gridCol w:w="1752"/>
        <w:gridCol w:w="1764"/>
        <w:gridCol w:w="1758"/>
        <w:gridCol w:w="1758"/>
        <w:gridCol w:w="1758"/>
      </w:tblGrid>
      <w:tr w:rsidR="00707F93" w:rsidRPr="00A13147" w:rsidTr="0081732F">
        <w:trPr>
          <w:trHeight w:hRule="exact" w:val="567"/>
        </w:trPr>
        <w:tc>
          <w:tcPr>
            <w:tcW w:w="567" w:type="dxa"/>
          </w:tcPr>
          <w:p w:rsidR="00707F93" w:rsidRPr="00A13147" w:rsidRDefault="00707F93" w:rsidP="0081732F">
            <w:pPr>
              <w:tabs>
                <w:tab w:val="left" w:pos="261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:rsidR="00707F93" w:rsidRPr="00A13147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1.DERS</w:t>
            </w:r>
          </w:p>
        </w:tc>
        <w:tc>
          <w:tcPr>
            <w:tcW w:w="1752" w:type="dxa"/>
            <w:vAlign w:val="center"/>
          </w:tcPr>
          <w:p w:rsidR="00707F93" w:rsidRPr="00A13147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2.DERS</w:t>
            </w:r>
          </w:p>
        </w:tc>
        <w:tc>
          <w:tcPr>
            <w:tcW w:w="1764" w:type="dxa"/>
            <w:vAlign w:val="center"/>
          </w:tcPr>
          <w:p w:rsidR="00707F93" w:rsidRPr="00A13147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3.DERS</w:t>
            </w:r>
          </w:p>
        </w:tc>
        <w:tc>
          <w:tcPr>
            <w:tcW w:w="1758" w:type="dxa"/>
            <w:vAlign w:val="center"/>
          </w:tcPr>
          <w:p w:rsidR="00707F93" w:rsidRPr="00A13147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4.DERS</w:t>
            </w:r>
          </w:p>
        </w:tc>
        <w:tc>
          <w:tcPr>
            <w:tcW w:w="1758" w:type="dxa"/>
            <w:vAlign w:val="center"/>
          </w:tcPr>
          <w:p w:rsidR="00707F93" w:rsidRPr="00A13147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5.DERS</w:t>
            </w:r>
          </w:p>
        </w:tc>
        <w:tc>
          <w:tcPr>
            <w:tcW w:w="1758" w:type="dxa"/>
            <w:vAlign w:val="center"/>
          </w:tcPr>
          <w:p w:rsidR="00707F93" w:rsidRPr="00A13147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6.DERS</w:t>
            </w:r>
          </w:p>
        </w:tc>
      </w:tr>
      <w:tr w:rsidR="00707F93" w:rsidRPr="00A13147" w:rsidTr="0081732F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707F93" w:rsidRPr="00A13147" w:rsidRDefault="00707F93" w:rsidP="0081732F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PAZARTESİ</w:t>
            </w: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SOS. BİLG.</w:t>
            </w:r>
          </w:p>
          <w:p w:rsidR="00707F93" w:rsidRPr="00B67F4B" w:rsidRDefault="00D10E51" w:rsidP="0081732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Kamuoyunun yerel yönetimlere etkisine örnekler verir</w:t>
            </w:r>
          </w:p>
        </w:tc>
        <w:tc>
          <w:tcPr>
            <w:tcW w:w="1752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707F93" w:rsidRPr="00B67F4B" w:rsidRDefault="00D10E51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eastAsia="Calibri" w:hAnsi="Arial Narrow"/>
                <w:sz w:val="20"/>
                <w:szCs w:val="20"/>
              </w:rPr>
              <w:t>İki ondalık kesri karşılaştırarak aralarındaki ilişkiyi büyük, küçük veya eşit sembolüyle gösterir.</w:t>
            </w:r>
          </w:p>
        </w:tc>
        <w:tc>
          <w:tcPr>
            <w:tcW w:w="1764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707F93" w:rsidRPr="00B67F4B" w:rsidRDefault="00707F93" w:rsidP="00707F93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hAnsi="Arial Narrow"/>
                <w:sz w:val="20"/>
                <w:szCs w:val="20"/>
              </w:rPr>
              <w:t>Dinlediği bir olayın nasıl gelişeceğini ve sonucunu tahmin eder</w:t>
            </w: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 xml:space="preserve"> (</w:t>
            </w:r>
            <w:proofErr w:type="spellStart"/>
            <w:r w:rsidRPr="00B67F4B">
              <w:rPr>
                <w:rFonts w:ascii="Arial Narrow" w:hAnsi="Arial Narrow"/>
                <w:b/>
                <w:sz w:val="20"/>
                <w:szCs w:val="20"/>
              </w:rPr>
              <w:t>Ülkem’in</w:t>
            </w:r>
            <w:proofErr w:type="spellEnd"/>
            <w:r w:rsidRPr="00B67F4B">
              <w:rPr>
                <w:rFonts w:ascii="Arial Narrow" w:hAnsi="Arial Narrow"/>
                <w:b/>
                <w:sz w:val="20"/>
                <w:szCs w:val="20"/>
              </w:rPr>
              <w:t xml:space="preserve"> Renkli Haritası)</w:t>
            </w: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hAnsi="Arial Narrow"/>
                <w:sz w:val="20"/>
                <w:szCs w:val="20"/>
              </w:rPr>
              <w:t>Katılımlı dinler</w:t>
            </w: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DİN KÜLT.</w:t>
            </w:r>
          </w:p>
          <w:p w:rsidR="002776F3" w:rsidRPr="00B67F4B" w:rsidRDefault="002776F3" w:rsidP="002776F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67F4B">
              <w:rPr>
                <w:rFonts w:ascii="Arial Narrow" w:hAnsi="Arial Narrow" w:cstheme="minorHAnsi"/>
                <w:sz w:val="20"/>
                <w:szCs w:val="20"/>
              </w:rPr>
              <w:t>İslam’da sevgi ve barışın önemini örnekleri ile açıklar.</w:t>
            </w:r>
          </w:p>
          <w:p w:rsidR="00707F93" w:rsidRPr="00B67F4B" w:rsidRDefault="00707F93" w:rsidP="0081732F">
            <w:pPr>
              <w:jc w:val="center"/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GÖR. SAN.</w:t>
            </w:r>
          </w:p>
          <w:p w:rsidR="00707F93" w:rsidRPr="00B67F4B" w:rsidRDefault="00D10E51" w:rsidP="0081732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eastAsia="Calibri" w:hAnsi="Arial Narrow"/>
                <w:sz w:val="20"/>
                <w:szCs w:val="20"/>
              </w:rPr>
              <w:t>Yakın veya uzak çevresinde bulunan ören yeri, tarihî eser, anıt gibi yerlerin geçmişi hakkında ön bilgi edinir</w:t>
            </w:r>
          </w:p>
        </w:tc>
      </w:tr>
      <w:tr w:rsidR="00707F93" w:rsidRPr="00A13147" w:rsidTr="0081732F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707F93" w:rsidRPr="00A13147" w:rsidRDefault="00707F93" w:rsidP="0081732F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SALI</w:t>
            </w: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FEN BİLİML.</w:t>
            </w:r>
          </w:p>
          <w:p w:rsidR="00707F93" w:rsidRPr="00B67F4B" w:rsidRDefault="00D10E51" w:rsidP="0081732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hAnsi="Arial Narrow" w:cs="Times New Roman"/>
                <w:sz w:val="20"/>
                <w:szCs w:val="20"/>
              </w:rPr>
              <w:t>İnsan ve çevre arasındaki karşılıklı etkileşimin önemini kavrar.</w:t>
            </w:r>
          </w:p>
        </w:tc>
        <w:tc>
          <w:tcPr>
            <w:tcW w:w="1752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FEN BİLİML.</w:t>
            </w:r>
          </w:p>
          <w:p w:rsidR="00707F93" w:rsidRPr="00B67F4B" w:rsidRDefault="00D10E51" w:rsidP="0081732F">
            <w:pPr>
              <w:ind w:left="-108" w:right="-108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67F4B">
              <w:rPr>
                <w:rFonts w:ascii="Arial Narrow" w:hAnsi="Arial Narrow" w:cs="Times New Roman"/>
                <w:sz w:val="20"/>
                <w:szCs w:val="20"/>
              </w:rPr>
              <w:t xml:space="preserve">İnsan ve çevre </w:t>
            </w:r>
            <w:proofErr w:type="gramStart"/>
            <w:r w:rsidRPr="00B67F4B">
              <w:rPr>
                <w:rFonts w:ascii="Arial Narrow" w:hAnsi="Arial Narrow" w:cs="Times New Roman"/>
                <w:sz w:val="20"/>
                <w:szCs w:val="20"/>
              </w:rPr>
              <w:t>arasındaki  karşılıklı</w:t>
            </w:r>
            <w:proofErr w:type="gramEnd"/>
            <w:r w:rsidRPr="00B67F4B">
              <w:rPr>
                <w:rFonts w:ascii="Arial Narrow" w:hAnsi="Arial Narrow" w:cs="Times New Roman"/>
                <w:sz w:val="20"/>
                <w:szCs w:val="20"/>
              </w:rPr>
              <w:t xml:space="preserve">  etkileşimin   önemini kavrar.</w:t>
            </w:r>
          </w:p>
        </w:tc>
        <w:tc>
          <w:tcPr>
            <w:tcW w:w="1764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707F93" w:rsidRPr="00B67F4B" w:rsidRDefault="00D10E51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eastAsia="Calibri" w:hAnsi="Arial Narrow"/>
                <w:sz w:val="20"/>
                <w:szCs w:val="20"/>
              </w:rPr>
              <w:t>İki ondalık kesri karşılaştırarak aralarındaki ilişkiyi büyük, küçük veya eşit sembolüyle gösterir.</w:t>
            </w: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67F4B">
              <w:rPr>
                <w:rFonts w:ascii="Arial Narrow" w:hAnsi="Arial Narrow" w:cs="Times New Roman"/>
                <w:sz w:val="20"/>
                <w:szCs w:val="20"/>
              </w:rPr>
              <w:t>Okuduklarında 5N 1K sorularına cevaplar verir</w:t>
            </w: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OYUN FİZ.ETK.</w:t>
            </w:r>
          </w:p>
          <w:p w:rsidR="00707F93" w:rsidRPr="00B67F4B" w:rsidRDefault="00D10E51" w:rsidP="00D10E51">
            <w:pPr>
              <w:autoSpaceDE w:val="0"/>
              <w:autoSpaceDN w:val="0"/>
              <w:adjustRightInd w:val="0"/>
              <w:jc w:val="center"/>
              <w:rPr>
                <w:rFonts w:ascii="Arial Narrow" w:eastAsia="HelveticaRegularKaln" w:hAnsi="Arial Narrow" w:cs="Times New Roman"/>
                <w:sz w:val="20"/>
                <w:szCs w:val="20"/>
              </w:rPr>
            </w:pPr>
            <w:r w:rsidRPr="00B67F4B">
              <w:rPr>
                <w:rFonts w:ascii="Arial Narrow" w:eastAsia="HelveticaRegularKaln" w:hAnsi="Arial Narrow" w:cs="Times New Roman"/>
                <w:sz w:val="20"/>
                <w:szCs w:val="20"/>
              </w:rPr>
              <w:t>Küçük grup ve takım oyunlarında arkadaşlarıyla işbirliği yapar.</w:t>
            </w: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TRAF. GÜV.</w:t>
            </w:r>
          </w:p>
          <w:p w:rsidR="00707F93" w:rsidRPr="00B67F4B" w:rsidRDefault="00B67F4B" w:rsidP="0081732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hAnsi="Arial Narrow" w:cs="Calibri"/>
                <w:color w:val="000000" w:themeColor="text1"/>
                <w:sz w:val="20"/>
                <w:szCs w:val="20"/>
              </w:rPr>
              <w:t>Kaza anında kimlerden ve nasıl yardım istenmesi gerektiğini belirtir.</w:t>
            </w:r>
          </w:p>
        </w:tc>
      </w:tr>
      <w:tr w:rsidR="00707F93" w:rsidRPr="00A13147" w:rsidTr="0081732F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707F93" w:rsidRPr="00A13147" w:rsidRDefault="00707F93" w:rsidP="0081732F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ÇARŞAMBA</w:t>
            </w: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SOS. BİLG.</w:t>
            </w:r>
          </w:p>
          <w:p w:rsidR="00707F93" w:rsidRPr="00B67F4B" w:rsidRDefault="00B67F4B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Kamuoyunun yerel yönetimlere etkisine örnekler verir</w:t>
            </w:r>
          </w:p>
        </w:tc>
        <w:tc>
          <w:tcPr>
            <w:tcW w:w="1752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707F93" w:rsidRPr="00B67F4B" w:rsidRDefault="00D10E51" w:rsidP="0081732F">
            <w:pPr>
              <w:jc w:val="center"/>
              <w:rPr>
                <w:rFonts w:ascii="Arial Narrow" w:hAnsi="Arial Narrow"/>
                <w:spacing w:val="-4"/>
                <w:sz w:val="20"/>
                <w:szCs w:val="20"/>
              </w:rPr>
            </w:pPr>
            <w:r w:rsidRPr="00B67F4B">
              <w:rPr>
                <w:rFonts w:ascii="Arial Narrow" w:eastAsia="Calibri" w:hAnsi="Arial Narrow"/>
                <w:sz w:val="20"/>
                <w:szCs w:val="20"/>
              </w:rPr>
              <w:t>Paydaları eşit kesirlerle toplama işlemi yapar.</w:t>
            </w:r>
          </w:p>
        </w:tc>
        <w:tc>
          <w:tcPr>
            <w:tcW w:w="1764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707F93" w:rsidRPr="00B67F4B" w:rsidRDefault="002776F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hAnsi="Arial Narrow"/>
                <w:sz w:val="20"/>
                <w:szCs w:val="20"/>
              </w:rPr>
              <w:t>2.Dönem 2.Yazılı Değerlendirme</w:t>
            </w: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2776F3" w:rsidRPr="00B67F4B" w:rsidRDefault="002776F3" w:rsidP="002776F3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hAnsi="Arial Narrow"/>
                <w:sz w:val="20"/>
                <w:szCs w:val="20"/>
              </w:rPr>
              <w:t>Okuduklarında genel ve özel durum ifadelerini ayırt eder</w:t>
            </w:r>
          </w:p>
          <w:p w:rsidR="00707F93" w:rsidRPr="00B67F4B" w:rsidRDefault="00707F93" w:rsidP="0081732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İNGİLİZCE</w:t>
            </w: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İNGİLİZCE</w:t>
            </w:r>
          </w:p>
          <w:p w:rsidR="00707F93" w:rsidRPr="00B67F4B" w:rsidRDefault="00707F93" w:rsidP="0081732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07F93" w:rsidRPr="00A13147" w:rsidTr="0081732F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707F93" w:rsidRPr="00A13147" w:rsidRDefault="00707F93" w:rsidP="0081732F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PERŞEMBE</w:t>
            </w: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FEN BİLİML.</w:t>
            </w:r>
          </w:p>
          <w:p w:rsidR="00707F93" w:rsidRPr="00B67F4B" w:rsidRDefault="00D10E51" w:rsidP="0081732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hAnsi="Arial Narrow" w:cs="Times New Roman"/>
                <w:sz w:val="20"/>
                <w:szCs w:val="20"/>
              </w:rPr>
              <w:t>Çevre kirliliğinin nasıl önlenebileceğini tartışır.</w:t>
            </w:r>
          </w:p>
        </w:tc>
        <w:tc>
          <w:tcPr>
            <w:tcW w:w="1752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707F93" w:rsidRPr="00B67F4B" w:rsidRDefault="00D10E51" w:rsidP="0081732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eastAsia="Calibri" w:hAnsi="Arial Narrow"/>
                <w:sz w:val="20"/>
                <w:szCs w:val="20"/>
              </w:rPr>
              <w:t>Paydaları eşit kesirlerle toplama işlemi yapar.</w:t>
            </w:r>
          </w:p>
        </w:tc>
        <w:tc>
          <w:tcPr>
            <w:tcW w:w="1764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707F93" w:rsidRPr="00B67F4B" w:rsidRDefault="002776F3" w:rsidP="0081732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hAnsi="Arial Narrow"/>
                <w:sz w:val="20"/>
                <w:szCs w:val="20"/>
              </w:rPr>
              <w:t>Sayfa düzeni ve temizliğine dikkat ederek çalışır</w:t>
            </w:r>
          </w:p>
          <w:p w:rsidR="00707F93" w:rsidRPr="00B67F4B" w:rsidRDefault="00707F93" w:rsidP="0081732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707F93" w:rsidRPr="00B67F4B" w:rsidRDefault="002776F3" w:rsidP="0081732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hAnsi="Arial Narrow"/>
                <w:sz w:val="20"/>
                <w:szCs w:val="20"/>
              </w:rPr>
              <w:t>Metindeki terim anlamlı kelimeleri fark eder</w:t>
            </w: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İNSAN HAKL.</w:t>
            </w:r>
          </w:p>
          <w:p w:rsidR="00707F93" w:rsidRPr="00B67F4B" w:rsidRDefault="00D10E51" w:rsidP="00D10E51">
            <w:pPr>
              <w:tabs>
                <w:tab w:val="left" w:pos="2610"/>
              </w:tabs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B67F4B">
              <w:rPr>
                <w:rFonts w:ascii="Arial Narrow" w:hAnsi="Arial Narrow"/>
                <w:bCs/>
                <w:sz w:val="20"/>
                <w:szCs w:val="20"/>
              </w:rPr>
              <w:t>Kurallara uymanın toplumsal ahenge ve birlikte yaşama olan katkısını değerlendirir.</w:t>
            </w:r>
            <w:r w:rsidR="00707F93" w:rsidRPr="00B67F4B">
              <w:rPr>
                <w:rFonts w:ascii="Arial Narrow" w:hAnsi="Arial Narrow"/>
                <w:sz w:val="20"/>
                <w:szCs w:val="20"/>
              </w:rPr>
              <w:br/>
            </w:r>
            <w:r w:rsidR="00707F93" w:rsidRPr="00B67F4B">
              <w:rPr>
                <w:rFonts w:ascii="Arial Narrow" w:hAnsi="Arial Narrow"/>
                <w:b/>
                <w:bCs/>
                <w:sz w:val="20"/>
                <w:szCs w:val="20"/>
              </w:rPr>
              <w:t>(</w:t>
            </w:r>
            <w:r w:rsidRPr="00B67F4B">
              <w:rPr>
                <w:rFonts w:ascii="Arial Narrow" w:hAnsi="Arial Narrow"/>
                <w:b/>
                <w:bCs/>
                <w:sz w:val="20"/>
                <w:szCs w:val="20"/>
              </w:rPr>
              <w:t>Balıkçı Oğlu…</w:t>
            </w:r>
            <w:r w:rsidR="00707F93" w:rsidRPr="00B67F4B">
              <w:rPr>
                <w:rFonts w:ascii="Arial Narrow" w:hAnsi="Arial Narro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İNSAN HAKL.</w:t>
            </w:r>
          </w:p>
          <w:p w:rsidR="00707F93" w:rsidRPr="00B67F4B" w:rsidRDefault="00D10E51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B67F4B">
              <w:rPr>
                <w:rFonts w:ascii="Arial Narrow" w:hAnsi="Arial Narrow"/>
                <w:bCs/>
                <w:sz w:val="20"/>
                <w:szCs w:val="20"/>
              </w:rPr>
              <w:t>Kurallara uymanın toplumsal ahenge ve birlikte yaşama olan katkısını değerlendirir.</w:t>
            </w:r>
            <w:r w:rsidRPr="00B67F4B">
              <w:rPr>
                <w:rFonts w:ascii="Arial Narrow" w:hAnsi="Arial Narrow"/>
                <w:sz w:val="20"/>
                <w:szCs w:val="20"/>
              </w:rPr>
              <w:br/>
            </w:r>
            <w:r w:rsidRPr="00B67F4B">
              <w:rPr>
                <w:rFonts w:ascii="Arial Narrow" w:hAnsi="Arial Narrow"/>
                <w:b/>
                <w:bCs/>
                <w:sz w:val="20"/>
                <w:szCs w:val="20"/>
              </w:rPr>
              <w:t>(Balıkçı Oğlu…)</w:t>
            </w:r>
          </w:p>
        </w:tc>
      </w:tr>
      <w:tr w:rsidR="00707F93" w:rsidRPr="00A13147" w:rsidTr="0081732F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707F93" w:rsidRPr="00A13147" w:rsidRDefault="00707F93" w:rsidP="0081732F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CUMA</w:t>
            </w: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SOS. BİLG.</w:t>
            </w:r>
          </w:p>
          <w:p w:rsidR="00707F93" w:rsidRPr="00B67F4B" w:rsidRDefault="00B67F4B" w:rsidP="0081732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Kamuoyunun yerel yönetimlere etkisine örnekler verir</w:t>
            </w:r>
          </w:p>
        </w:tc>
        <w:tc>
          <w:tcPr>
            <w:tcW w:w="1752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2776F3" w:rsidRPr="00B67F4B" w:rsidRDefault="002776F3" w:rsidP="002776F3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hAnsi="Arial Narrow"/>
                <w:sz w:val="20"/>
                <w:szCs w:val="20"/>
              </w:rPr>
              <w:t>2.Dönem 2.Yazılı Değerlendirme</w:t>
            </w: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4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707F93" w:rsidRPr="00B67F4B" w:rsidRDefault="002776F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67F4B">
              <w:rPr>
                <w:rFonts w:ascii="Arial Narrow" w:hAnsi="Arial Narrow"/>
                <w:sz w:val="20"/>
                <w:szCs w:val="20"/>
              </w:rPr>
              <w:t>Yazılarında kelime türlerini işlevine uygun kullanır</w:t>
            </w:r>
          </w:p>
          <w:p w:rsidR="00707F93" w:rsidRPr="00B67F4B" w:rsidRDefault="00707F93" w:rsidP="0081732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707F93" w:rsidRPr="00B67F4B" w:rsidRDefault="00707F93" w:rsidP="0081732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DİN KÜLT.</w:t>
            </w:r>
          </w:p>
          <w:p w:rsidR="00707F93" w:rsidRPr="00B67F4B" w:rsidRDefault="002776F3" w:rsidP="002776F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67F4B">
              <w:rPr>
                <w:rFonts w:ascii="Arial Narrow" w:hAnsi="Arial Narrow" w:cstheme="minorHAnsi"/>
                <w:sz w:val="20"/>
                <w:szCs w:val="20"/>
              </w:rPr>
              <w:t>Dostça ve kardeşçe yaşamaya özen gösterir.</w:t>
            </w: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OYUN FİZ.ETK.</w:t>
            </w:r>
          </w:p>
          <w:p w:rsidR="00707F93" w:rsidRPr="00B67F4B" w:rsidRDefault="00D10E51" w:rsidP="0081732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B67F4B">
              <w:rPr>
                <w:rFonts w:ascii="Arial Narrow" w:eastAsia="HelveticaRegularKaln" w:hAnsi="Arial Narrow" w:cs="Times New Roman"/>
                <w:sz w:val="20"/>
                <w:szCs w:val="20"/>
              </w:rPr>
              <w:t>Küçük grup ve takım oyunlarında arkadaşlarıyla işbirliği yapar.</w:t>
            </w:r>
          </w:p>
        </w:tc>
        <w:tc>
          <w:tcPr>
            <w:tcW w:w="1758" w:type="dxa"/>
          </w:tcPr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707F93" w:rsidRPr="00B67F4B" w:rsidRDefault="00707F93" w:rsidP="0081732F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hAnsi="Arial Narrow"/>
                <w:b/>
                <w:sz w:val="20"/>
                <w:szCs w:val="20"/>
              </w:rPr>
              <w:t>MÜZİK</w:t>
            </w:r>
          </w:p>
          <w:p w:rsidR="00707F93" w:rsidRPr="00B67F4B" w:rsidRDefault="00D10E51" w:rsidP="0081732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67F4B">
              <w:rPr>
                <w:rFonts w:ascii="Arial Narrow" w:eastAsia="Calibri" w:hAnsi="Arial Narrow" w:cs="Times New Roman"/>
                <w:color w:val="000000"/>
                <w:sz w:val="20"/>
                <w:szCs w:val="20"/>
              </w:rPr>
              <w:t>Belirli gün ve haftalarla ilgili müzikleri anlamına uygun söyler.</w:t>
            </w:r>
          </w:p>
        </w:tc>
      </w:tr>
    </w:tbl>
    <w:p w:rsidR="0027790E" w:rsidRPr="00A753A0" w:rsidRDefault="00707F93" w:rsidP="00A753A0">
      <w:pPr>
        <w:jc w:val="right"/>
        <w:rPr>
          <w:rFonts w:ascii="Monotype Corsiva" w:hAnsi="Monotype Corsiva"/>
          <w:sz w:val="22"/>
          <w:szCs w:val="22"/>
        </w:rPr>
      </w:pPr>
      <w:proofErr w:type="spellStart"/>
      <w:r>
        <w:rPr>
          <w:rFonts w:ascii="Monotype Corsiva" w:hAnsi="Monotype Corsiva"/>
          <w:sz w:val="22"/>
          <w:szCs w:val="22"/>
        </w:rPr>
        <w:t>Ünaldı</w:t>
      </w:r>
      <w:proofErr w:type="spellEnd"/>
      <w:r>
        <w:rPr>
          <w:rFonts w:ascii="Monotype Corsiva" w:hAnsi="Monotype Corsiva"/>
          <w:sz w:val="22"/>
          <w:szCs w:val="22"/>
        </w:rPr>
        <w:t>.2017</w:t>
      </w:r>
    </w:p>
    <w:sectPr w:rsidR="0027790E" w:rsidRPr="00A753A0" w:rsidSect="00EC5697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RegularKal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7F93"/>
    <w:rsid w:val="00025E53"/>
    <w:rsid w:val="000352C3"/>
    <w:rsid w:val="00094AEF"/>
    <w:rsid w:val="000A4F4B"/>
    <w:rsid w:val="00175634"/>
    <w:rsid w:val="00246057"/>
    <w:rsid w:val="002776F3"/>
    <w:rsid w:val="0027790E"/>
    <w:rsid w:val="00320053"/>
    <w:rsid w:val="00477F70"/>
    <w:rsid w:val="00707F93"/>
    <w:rsid w:val="007E4425"/>
    <w:rsid w:val="007F6347"/>
    <w:rsid w:val="00846128"/>
    <w:rsid w:val="009847A4"/>
    <w:rsid w:val="00996A16"/>
    <w:rsid w:val="009B188E"/>
    <w:rsid w:val="00A11013"/>
    <w:rsid w:val="00A753A0"/>
    <w:rsid w:val="00A85217"/>
    <w:rsid w:val="00B67F4B"/>
    <w:rsid w:val="00D10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F93"/>
    <w:pPr>
      <w:spacing w:after="200" w:line="240" w:lineRule="auto"/>
      <w:ind w:firstLine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7F93"/>
    <w:pPr>
      <w:spacing w:line="240" w:lineRule="auto"/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9B18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F93"/>
    <w:pPr>
      <w:spacing w:after="200" w:line="240" w:lineRule="auto"/>
      <w:ind w:firstLine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7F93"/>
    <w:pPr>
      <w:spacing w:line="240" w:lineRule="auto"/>
      <w:ind w:firstLin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9B18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2017-04-16T07:59:00Z</dcterms:created>
  <dcterms:modified xsi:type="dcterms:W3CDTF">2017-04-18T07:50:00Z</dcterms:modified>
  <cp:category>www.sorubak.com</cp:category>
</cp:coreProperties>
</file>