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ayout w:type="fixed"/>
        <w:tblLook w:val="04A0"/>
      </w:tblPr>
      <w:tblGrid>
        <w:gridCol w:w="1951"/>
        <w:gridCol w:w="2126"/>
        <w:gridCol w:w="993"/>
        <w:gridCol w:w="1275"/>
        <w:gridCol w:w="1276"/>
        <w:gridCol w:w="1276"/>
        <w:gridCol w:w="1984"/>
      </w:tblGrid>
      <w:tr w:rsidR="001428DE" w:rsidRPr="001428DE" w:rsidTr="001428DE">
        <w:trPr>
          <w:trHeight w:val="1129"/>
        </w:trPr>
        <w:tc>
          <w:tcPr>
            <w:tcW w:w="1951" w:type="dxa"/>
          </w:tcPr>
          <w:p w:rsidR="006564A9" w:rsidRDefault="006564A9" w:rsidP="006564A9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28DE">
              <w:rPr>
                <w:rFonts w:ascii="Comic Sans MS" w:hAnsi="Comic Sans MS"/>
                <w:b/>
                <w:sz w:val="24"/>
                <w:szCs w:val="24"/>
              </w:rPr>
              <w:t>Hecelerine ayırma</w:t>
            </w:r>
          </w:p>
        </w:tc>
        <w:tc>
          <w:tcPr>
            <w:tcW w:w="993" w:type="dxa"/>
          </w:tcPr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28DE">
              <w:rPr>
                <w:rFonts w:ascii="Comic Sans MS" w:hAnsi="Comic Sans MS"/>
                <w:b/>
                <w:sz w:val="24"/>
                <w:szCs w:val="24"/>
              </w:rPr>
              <w:t>Hece sayısı</w:t>
            </w:r>
          </w:p>
        </w:tc>
        <w:tc>
          <w:tcPr>
            <w:tcW w:w="1275" w:type="dxa"/>
          </w:tcPr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28DE">
              <w:rPr>
                <w:rFonts w:ascii="Comic Sans MS" w:hAnsi="Comic Sans MS"/>
                <w:b/>
                <w:sz w:val="24"/>
                <w:szCs w:val="24"/>
              </w:rPr>
              <w:t>Ünsüz (sessiz) harfler</w:t>
            </w:r>
          </w:p>
        </w:tc>
        <w:tc>
          <w:tcPr>
            <w:tcW w:w="1276" w:type="dxa"/>
          </w:tcPr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28DE">
              <w:rPr>
                <w:rFonts w:ascii="Comic Sans MS" w:hAnsi="Comic Sans MS"/>
                <w:b/>
                <w:sz w:val="24"/>
                <w:szCs w:val="24"/>
              </w:rPr>
              <w:t>Kalın ünlüler</w:t>
            </w:r>
          </w:p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28DE">
              <w:rPr>
                <w:rFonts w:ascii="Comic Sans MS" w:hAnsi="Comic Sans MS"/>
                <w:b/>
                <w:sz w:val="24"/>
                <w:szCs w:val="24"/>
              </w:rPr>
              <w:t>(sesliler)</w:t>
            </w:r>
          </w:p>
        </w:tc>
        <w:tc>
          <w:tcPr>
            <w:tcW w:w="1276" w:type="dxa"/>
          </w:tcPr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28DE">
              <w:rPr>
                <w:rFonts w:ascii="Comic Sans MS" w:hAnsi="Comic Sans MS"/>
                <w:b/>
                <w:sz w:val="24"/>
                <w:szCs w:val="24"/>
              </w:rPr>
              <w:t>İnce ünlüler</w:t>
            </w:r>
          </w:p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(sesliler)</w:t>
            </w:r>
          </w:p>
        </w:tc>
        <w:tc>
          <w:tcPr>
            <w:tcW w:w="1984" w:type="dxa"/>
          </w:tcPr>
          <w:p w:rsidR="001428DE" w:rsidRPr="001428DE" w:rsidRDefault="001428DE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28DE">
              <w:rPr>
                <w:rFonts w:ascii="Comic Sans MS" w:hAnsi="Comic Sans MS"/>
                <w:b/>
                <w:sz w:val="24"/>
                <w:szCs w:val="24"/>
              </w:rPr>
              <w:t>Büyük ünlü uyumuna uyar-uymaz</w:t>
            </w: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074D8" w:rsidP="00996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Gözyaşı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Koyu</w:t>
            </w:r>
            <w:r w:rsidR="001074D8" w:rsidRPr="00875CAB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Solucan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Barbunya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75CAB">
              <w:rPr>
                <w:rFonts w:ascii="Comic Sans MS" w:hAnsi="Comic Sans MS"/>
                <w:b/>
                <w:sz w:val="24"/>
                <w:szCs w:val="24"/>
              </w:rPr>
              <w:t>portakal</w:t>
            </w:r>
            <w:proofErr w:type="gramEnd"/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Öksürük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Üniversite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Balerin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Okyanus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Kitaplık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1428D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Öğrenci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75CAB">
              <w:rPr>
                <w:rFonts w:ascii="Comic Sans MS" w:hAnsi="Comic Sans MS"/>
                <w:b/>
                <w:sz w:val="24"/>
                <w:szCs w:val="24"/>
              </w:rPr>
              <w:t>aile</w:t>
            </w:r>
            <w:proofErr w:type="gramEnd"/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Şelale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Tutarlılık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Oyalı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Sahil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Oyuncakçı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71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Gezegenler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Sefalet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Evimiz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Gözlükçü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Dolmabahçe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Sorumluluk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Kalem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428DE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Oduncu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074D8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Sonbahar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074D8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Gazeteci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074D8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Armağan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074D8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Elektrik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074D8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Tramvay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074D8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Şekerlik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428DE" w:rsidRPr="001428DE" w:rsidTr="001428DE">
        <w:trPr>
          <w:trHeight w:val="387"/>
        </w:trPr>
        <w:tc>
          <w:tcPr>
            <w:tcW w:w="1951" w:type="dxa"/>
          </w:tcPr>
          <w:p w:rsidR="001428DE" w:rsidRPr="00875CAB" w:rsidRDefault="001074D8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75CAB">
              <w:rPr>
                <w:rFonts w:ascii="Comic Sans MS" w:hAnsi="Comic Sans MS"/>
                <w:b/>
                <w:sz w:val="24"/>
                <w:szCs w:val="24"/>
              </w:rPr>
              <w:t>Köylü</w:t>
            </w:r>
          </w:p>
        </w:tc>
        <w:tc>
          <w:tcPr>
            <w:tcW w:w="212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1428DE" w:rsidRPr="001428DE" w:rsidRDefault="001428D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75CAB" w:rsidRPr="001428DE" w:rsidTr="001428DE">
        <w:trPr>
          <w:trHeight w:val="387"/>
        </w:trPr>
        <w:tc>
          <w:tcPr>
            <w:tcW w:w="1951" w:type="dxa"/>
          </w:tcPr>
          <w:p w:rsidR="00875CAB" w:rsidRPr="00875CAB" w:rsidRDefault="00875CAB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Kocaman</w:t>
            </w:r>
          </w:p>
        </w:tc>
        <w:tc>
          <w:tcPr>
            <w:tcW w:w="2126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75CAB" w:rsidRPr="001428DE" w:rsidTr="001428DE">
        <w:trPr>
          <w:trHeight w:val="387"/>
        </w:trPr>
        <w:tc>
          <w:tcPr>
            <w:tcW w:w="1951" w:type="dxa"/>
          </w:tcPr>
          <w:p w:rsidR="00875CAB" w:rsidRPr="00875CAB" w:rsidRDefault="00875CAB" w:rsidP="006B76F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Atatürk</w:t>
            </w:r>
          </w:p>
        </w:tc>
        <w:tc>
          <w:tcPr>
            <w:tcW w:w="2126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984" w:type="dxa"/>
          </w:tcPr>
          <w:p w:rsidR="00875CAB" w:rsidRPr="001428DE" w:rsidRDefault="00875CA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9781B" w:rsidRDefault="0069781B">
      <w:pPr>
        <w:rPr>
          <w:rFonts w:ascii="Comic Sans MS" w:hAnsi="Comic Sans MS"/>
          <w:b/>
          <w:sz w:val="16"/>
          <w:szCs w:val="16"/>
        </w:rPr>
      </w:pPr>
    </w:p>
    <w:p w:rsidR="0069781B" w:rsidRPr="0069781B" w:rsidRDefault="0069781B">
      <w:pPr>
        <w:rPr>
          <w:rFonts w:ascii="Comic Sans MS" w:hAnsi="Comic Sans MS"/>
          <w:b/>
          <w:sz w:val="16"/>
          <w:szCs w:val="16"/>
        </w:rPr>
      </w:pPr>
    </w:p>
    <w:p w:rsidR="005E4662" w:rsidRDefault="00875CAB">
      <w:pPr>
        <w:rPr>
          <w:rFonts w:ascii="Comic Sans MS" w:hAnsi="Comic Sans MS"/>
          <w:b/>
          <w:sz w:val="24"/>
          <w:szCs w:val="24"/>
        </w:rPr>
      </w:pPr>
      <w:r w:rsidRPr="00875CAB">
        <w:rPr>
          <w:rFonts w:ascii="Comic Sans MS" w:hAnsi="Comic Sans MS"/>
          <w:b/>
          <w:sz w:val="24"/>
          <w:szCs w:val="24"/>
        </w:rPr>
        <w:t>Aşağıdaki cümleler doğruysa cümlelerin başındaki kutucuğa “D” , yanlışsa “Y” yazalım.</w:t>
      </w:r>
    </w:p>
    <w:p w:rsidR="00875CAB" w:rsidRPr="0069781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 “</w:t>
      </w:r>
      <w:proofErr w:type="spellStart"/>
      <w:r w:rsidRPr="0069781B">
        <w:rPr>
          <w:rFonts w:ascii="Comic Sans MS" w:hAnsi="Comic Sans MS"/>
          <w:sz w:val="24"/>
          <w:szCs w:val="24"/>
        </w:rPr>
        <w:t>ço</w:t>
      </w:r>
      <w:proofErr w:type="spellEnd"/>
      <w:r w:rsidRPr="0069781B">
        <w:rPr>
          <w:rFonts w:ascii="Comic Sans MS" w:hAnsi="Comic Sans MS"/>
          <w:sz w:val="24"/>
          <w:szCs w:val="24"/>
        </w:rPr>
        <w:t xml:space="preserve"> – cuk – </w:t>
      </w:r>
      <w:proofErr w:type="spellStart"/>
      <w:r w:rsidRPr="0069781B">
        <w:rPr>
          <w:rFonts w:ascii="Comic Sans MS" w:hAnsi="Comic Sans MS"/>
          <w:sz w:val="24"/>
          <w:szCs w:val="24"/>
        </w:rPr>
        <w:t>lar</w:t>
      </w:r>
      <w:proofErr w:type="spellEnd"/>
      <w:r w:rsidRPr="0069781B">
        <w:rPr>
          <w:rFonts w:ascii="Comic Sans MS" w:hAnsi="Comic Sans MS"/>
          <w:sz w:val="24"/>
          <w:szCs w:val="24"/>
        </w:rPr>
        <w:t>” kelimesi hecelerine doğru ayrılmıştır.</w:t>
      </w:r>
    </w:p>
    <w:p w:rsidR="00875CAB" w:rsidRPr="0069781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 Türkçemizde 28 harf vardır.</w:t>
      </w:r>
    </w:p>
    <w:p w:rsidR="00875CAB" w:rsidRPr="0069781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 “Demokrasi” sözcüğü büyük ünlü uyumuna uyar.</w:t>
      </w:r>
    </w:p>
    <w:p w:rsidR="00875CAB" w:rsidRPr="0069781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 “Karadeniz” sözcüğü dört heceden oluşmaktadır.</w:t>
      </w:r>
    </w:p>
    <w:p w:rsidR="00875CAB" w:rsidRPr="0069781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 “Alt” sözcüğü bir ünlü iki ünsüz harften oluşmaktadır.</w:t>
      </w:r>
    </w:p>
    <w:p w:rsidR="00875CAB" w:rsidRPr="0069781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 Sözlük sıralamasında “şeftali” sözcüğü “</w:t>
      </w:r>
      <w:proofErr w:type="gramStart"/>
      <w:r w:rsidRPr="0069781B">
        <w:rPr>
          <w:rFonts w:ascii="Comic Sans MS" w:hAnsi="Comic Sans MS"/>
          <w:sz w:val="24"/>
          <w:szCs w:val="24"/>
        </w:rPr>
        <w:t>hikaye</w:t>
      </w:r>
      <w:proofErr w:type="gramEnd"/>
      <w:r w:rsidRPr="0069781B">
        <w:rPr>
          <w:rFonts w:ascii="Comic Sans MS" w:hAnsi="Comic Sans MS"/>
          <w:sz w:val="24"/>
          <w:szCs w:val="24"/>
        </w:rPr>
        <w:t>” sözcüğünden önce gelir.</w:t>
      </w:r>
    </w:p>
    <w:p w:rsidR="00875CAB" w:rsidRPr="0069781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 Sözcüğün hece sayısı, içinde bulunan ünlü harf sayısı kadardır.</w:t>
      </w:r>
    </w:p>
    <w:p w:rsidR="00875CAB" w:rsidRDefault="00875CAB">
      <w:pPr>
        <w:rPr>
          <w:rFonts w:ascii="Comic Sans MS" w:hAnsi="Comic Sans MS"/>
          <w:sz w:val="24"/>
          <w:szCs w:val="24"/>
        </w:rPr>
      </w:pPr>
      <w:r w:rsidRPr="0069781B">
        <w:rPr>
          <w:rFonts w:ascii="Comic Sans MS" w:hAnsi="Comic Sans MS"/>
          <w:sz w:val="24"/>
          <w:szCs w:val="24"/>
        </w:rPr>
        <w:t>(    )</w:t>
      </w:r>
      <w:r w:rsidR="0069781B" w:rsidRPr="0069781B">
        <w:rPr>
          <w:rFonts w:ascii="Comic Sans MS" w:hAnsi="Comic Sans MS"/>
          <w:sz w:val="24"/>
          <w:szCs w:val="24"/>
        </w:rPr>
        <w:t xml:space="preserve"> “İlkbahar” sözcüğünde beş tane ünlü harf vardır.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Alfabemizde 8 ünlü harf vardır.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Ünsüz harfler tek başına hece oluşturabilir.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“Geliyorum” sözcüğünde bütün ünlü harfler kalındır.</w:t>
      </w:r>
    </w:p>
    <w:p w:rsidR="0069781B" w:rsidRPr="0069781B" w:rsidRDefault="0069781B">
      <w:pPr>
        <w:rPr>
          <w:rFonts w:ascii="Comic Sans MS" w:hAnsi="Comic Sans MS"/>
          <w:sz w:val="16"/>
          <w:szCs w:val="16"/>
        </w:rPr>
      </w:pPr>
    </w:p>
    <w:p w:rsidR="00875CAB" w:rsidRDefault="00875CA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</w:t>
      </w:r>
      <w:r w:rsidR="0069781B">
        <w:rPr>
          <w:rFonts w:ascii="Comic Sans MS" w:hAnsi="Comic Sans MS"/>
          <w:b/>
          <w:sz w:val="24"/>
          <w:szCs w:val="24"/>
        </w:rPr>
        <w:t xml:space="preserve"> cümlelerde boş bırakılan yerleri uygun sözcüklerle tamamlayalım.</w:t>
      </w:r>
    </w:p>
    <w:p w:rsidR="0069781B" w:rsidRDefault="0069781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Hece – sekiz – dört – harf – ince – yirmi bir – kalın – alfabe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 xml:space="preserve">Sesleri yazıda gösteren işaretlere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 xml:space="preserve">Alfabemizdeki “e,i,ö,ü” harfleri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ünlüdür.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>Ünlü harfler tek başlarına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oluşturur.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</w:t>
      </w:r>
      <w:r>
        <w:rPr>
          <w:rFonts w:ascii="Comic Sans MS" w:hAnsi="Comic Sans MS"/>
          <w:sz w:val="24"/>
          <w:szCs w:val="24"/>
        </w:rPr>
        <w:t xml:space="preserve">Türkçemizde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tane ünlü harf vardır.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</w:t>
      </w:r>
      <w:r>
        <w:rPr>
          <w:rFonts w:ascii="Comic Sans MS" w:hAnsi="Comic Sans MS"/>
          <w:sz w:val="24"/>
          <w:szCs w:val="24"/>
        </w:rPr>
        <w:t xml:space="preserve">”Cumhuriyet” sözcüğü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  <w:r>
        <w:rPr>
          <w:rFonts w:ascii="Comic Sans MS" w:hAnsi="Comic Sans MS"/>
          <w:sz w:val="24"/>
          <w:szCs w:val="24"/>
        </w:rPr>
        <w:t>heceden oluşmaktadır.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sz w:val="24"/>
          <w:szCs w:val="24"/>
        </w:rPr>
        <w:t>”a,ı,o,u” harfleri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>ünlüdür.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Türkçemizde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tane ünsüz harf vardır.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</w:t>
      </w:r>
      <w:r>
        <w:rPr>
          <w:rFonts w:ascii="Comic Sans MS" w:hAnsi="Comic Sans MS"/>
          <w:sz w:val="24"/>
          <w:szCs w:val="24"/>
        </w:rPr>
        <w:t>Bir dildeki harflerin belli bir sıraya dizilmiş bütününe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denir.</w:t>
      </w:r>
    </w:p>
    <w:p w:rsidR="0069781B" w:rsidRDefault="0069781B">
      <w:pPr>
        <w:rPr>
          <w:rFonts w:ascii="Comic Sans MS" w:hAnsi="Comic Sans MS"/>
          <w:sz w:val="24"/>
          <w:szCs w:val="24"/>
        </w:rPr>
      </w:pPr>
    </w:p>
    <w:sectPr w:rsidR="0069781B" w:rsidSect="001428DE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891" w:rsidRDefault="00565891" w:rsidP="00996133">
      <w:pPr>
        <w:spacing w:after="0" w:line="240" w:lineRule="auto"/>
      </w:pPr>
      <w:r>
        <w:separator/>
      </w:r>
    </w:p>
  </w:endnote>
  <w:endnote w:type="continuationSeparator" w:id="0">
    <w:p w:rsidR="00565891" w:rsidRDefault="00565891" w:rsidP="0099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891" w:rsidRDefault="00565891" w:rsidP="00996133">
      <w:pPr>
        <w:spacing w:after="0" w:line="240" w:lineRule="auto"/>
      </w:pPr>
      <w:r>
        <w:separator/>
      </w:r>
    </w:p>
  </w:footnote>
  <w:footnote w:type="continuationSeparator" w:id="0">
    <w:p w:rsidR="00565891" w:rsidRDefault="00565891" w:rsidP="0099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3" w:rsidRPr="00996133" w:rsidRDefault="005E4662" w:rsidP="0099613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HARF - HECE BİLGİSİ</w:t>
    </w:r>
    <w:r w:rsidR="001428DE">
      <w:rPr>
        <w:b/>
        <w:sz w:val="28"/>
        <w:szCs w:val="28"/>
      </w:rPr>
      <w:t xml:space="preserve"> </w:t>
    </w:r>
    <w:r w:rsidR="00996133">
      <w:rPr>
        <w:b/>
        <w:sz w:val="28"/>
        <w:szCs w:val="28"/>
      </w:rPr>
      <w:t>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133"/>
    <w:rsid w:val="001074D8"/>
    <w:rsid w:val="001428DE"/>
    <w:rsid w:val="00164F64"/>
    <w:rsid w:val="00232365"/>
    <w:rsid w:val="002B423E"/>
    <w:rsid w:val="003B527A"/>
    <w:rsid w:val="00565891"/>
    <w:rsid w:val="005E4662"/>
    <w:rsid w:val="006564A9"/>
    <w:rsid w:val="006625B0"/>
    <w:rsid w:val="0069781B"/>
    <w:rsid w:val="006B76F8"/>
    <w:rsid w:val="006D4C3C"/>
    <w:rsid w:val="00875CAB"/>
    <w:rsid w:val="00996133"/>
    <w:rsid w:val="009C0EA3"/>
    <w:rsid w:val="00AC1DFB"/>
    <w:rsid w:val="00B07207"/>
    <w:rsid w:val="00C43A5A"/>
    <w:rsid w:val="00CA40B1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9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133"/>
  </w:style>
  <w:style w:type="paragraph" w:styleId="Altbilgi">
    <w:name w:val="footer"/>
    <w:basedOn w:val="Normal"/>
    <w:link w:val="AltbilgiChar"/>
    <w:uiPriority w:val="99"/>
    <w:semiHidden/>
    <w:unhideWhenUsed/>
    <w:rsid w:val="0099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6133"/>
  </w:style>
  <w:style w:type="table" w:styleId="TabloKlavuzu">
    <w:name w:val="Table Grid"/>
    <w:basedOn w:val="NormalTablo"/>
    <w:uiPriority w:val="59"/>
    <w:rsid w:val="00996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52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9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2016-10-06T19:17:00Z</cp:lastPrinted>
  <dcterms:created xsi:type="dcterms:W3CDTF">2016-10-06T19:03:00Z</dcterms:created>
  <dcterms:modified xsi:type="dcterms:W3CDTF">2016-10-14T22:55:00Z</dcterms:modified>
  <cp:category>www.sorubak.com</cp:category>
</cp:coreProperties>
</file>