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194B9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57.4pt;margin-top:-36.85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194B9A" w:rsidRDefault="00194B9A" w:rsidP="00194B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00251">
        <w:rPr>
          <w:noProof/>
          <w:lang w:eastAsia="tr-TR"/>
        </w:rPr>
        <w:pict>
          <v:rect id="_x0000_s1056" style="position:absolute;margin-left:720.3pt;margin-top:68.15pt;width:67.5pt;height:34.5pt;z-index:251684864" strokecolor="white [3212]">
            <v:textbox>
              <w:txbxContent>
                <w:p w:rsidR="00FF1166" w:rsidRDefault="00FF1166">
                  <w:r w:rsidRPr="00FF11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371475"/>
                        <wp:effectExtent l="19050" t="0" r="0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60" cy="369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00251">
        <w:rPr>
          <w:noProof/>
          <w:lang w:eastAsia="tr-TR"/>
        </w:rPr>
        <w:pict>
          <v:group id="_x0000_s1054" style="position:absolute;margin-left:-40.2pt;margin-top:68.15pt;width:821.25pt;height:446.85pt;z-index:251683840" coordorigin="330,2100" coordsize="16425,8937">
            <v:roundrect id="_x0000_s1027" style="position:absolute;left:6645;top:2100;width:3555;height:750" arcsize="10923f" strokecolor="#0070c0" strokeweight="3pt">
              <v:stroke linestyle="thinThin"/>
              <v:textbox>
                <w:txbxContent>
                  <w:p w:rsidR="007F19AE" w:rsidRPr="007F19AE" w:rsidRDefault="007F19AE">
                    <w:pPr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</w:pPr>
                    <w:r w:rsidRPr="007F19AE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MADDENİN ÖZELLİKLERİ</w:t>
                    </w:r>
                  </w:p>
                </w:txbxContent>
              </v:textbox>
            </v:roundrect>
            <v:group id="_x0000_s1036" style="position:absolute;left:765;top:2850;width:15360;height:1125" coordorigin="795,3390" coordsize="15360,112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795;top:3390;width:15360;height:1" o:connectortype="straight" strokecolor="red" strokeweight="1.5pt"/>
              <v:shape id="_x0000_s1029" type="#_x0000_t32" style="position:absolute;left:795;top:3405;width:30;height:1110" o:connectortype="straight" strokecolor="red" strokeweight="1.5pt">
                <v:stroke endarrow="block" endarrowwidth="wide"/>
              </v:shape>
              <v:shape id="_x0000_s1030" type="#_x0000_t32" style="position:absolute;left:3180;top:3390;width:30;height:1110" o:connectortype="straight" strokecolor="red" strokeweight="1.5pt">
                <v:stroke endarrow="block" endarrowwidth="wide"/>
              </v:shape>
              <v:shape id="_x0000_s1031" type="#_x0000_t32" style="position:absolute;left:5745;top:3405;width:30;height:1110" o:connectortype="straight" strokecolor="red" strokeweight="1.5pt">
                <v:stroke endarrow="block" endarrowwidth="wide"/>
              </v:shape>
              <v:shape id="_x0000_s1032" type="#_x0000_t32" style="position:absolute;left:8565;top:3405;width:30;height:1110" o:connectortype="straight" strokecolor="red" strokeweight="1.5pt">
                <v:stroke endarrow="block" endarrowwidth="wide"/>
              </v:shape>
              <v:shape id="_x0000_s1033" type="#_x0000_t32" style="position:absolute;left:11130;top:3405;width:30;height:1110" o:connectortype="straight" strokecolor="red" strokeweight="1.5pt">
                <v:stroke endarrow="block" endarrowwidth="wide"/>
              </v:shape>
              <v:shape id="_x0000_s1034" type="#_x0000_t32" style="position:absolute;left:13635;top:3405;width:30;height:1110" o:connectortype="straight" strokecolor="red" strokeweight="1.5pt">
                <v:stroke endarrow="block" endarrowwidth="wide"/>
              </v:shape>
              <v:shape id="_x0000_s1035" type="#_x0000_t32" style="position:absolute;left:16125;top:3405;width:30;height:1110" o:connectortype="straight" strokecolor="red" strokeweight="1.5pt">
                <v:stroke endarrow="block" endarrowwidth="wide"/>
              </v:shape>
            </v:group>
            <v:group id="_x0000_s1053" style="position:absolute;left:375;top:3975;width:16380;height:1032" coordorigin="375,3975" coordsize="16380,1032">
              <v:roundrect id="_x0000_s1043" style="position:absolute;left:14535;top:3975;width:2220;height:1032" arcsize="10923f" strokecolor="#0070c0" strokeweight="3pt">
                <v:stroke linestyle="thinThin"/>
                <v:textbox>
                  <w:txbxContent>
                    <w:p w:rsidR="004A1E9D" w:rsidRPr="004A1E9D" w:rsidRDefault="004A1E9D">
                      <w:pPr>
                        <w:rPr>
                          <w:rFonts w:ascii="ALFABET98" w:hAnsi="ALFABET98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A1E9D">
                        <w:rPr>
                          <w:rFonts w:ascii="ALFABET98" w:hAnsi="ALFABET98"/>
                          <w:b/>
                          <w:color w:val="0070C0"/>
                          <w:sz w:val="28"/>
                          <w:szCs w:val="28"/>
                        </w:rPr>
                        <w:t>Tatlı-acı ekşi</w:t>
                      </w:r>
                    </w:p>
                  </w:txbxContent>
                </v:textbox>
              </v:roundrect>
              <v:group id="_x0000_s1052" style="position:absolute;left:375;top:3975;width:14160;height:1032" coordorigin="255,4593" coordsize="14160,1032">
                <v:roundrect id="_x0000_s1037" style="position:absolute;left:255;top:4593;width:2220;height:1032" arcsize="10923f" strokecolor="#0070c0" strokeweight="3pt">
                  <v:stroke linestyle="thinThin"/>
                  <v:textbox>
                    <w:txbxContent>
                      <w:p w:rsidR="004A1E9D" w:rsidRPr="009C0B64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9C0B64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Sertlik yumuşaklık</w:t>
                        </w:r>
                      </w:p>
                    </w:txbxContent>
                  </v:textbox>
                </v:roundrect>
                <v:roundrect id="_x0000_s1039" style="position:absolute;left:4815;top:4593;width:2220;height:1032" arcsize="10923f" strokecolor="#0070c0" strokeweight="3pt">
                  <v:stroke linestyle="thinThin"/>
                  <v:textbox>
                    <w:txbxContent>
                      <w:p w:rsidR="004A1E9D" w:rsidRPr="004A1E9D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Sağlamlık kırılga</w:t>
                        </w: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n</w:t>
                        </w: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lık</w:t>
                        </w:r>
                      </w:p>
                    </w:txbxContent>
                  </v:textbox>
                </v:roundrect>
                <v:roundrect id="_x0000_s1040" style="position:absolute;left:7410;top:4593;width:2220;height:1032" arcsize="10923f" strokecolor="#0070c0" strokeweight="3pt">
                  <v:stroke linestyle="thinThin"/>
                  <v:textbox>
                    <w:txbxContent>
                      <w:p w:rsidR="004A1E9D" w:rsidRPr="004A1E9D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Pürüzlü pürüzsüz</w:t>
                        </w:r>
                      </w:p>
                    </w:txbxContent>
                  </v:textbox>
                </v:roundrect>
                <v:roundrect id="_x0000_s1041" style="position:absolute;left:9840;top:4593;width:2220;height:1032" arcsize="10923f" strokecolor="#0070c0" strokeweight="3pt">
                  <v:stroke linestyle="thinThin"/>
                  <v:textbox>
                    <w:txbxContent>
                      <w:p w:rsidR="004A1E9D" w:rsidRPr="004A1E9D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Renkli renksiz</w:t>
                        </w:r>
                      </w:p>
                    </w:txbxContent>
                  </v:textbox>
                </v:roundrect>
                <v:roundrect id="_x0000_s1042" style="position:absolute;left:12195;top:4593;width:2220;height:1032" arcsize="10923f" strokecolor="#0070c0" strokeweight="3pt">
                  <v:stroke linestyle="thinThin"/>
                  <v:textbox>
                    <w:txbxContent>
                      <w:p w:rsidR="004A1E9D" w:rsidRPr="004A1E9D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Kokulu k</w:t>
                        </w: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o</w:t>
                        </w:r>
                        <w:r w:rsidRPr="004A1E9D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kusuz</w:t>
                        </w:r>
                      </w:p>
                    </w:txbxContent>
                  </v:textbox>
                </v:roundrect>
                <v:roundrect id="_x0000_s1044" style="position:absolute;left:2475;top:4593;width:2220;height:1032" arcsize="10923f" strokecolor="#0070c0" strokeweight="3pt">
                  <v:stroke linestyle="thinThin"/>
                  <v:textbox>
                    <w:txbxContent>
                      <w:p w:rsidR="004A1E9D" w:rsidRPr="009C0B64" w:rsidRDefault="004A1E9D">
                        <w:pPr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9C0B64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 xml:space="preserve">Esneklik berklik </w:t>
                        </w:r>
                      </w:p>
                    </w:txbxContent>
                  </v:textbox>
                </v:roundrect>
              </v:group>
            </v:group>
            <v:roundrect id="_x0000_s1045" style="position:absolute;left:330;top:5037;width:2265;height:5955" arcsize="10923f" strokecolor="#0070c0" strokeweight="3pt">
              <v:stroke linestyle="thinThin"/>
              <v:textbox>
                <w:txbxContent>
                  <w:p w:rsidR="00FD5E8E" w:rsidRPr="00FD5E8E" w:rsidRDefault="00FD5E8E" w:rsidP="00FD5E8E">
                    <w:pPr>
                      <w:pStyle w:val="AralkYok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5E8E">
                      <w:rPr>
                        <w:rFonts w:ascii="ALFABET98" w:hAnsi="ALFABET98"/>
                        <w:b/>
                        <w:color w:val="FF0000"/>
                      </w:rPr>
                      <w:t>YUMUŞAKLIK:</w:t>
                    </w:r>
                    <w:r w:rsidRPr="00FD5E8E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 xml:space="preserve"> 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Kolayca ş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kil alab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i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len</w:t>
                    </w:r>
                    <w:r w:rsidRPr="00FD5E8E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 xml:space="preserve"> 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madd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lere denir. Oyun ham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u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ru, sünger, pamuk gibi maddeler yumuşak maddele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r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dir.</w:t>
                    </w:r>
                  </w:p>
                  <w:p w:rsidR="00FD5E8E" w:rsidRPr="000C6E64" w:rsidRDefault="00FD5E8E" w:rsidP="00FD5E8E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FD5E8E">
                      <w:rPr>
                        <w:rFonts w:ascii="ALFABET98" w:hAnsi="ALFABET98"/>
                        <w:b/>
                        <w:color w:val="FF0000"/>
                      </w:rPr>
                      <w:t>SERTLİK: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 xml:space="preserve"> Kolayca ş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kil alm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yan, kola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y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ca çizil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meyen, b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u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ruşmayan maddeler sert madd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FD5E8E">
                      <w:rPr>
                        <w:rFonts w:ascii="ALFABET98" w:hAnsi="ALFABET98"/>
                        <w:sz w:val="26"/>
                        <w:szCs w:val="26"/>
                      </w:rPr>
                      <w:t>lerdir.</w:t>
                    </w:r>
                    <w:r>
                      <w:rPr>
                        <w:rFonts w:ascii="Comic Sans MS" w:hAnsi="Comic Sans MS"/>
                      </w:rPr>
                      <w:t xml:space="preserve"> Ta</w:t>
                    </w:r>
                    <w:r>
                      <w:rPr>
                        <w:rFonts w:ascii="Comic Sans MS" w:hAnsi="Comic Sans MS"/>
                      </w:rPr>
                      <w:t>h</w:t>
                    </w:r>
                    <w:r>
                      <w:rPr>
                        <w:rFonts w:ascii="Comic Sans MS" w:hAnsi="Comic Sans MS"/>
                      </w:rPr>
                      <w:t>ta, demir ve çelikten yapılan maddeler sert maddelerdir.</w:t>
                    </w:r>
                  </w:p>
                  <w:p w:rsidR="00FD5E8E" w:rsidRDefault="00FD5E8E"/>
                </w:txbxContent>
              </v:textbox>
            </v:roundrect>
            <v:roundrect id="_x0000_s1046" style="position:absolute;left:2640;top:5007;width:2175;height:6030" arcsize="10923f" strokecolor="#0070c0" strokeweight="3pt">
              <v:stroke linestyle="thinThin"/>
              <v:textbox>
                <w:txbxContent>
                  <w:p w:rsidR="00551D8C" w:rsidRPr="004A15C6" w:rsidRDefault="00551D8C" w:rsidP="00551D8C">
                    <w:pPr>
                      <w:shd w:val="clear" w:color="auto" w:fill="FFFFFF"/>
                      <w:spacing w:after="225" w:line="293" w:lineRule="atLeast"/>
                      <w:textAlignment w:val="top"/>
                      <w:rPr>
                        <w:rFonts w:ascii="Arial" w:eastAsia="Times New Roman" w:hAnsi="Arial" w:cs="Arial"/>
                        <w:color w:val="3B3B3B"/>
                        <w:sz w:val="20"/>
                        <w:szCs w:val="20"/>
                        <w:lang w:eastAsia="tr-TR"/>
                      </w:rPr>
                    </w:pPr>
                    <w:r w:rsidRPr="001365CC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lang w:eastAsia="tr-TR"/>
                      </w:rPr>
                      <w:t>ESNEK: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 xml:space="preserve"> La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s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tik gibi kolayca büküleb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i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len, bır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a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kıldığında eski hal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i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ne geleb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i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len madd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e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lere esnek madde d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e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 xml:space="preserve">nir. </w:t>
                    </w:r>
                    <w:r w:rsidRPr="00551D8C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lang w:eastAsia="tr-TR"/>
                      </w:rPr>
                      <w:t>BER</w:t>
                    </w:r>
                    <w:r w:rsidRPr="00551D8C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lang w:eastAsia="tr-TR"/>
                      </w:rPr>
                      <w:t>K</w:t>
                    </w:r>
                    <w:r w:rsidRPr="00551D8C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lang w:eastAsia="tr-TR"/>
                      </w:rPr>
                      <w:t>LİK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4"/>
                        <w:szCs w:val="24"/>
                        <w:lang w:eastAsia="tr-TR"/>
                      </w:rPr>
                      <w:t>: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Tahta gibi bük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ü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lemeyen maddelere ise berk madde d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e</w:t>
                    </w:r>
                    <w:r w:rsidRPr="00551D8C">
                      <w:rPr>
                        <w:rFonts w:ascii="ALFABET98" w:eastAsia="Times New Roman" w:hAnsi="ALFABET98" w:cs="Arial"/>
                        <w:color w:val="3B3B3B"/>
                        <w:sz w:val="26"/>
                        <w:szCs w:val="26"/>
                        <w:lang w:eastAsia="tr-TR"/>
                      </w:rPr>
                      <w:t>nir</w:t>
                    </w:r>
                    <w:r w:rsidRPr="004A15C6">
                      <w:rPr>
                        <w:rFonts w:ascii="Arial" w:eastAsia="Times New Roman" w:hAnsi="Arial" w:cs="Arial"/>
                        <w:color w:val="3B3B3B"/>
                        <w:sz w:val="20"/>
                        <w:szCs w:val="20"/>
                        <w:lang w:eastAsia="tr-TR"/>
                      </w:rPr>
                      <w:t>.</w:t>
                    </w:r>
                  </w:p>
                  <w:p w:rsidR="00551D8C" w:rsidRDefault="00551D8C"/>
                </w:txbxContent>
              </v:textbox>
            </v:roundrect>
            <v:roundrect id="_x0000_s1047" style="position:absolute;left:4815;top:5007;width:2415;height:6030" arcsize="10923f" strokecolor="#0070c0" strokeweight="3pt">
              <v:stroke linestyle="thinThin"/>
              <v:textbox>
                <w:txbxContent>
                  <w:p w:rsidR="00F72874" w:rsidRDefault="00251401">
                    <w:pPr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</w:pPr>
                    <w:r w:rsidRPr="00251401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bdr w:val="none" w:sz="0" w:space="0" w:color="auto" w:frame="1"/>
                        <w:lang w:eastAsia="tr-TR"/>
                      </w:rPr>
                      <w:t>SAĞLAM:</w:t>
                    </w:r>
                    <w:r w:rsidR="00F72874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bdr w:val="none" w:sz="0" w:space="0" w:color="auto" w:frame="1"/>
                        <w:lang w:eastAsia="tr-TR"/>
                      </w:rPr>
                      <w:t xml:space="preserve">  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D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e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mir gibi kolayca k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ı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rılıp pa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r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çalanmayan maddelere sağlam ma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d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 xml:space="preserve">de denir. </w:t>
                    </w:r>
                  </w:p>
                  <w:p w:rsidR="00F72874" w:rsidRPr="00F72874" w:rsidRDefault="00F72874">
                    <w:pPr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bdr w:val="none" w:sz="0" w:space="0" w:color="auto" w:frame="1"/>
                        <w:lang w:eastAsia="tr-TR"/>
                      </w:rPr>
                    </w:pPr>
                    <w:r w:rsidRPr="00F72874">
                      <w:rPr>
                        <w:rFonts w:ascii="ALFABET98" w:eastAsia="Times New Roman" w:hAnsi="ALFABET98" w:cs="Arial"/>
                        <w:b/>
                        <w:color w:val="FF0000"/>
                        <w:sz w:val="24"/>
                        <w:szCs w:val="24"/>
                        <w:bdr w:val="none" w:sz="0" w:space="0" w:color="auto" w:frame="1"/>
                        <w:lang w:eastAsia="tr-TR"/>
                      </w:rPr>
                      <w:t xml:space="preserve">KIRILGAN: </w:t>
                    </w:r>
                  </w:p>
                  <w:p w:rsidR="00251401" w:rsidRPr="00251401" w:rsidRDefault="00251401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Porselen kase gibi dayanıkl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ı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lığı az olan parç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a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lanan ma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d</w:t>
                    </w:r>
                    <w:r w:rsidRPr="00251401">
                      <w:rPr>
                        <w:rFonts w:ascii="ALFABET98" w:eastAsia="Times New Roman" w:hAnsi="ALFABET98" w:cs="Arial"/>
                        <w:color w:val="000000"/>
                        <w:sz w:val="26"/>
                        <w:szCs w:val="26"/>
                        <w:bdr w:val="none" w:sz="0" w:space="0" w:color="auto" w:frame="1"/>
                        <w:lang w:eastAsia="tr-TR"/>
                      </w:rPr>
                      <w:t>delere ise kırılgan madde denir</w:t>
                    </w:r>
                  </w:p>
                </w:txbxContent>
              </v:textbox>
            </v:roundrect>
            <v:roundrect id="_x0000_s1048" style="position:absolute;left:7230;top:5037;width:2730;height:6000" arcsize="10923f" strokecolor="#0070c0" strokeweight="3pt">
              <v:stroke linestyle="thinThin"/>
              <v:textbox>
                <w:txbxContent>
                  <w:p w:rsidR="00EC42EC" w:rsidRPr="00EC42EC" w:rsidRDefault="00365091" w:rsidP="00EC42EC">
                    <w:pPr>
                      <w:pStyle w:val="AralkYok"/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</w:pPr>
                    <w:r w:rsidRPr="00365091">
                      <w:rPr>
                        <w:rFonts w:ascii="ALFABET98" w:hAnsi="ALFABET98"/>
                        <w:b/>
                        <w:color w:val="FF0000"/>
                      </w:rPr>
                      <w:t>PÜRÜZLÜ:</w:t>
                    </w:r>
                    <w:r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 xml:space="preserve"> 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Yüz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e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yi girintili, çıkıntılı olan maddeler pürüzlü ma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delerdir. Ağaç kabuğu, kaya, halı pürüzlü yüz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e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ye sahiptir.</w:t>
                    </w:r>
                  </w:p>
                  <w:p w:rsidR="00EC42EC" w:rsidRPr="00EC42EC" w:rsidRDefault="00365091" w:rsidP="00EC42EC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365091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PÜRÜ</w:t>
                    </w:r>
                    <w:r w:rsidRPr="00365091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Z</w:t>
                    </w:r>
                    <w:r w:rsidRPr="00365091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SÜZ: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Yüzeyi düzgün, ka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gan olan ma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deler pürü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z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süz maddele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r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dir. Cam t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a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bak, bilgis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a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yar ekranı, ampul pürü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z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süz maddele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r</w:t>
                    </w:r>
                    <w:r w:rsidR="00EC42EC" w:rsidRPr="00EC42EC">
                      <w:rPr>
                        <w:rFonts w:ascii="ALFABET98" w:hAnsi="ALFABET98"/>
                        <w:color w:val="000000"/>
                        <w:sz w:val="26"/>
                        <w:szCs w:val="26"/>
                      </w:rPr>
                      <w:t>dir</w:t>
                    </w:r>
                  </w:p>
                </w:txbxContent>
              </v:textbox>
            </v:roundrect>
            <v:roundrect id="_x0000_s1049" style="position:absolute;left:9960;top:5037;width:2220;height:6000" arcsize="10923f" strokecolor="#0070c0" strokeweight="3pt">
              <v:stroke linestyle="thinThin"/>
              <v:textbox>
                <w:txbxContent>
                  <w:p w:rsidR="00307662" w:rsidRPr="00307662" w:rsidRDefault="00307662" w:rsidP="00307662">
                    <w:pPr>
                      <w:pStyle w:val="AralkYok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Gözümüzle maddelerin renkli ya da renksiz olduğunu algılarız.</w:t>
                    </w:r>
                    <w:r w:rsidR="004E5682">
                      <w:rPr>
                        <w:rFonts w:ascii="ALFABET98" w:hAnsi="ALFABET98"/>
                        <w:sz w:val="26"/>
                        <w:szCs w:val="26"/>
                      </w:rPr>
                      <w:t xml:space="preserve"> </w:t>
                    </w: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Cam, hava, su gibi maddeler renksi</w:t>
                    </w: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z</w:t>
                    </w: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dir. Ar</w:t>
                    </w: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 w:rsidRPr="00307662">
                      <w:rPr>
                        <w:rFonts w:ascii="ALFABET98" w:hAnsi="ALFABET98"/>
                        <w:sz w:val="26"/>
                        <w:szCs w:val="26"/>
                      </w:rPr>
                      <w:t>ba, ev, kalem renklidir.</w:t>
                    </w:r>
                  </w:p>
                  <w:p w:rsidR="00307662" w:rsidRPr="00307662" w:rsidRDefault="00307662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050" style="position:absolute;left:12180;top:5007;width:2355;height:6030" arcsize="10923f" strokecolor="#0070c0" strokeweight="3pt">
              <v:stroke linestyle="thinThin"/>
              <v:textbox>
                <w:txbxContent>
                  <w:p w:rsidR="00307662" w:rsidRPr="00307662" w:rsidRDefault="00307662">
                    <w:pPr>
                      <w:rPr>
                        <w:sz w:val="26"/>
                        <w:szCs w:val="26"/>
                      </w:rPr>
                    </w:pP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Burnumuzla varlıkların kokulu veya kokusuz o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l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duğunu a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l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gılayabiliriz. Ayrıca maddeleri kokusu ya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r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dımı ile ayırt ed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e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biliriz.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br/>
                      <w:t>Çiçek, me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y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ve, soğan, parfüm, k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o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lonya kok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u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lu madd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e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lerdir.  Hava ,taş, şeker, tuz ve altın ise kokusuz maddele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>r</w:t>
                    </w:r>
                    <w:r w:rsidRPr="00307662">
                      <w:rPr>
                        <w:rFonts w:ascii="ALFABET98" w:hAnsi="ALFABET98" w:cs="Calibri"/>
                        <w:sz w:val="26"/>
                        <w:szCs w:val="26"/>
                      </w:rPr>
                      <w:t xml:space="preserve">dir. </w:t>
                    </w:r>
                  </w:p>
                </w:txbxContent>
              </v:textbox>
            </v:roundrect>
            <v:roundrect id="_x0000_s1051" style="position:absolute;left:14535;top:5007;width:2100;height:6030" arcsize="10923f" strokecolor="#0070c0" strokeweight="3pt">
              <v:stroke linestyle="thinThin"/>
              <v:textbox>
                <w:txbxContent>
                  <w:p w:rsidR="004E5682" w:rsidRPr="00992807" w:rsidRDefault="004E5682" w:rsidP="004E5682">
                    <w:pPr>
                      <w:pStyle w:val="AralkYok"/>
                    </w:pP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Bazı ma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deleri t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dına bak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rak tan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ı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yabiliriz.. Meyve ve sebzelerin tadını y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i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yerek 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n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layabiliriz. Bazı maddeler tatlı, b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zı madd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e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ler ekşi, bazı ma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deler acı, bazı ma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</w:t>
                    </w:r>
                    <w:r w:rsidRPr="004E5682">
                      <w:rPr>
                        <w:rFonts w:ascii="ALFABET98" w:hAnsi="ALFABET98"/>
                        <w:sz w:val="26"/>
                        <w:szCs w:val="26"/>
                      </w:rPr>
                      <w:t>dele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r de tuzlu ol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a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bilir.</w:t>
                    </w:r>
                  </w:p>
                  <w:p w:rsidR="004E5682" w:rsidRDefault="004E5682"/>
                </w:txbxContent>
              </v:textbox>
            </v:roundrect>
          </v:group>
        </w:pict>
      </w:r>
      <w:r w:rsidR="00400251">
        <w:rPr>
          <w:noProof/>
          <w:lang w:eastAsia="tr-TR"/>
        </w:rPr>
        <w:pict>
          <v:roundrect id="_x0000_s1026" style="position:absolute;margin-left:-7pt;margin-top:-3.1pt;width:738pt;height:71.25pt;z-index:251658240" arcsize="10923f" strokecolor="#0070c0" strokeweight="3pt">
            <v:stroke linestyle="thinThin"/>
            <v:textbox>
              <w:txbxContent>
                <w:p w:rsidR="007F19AE" w:rsidRPr="008C675E" w:rsidRDefault="007F19AE">
                  <w:pPr>
                    <w:rPr>
                      <w:rFonts w:ascii="ALFABET98" w:hAnsi="ALFABET98"/>
                      <w:sz w:val="20"/>
                    </w:rPr>
                  </w:pPr>
                  <w:r w:rsidRPr="008C675E">
                    <w:rPr>
                      <w:rFonts w:ascii="ALFABET98" w:hAnsi="ALFABET98" w:cs="Calibri"/>
                      <w:sz w:val="26"/>
                      <w:szCs w:val="28"/>
                    </w:rPr>
                    <w:t xml:space="preserve">Çevrede gördüğümüz, duyu organlarımızla algılayabildiğimiz boşlukta yer kaplayan canlı ve cansız varlıkların tümüne </w:t>
                  </w:r>
                  <w:r w:rsidRPr="008C675E">
                    <w:rPr>
                      <w:rFonts w:ascii="ALFABET98" w:hAnsi="ALFABET98" w:cs="Calibri"/>
                      <w:b/>
                      <w:bCs/>
                      <w:color w:val="FF0000"/>
                      <w:sz w:val="26"/>
                      <w:szCs w:val="28"/>
                    </w:rPr>
                    <w:t>madde</w:t>
                  </w:r>
                  <w:r w:rsidRPr="008C675E">
                    <w:rPr>
                      <w:rFonts w:cs="Calibri"/>
                      <w:sz w:val="24"/>
                      <w:szCs w:val="28"/>
                    </w:rPr>
                    <w:t> </w:t>
                  </w:r>
                  <w:r w:rsidRPr="008C675E">
                    <w:rPr>
                      <w:rFonts w:ascii="ALFABET98" w:hAnsi="ALFABET98" w:cs="Calibri"/>
                      <w:sz w:val="26"/>
                      <w:szCs w:val="28"/>
                    </w:rPr>
                    <w:t>denir.</w:t>
                  </w:r>
                  <w:r w:rsidRPr="008C675E">
                    <w:rPr>
                      <w:rFonts w:ascii="ALFABET98" w:hAnsi="ALFABET98" w:cs="Calibri"/>
                      <w:sz w:val="26"/>
                      <w:szCs w:val="28"/>
                    </w:rPr>
                    <w:br/>
                    <w:t>İnsanlar, hayvanlar, bitkiler, taş, toprak, hava, su, masa, sandalye, kalem, silgi hepsi maddedir</w:t>
                  </w:r>
                  <w:r w:rsidR="008C675E">
                    <w:rPr>
                      <w:rFonts w:ascii="ALFABET98" w:hAnsi="ALFABET98" w:cs="Calibri"/>
                      <w:sz w:val="26"/>
                      <w:szCs w:val="28"/>
                    </w:rPr>
                    <w:t xml:space="preserve">.                                                      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sectPr w:rsidR="00DF015D" w:rsidSect="007728D7">
      <w:pgSz w:w="16838" w:h="11906" w:orient="landscape"/>
      <w:pgMar w:top="737" w:right="340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hyphenationZone w:val="425"/>
  <w:characterSpacingControl w:val="doNotCompress"/>
  <w:compat/>
  <w:rsids>
    <w:rsidRoot w:val="007728D7"/>
    <w:rsid w:val="001365CC"/>
    <w:rsid w:val="00194B9A"/>
    <w:rsid w:val="0020045F"/>
    <w:rsid w:val="00251401"/>
    <w:rsid w:val="002D2606"/>
    <w:rsid w:val="00307662"/>
    <w:rsid w:val="00365091"/>
    <w:rsid w:val="00400251"/>
    <w:rsid w:val="004351B6"/>
    <w:rsid w:val="00465257"/>
    <w:rsid w:val="00483958"/>
    <w:rsid w:val="004A1E9D"/>
    <w:rsid w:val="004E5682"/>
    <w:rsid w:val="00551D8C"/>
    <w:rsid w:val="007728D7"/>
    <w:rsid w:val="00794A97"/>
    <w:rsid w:val="007A09FF"/>
    <w:rsid w:val="007F19AE"/>
    <w:rsid w:val="00895043"/>
    <w:rsid w:val="008C675E"/>
    <w:rsid w:val="008F1CA6"/>
    <w:rsid w:val="009C0B64"/>
    <w:rsid w:val="00A12229"/>
    <w:rsid w:val="00DB52B0"/>
    <w:rsid w:val="00DF015D"/>
    <w:rsid w:val="00EC42EC"/>
    <w:rsid w:val="00EE57FA"/>
    <w:rsid w:val="00F72874"/>
    <w:rsid w:val="00FD5E8E"/>
    <w:rsid w:val="00FF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0"/>
        <o:r id="V:Rule10" type="connector" idref="#_x0000_s1031"/>
        <o:r id="V:Rule11" type="connector" idref="#_x0000_s1028"/>
        <o:r id="V:Rule12" type="connector" idref="#_x0000_s1035"/>
        <o:r id="V:Rule13" type="connector" idref="#_x0000_s1033"/>
        <o:r id="V:Rule14" type="connector" idref="#_x0000_s1032"/>
        <o:r id="V:Rule15" type="connector" idref="#_x0000_s1029"/>
        <o:r id="V:Rule1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5E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11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1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67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2016-10-16T12:40:00Z</dcterms:created>
  <dcterms:modified xsi:type="dcterms:W3CDTF">2016-10-19T05:56:00Z</dcterms:modified>
  <cp:category>www.sorubak.com</cp:category>
</cp:coreProperties>
</file>