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86291" w:rsidRDefault="00D705D0">
      <w:pPr>
        <w:spacing w:line="20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203.85pt;margin-top:-74.25pt;width:123.95pt;height:25.8pt;z-index:1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2">
              <w:txbxContent>
                <w:p w:rsidR="00D705D0" w:rsidRDefault="00D705D0" w:rsidP="00D705D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E86291" w:rsidRDefault="00BC6E9C">
      <w:pPr>
        <w:spacing w:line="20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margin-left:42.75pt;margin-top:47.65pt;width:515.15pt;height:128.6pt;z-index:-3;mso-position-horizontal-relative:page;mso-position-vertical-relative:page" o:allowincell="f">
            <v:imagedata r:id="rId6" o:title="" chromakey="white"/>
            <w10:wrap anchorx="page" anchory="page"/>
          </v:shape>
        </w:pict>
      </w:r>
    </w:p>
    <w:p w:rsidR="00E86291" w:rsidRDefault="00E86291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86291" w:rsidRDefault="00E86291">
      <w:pPr>
        <w:spacing w:line="200" w:lineRule="exact"/>
        <w:rPr>
          <w:rFonts w:ascii="Times New Roman" w:eastAsia="Times New Roman" w:hAnsi="Times New Roman"/>
          <w:sz w:val="24"/>
        </w:rPr>
      </w:pPr>
    </w:p>
    <w:p w:rsidR="00E86291" w:rsidRDefault="00BC6E9C" w:rsidP="00492D5E">
      <w:pPr>
        <w:spacing w:line="20" w:lineRule="exact"/>
        <w:rPr>
          <w:rFonts w:ascii="Times New Roman" w:eastAsia="Times New Roman" w:hAnsi="Times New Roman"/>
        </w:rPr>
      </w:pPr>
      <w:r w:rsidRPr="00BC6E9C">
        <w:rPr>
          <w:sz w:val="28"/>
        </w:rPr>
        <w:pict>
          <v:shape id="_x0000_s1027" type="#_x0000_t75" style="position:absolute;margin-left:-26.95pt;margin-top:74.25pt;width:0;height:0;z-index:-16" o:allowincell="f">
            <v:imagedata r:id="rId7" o:title=""/>
          </v:shape>
        </w:pict>
      </w:r>
      <w:r w:rsidRPr="00BC6E9C">
        <w:rPr>
          <w:sz w:val="28"/>
        </w:rPr>
        <w:pict>
          <v:shape id="_x0000_s1028" type="#_x0000_t75" style="position:absolute;margin-left:-26.95pt;margin-top:74.25pt;width:0;height:0;z-index:-15" o:allowincell="f">
            <v:imagedata r:id="rId7" o:title=""/>
          </v:shape>
        </w:pict>
      </w:r>
      <w:r w:rsidRPr="00BC6E9C">
        <w:rPr>
          <w:sz w:val="28"/>
        </w:rPr>
        <w:pict>
          <v:shape id="_x0000_s1029" type="#_x0000_t75" style="position:absolute;margin-left:-26.95pt;margin-top:74.25pt;width:0;height:0;z-index:-14" o:allowincell="f">
            <v:imagedata r:id="rId7" o:title=""/>
          </v:shape>
        </w:pict>
      </w:r>
      <w:r w:rsidRPr="00BC6E9C">
        <w:rPr>
          <w:sz w:val="28"/>
        </w:rPr>
        <w:pict>
          <v:shape id="_x0000_s1030" type="#_x0000_t75" style="position:absolute;margin-left:-26.95pt;margin-top:74.25pt;width:0;height:0;z-index:-13" o:allowincell="f">
            <v:imagedata r:id="rId7" o:title=""/>
          </v:shape>
        </w:pict>
      </w:r>
      <w:r w:rsidRPr="00BC6E9C">
        <w:rPr>
          <w:sz w:val="28"/>
        </w:rPr>
        <w:pict>
          <v:shape id="_x0000_s1031" type="#_x0000_t75" style="position:absolute;margin-left:-26.95pt;margin-top:74.25pt;width:0;height:0;z-index:-12" o:allowincell="f">
            <v:imagedata r:id="rId7" o:title=""/>
          </v:shape>
        </w:pict>
      </w:r>
      <w:r w:rsidRPr="00BC6E9C">
        <w:rPr>
          <w:sz w:val="28"/>
        </w:rPr>
        <w:pict>
          <v:shape id="_x0000_s1032" type="#_x0000_t75" style="position:absolute;margin-left:-26.95pt;margin-top:74.25pt;width:0;height:0;z-index:-11" o:allowincell="f">
            <v:imagedata r:id="rId7" o:title=""/>
          </v:shape>
        </w:pict>
      </w:r>
      <w:r w:rsidRPr="00BC6E9C">
        <w:rPr>
          <w:sz w:val="28"/>
        </w:rPr>
        <w:pict>
          <v:shape id="_x0000_s1033" type="#_x0000_t75" style="position:absolute;margin-left:-26.95pt;margin-top:74.25pt;width:0;height:0;z-index:-10" o:allowincell="f">
            <v:imagedata r:id="rId7" o:title=""/>
          </v:shape>
        </w:pict>
      </w:r>
      <w:r w:rsidRPr="00BC6E9C">
        <w:rPr>
          <w:sz w:val="28"/>
        </w:rPr>
        <w:pict>
          <v:shape id="_x0000_s1034" type="#_x0000_t75" style="position:absolute;margin-left:-26.95pt;margin-top:74.25pt;width:0;height:0;z-index:-9" o:allowincell="f">
            <v:imagedata r:id="rId7" o:title=""/>
          </v:shape>
        </w:pict>
      </w:r>
      <w:r w:rsidRPr="00BC6E9C">
        <w:rPr>
          <w:sz w:val="28"/>
        </w:rPr>
        <w:pict>
          <v:shape id="_x0000_s1035" type="#_x0000_t75" style="position:absolute;margin-left:-26.95pt;margin-top:74.25pt;width:0;height:0;z-index:-8" o:allowincell="f">
            <v:imagedata r:id="rId7" o:title=""/>
          </v:shape>
        </w:pict>
      </w:r>
      <w:r w:rsidRPr="00BC6E9C">
        <w:rPr>
          <w:sz w:val="28"/>
        </w:rPr>
        <w:pict>
          <v:shape id="_x0000_s1036" type="#_x0000_t75" style="position:absolute;margin-left:-26.95pt;margin-top:74.25pt;width:0;height:0;z-index:-7" o:allowincell="f">
            <v:imagedata r:id="rId7" o:title=""/>
          </v:shape>
        </w:pict>
      </w:r>
      <w:r w:rsidRPr="00BC6E9C">
        <w:rPr>
          <w:sz w:val="28"/>
        </w:rPr>
        <w:pict>
          <v:shape id="_x0000_s1037" type="#_x0000_t75" style="position:absolute;margin-left:-26.95pt;margin-top:74.25pt;width:0;height:0;z-index:-6" o:allowincell="f">
            <v:imagedata r:id="rId7" o:title=""/>
          </v:shape>
        </w:pict>
      </w:r>
      <w:r w:rsidRPr="00BC6E9C">
        <w:rPr>
          <w:sz w:val="28"/>
        </w:rPr>
        <w:pict>
          <v:shape id="_x0000_s1038" type="#_x0000_t75" style="position:absolute;margin-left:-26.95pt;margin-top:74.25pt;width:0;height:0;z-index:-5" o:allowincell="f">
            <v:imagedata r:id="rId7" o:title=""/>
          </v:shape>
        </w:pict>
      </w:r>
      <w:r w:rsidRPr="00BC6E9C">
        <w:rPr>
          <w:sz w:val="28"/>
        </w:rPr>
        <w:pict>
          <v:shape id="_x0000_s1039" type="#_x0000_t75" style="position:absolute;margin-left:-26.95pt;margin-top:74.25pt;width:0;height:0;z-index:-4" o:allowincell="f">
            <v:imagedata r:id="rId7" o:title=""/>
          </v:shape>
        </w:pict>
      </w:r>
      <w:bookmarkStart w:id="0" w:name="page2"/>
      <w:bookmarkEnd w:id="0"/>
    </w:p>
    <w:tbl>
      <w:tblPr>
        <w:tblW w:w="0" w:type="auto"/>
        <w:tblInd w:w="8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20"/>
        <w:gridCol w:w="2640"/>
        <w:gridCol w:w="2600"/>
        <w:gridCol w:w="1400"/>
      </w:tblGrid>
      <w:tr w:rsidR="00E86291" w:rsidTr="00492D5E">
        <w:trPr>
          <w:trHeight w:val="283"/>
        </w:trPr>
        <w:tc>
          <w:tcPr>
            <w:tcW w:w="142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264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1300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2600" w:type="dxa"/>
            <w:shd w:val="clear" w:color="auto" w:fill="auto"/>
          </w:tcPr>
          <w:p w:rsidR="00E86291" w:rsidRDefault="002678A8" w:rsidP="00492D5E">
            <w:pPr>
              <w:spacing w:line="0" w:lineRule="atLeast"/>
              <w:ind w:right="102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              </w:t>
            </w:r>
            <w:r w:rsidR="00F813B1">
              <w:rPr>
                <w:sz w:val="32"/>
              </w:rPr>
              <w:t>+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jc w:val="right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</w:tr>
      <w:tr w:rsidR="00E86291">
        <w:trPr>
          <w:trHeight w:val="576"/>
        </w:trPr>
        <w:tc>
          <w:tcPr>
            <w:tcW w:w="142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rPr>
                <w:sz w:val="32"/>
              </w:rPr>
            </w:pPr>
            <w:r>
              <w:rPr>
                <w:sz w:val="32"/>
              </w:rPr>
              <w:t>–</w:t>
            </w:r>
          </w:p>
        </w:tc>
        <w:tc>
          <w:tcPr>
            <w:tcW w:w="264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1300"/>
              <w:rPr>
                <w:sz w:val="32"/>
              </w:rPr>
            </w:pPr>
            <w:r>
              <w:rPr>
                <w:sz w:val="32"/>
              </w:rPr>
              <w:t>–</w:t>
            </w:r>
          </w:p>
        </w:tc>
        <w:tc>
          <w:tcPr>
            <w:tcW w:w="2600" w:type="dxa"/>
            <w:shd w:val="clear" w:color="auto" w:fill="auto"/>
            <w:vAlign w:val="bottom"/>
          </w:tcPr>
          <w:p w:rsidR="00E86291" w:rsidRDefault="00492D5E" w:rsidP="00492D5E">
            <w:pPr>
              <w:spacing w:line="0" w:lineRule="atLeast"/>
              <w:ind w:right="102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               </w:t>
            </w:r>
            <w:r w:rsidR="00F813B1">
              <w:rPr>
                <w:sz w:val="32"/>
              </w:rPr>
              <w:t>–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jc w:val="right"/>
              <w:rPr>
                <w:sz w:val="32"/>
              </w:rPr>
            </w:pPr>
            <w:r>
              <w:rPr>
                <w:sz w:val="32"/>
              </w:rPr>
              <w:t>–</w:t>
            </w:r>
          </w:p>
        </w:tc>
      </w:tr>
      <w:tr w:rsidR="00E86291">
        <w:trPr>
          <w:trHeight w:val="1178"/>
        </w:trPr>
        <w:tc>
          <w:tcPr>
            <w:tcW w:w="142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40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264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1280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2600" w:type="dxa"/>
            <w:shd w:val="clear" w:color="auto" w:fill="auto"/>
            <w:vAlign w:val="bottom"/>
          </w:tcPr>
          <w:p w:rsidR="00E86291" w:rsidRDefault="00492D5E" w:rsidP="00492D5E">
            <w:pPr>
              <w:spacing w:line="0" w:lineRule="atLeast"/>
              <w:ind w:right="102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               </w:t>
            </w:r>
            <w:r w:rsidR="00F813B1">
              <w:rPr>
                <w:sz w:val="32"/>
              </w:rPr>
              <w:t>+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492D5E" w:rsidP="00492D5E">
            <w:pPr>
              <w:spacing w:line="0" w:lineRule="atLeast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              </w:t>
            </w:r>
            <w:r w:rsidR="00F813B1">
              <w:rPr>
                <w:sz w:val="32"/>
              </w:rPr>
              <w:t>+</w:t>
            </w:r>
          </w:p>
        </w:tc>
      </w:tr>
      <w:tr w:rsidR="00E86291">
        <w:trPr>
          <w:trHeight w:val="574"/>
        </w:trPr>
        <w:tc>
          <w:tcPr>
            <w:tcW w:w="142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40"/>
              <w:rPr>
                <w:sz w:val="32"/>
              </w:rPr>
            </w:pPr>
            <w:r>
              <w:rPr>
                <w:sz w:val="32"/>
              </w:rPr>
              <w:t>–</w:t>
            </w:r>
          </w:p>
        </w:tc>
        <w:tc>
          <w:tcPr>
            <w:tcW w:w="2640" w:type="dxa"/>
            <w:shd w:val="clear" w:color="auto" w:fill="auto"/>
            <w:vAlign w:val="bottom"/>
          </w:tcPr>
          <w:p w:rsidR="00E86291" w:rsidRDefault="00492D5E">
            <w:pPr>
              <w:spacing w:line="0" w:lineRule="atLeast"/>
              <w:ind w:left="1280"/>
              <w:rPr>
                <w:sz w:val="32"/>
              </w:rPr>
            </w:pPr>
            <w:r>
              <w:rPr>
                <w:sz w:val="32"/>
              </w:rPr>
              <w:t>–</w:t>
            </w:r>
          </w:p>
        </w:tc>
        <w:tc>
          <w:tcPr>
            <w:tcW w:w="2600" w:type="dxa"/>
            <w:shd w:val="clear" w:color="auto" w:fill="auto"/>
            <w:vAlign w:val="bottom"/>
          </w:tcPr>
          <w:p w:rsidR="00E86291" w:rsidRDefault="00492D5E" w:rsidP="00492D5E">
            <w:pPr>
              <w:spacing w:line="0" w:lineRule="atLeast"/>
              <w:ind w:right="102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              </w:t>
            </w:r>
            <w:r w:rsidR="00F813B1">
              <w:rPr>
                <w:sz w:val="32"/>
              </w:rPr>
              <w:t>–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jc w:val="right"/>
              <w:rPr>
                <w:sz w:val="32"/>
              </w:rPr>
            </w:pPr>
            <w:r>
              <w:rPr>
                <w:sz w:val="32"/>
              </w:rPr>
              <w:t>–</w:t>
            </w:r>
          </w:p>
        </w:tc>
      </w:tr>
      <w:tr w:rsidR="00E86291">
        <w:trPr>
          <w:trHeight w:val="1232"/>
        </w:trPr>
        <w:tc>
          <w:tcPr>
            <w:tcW w:w="1420" w:type="dxa"/>
            <w:vMerge w:val="restart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40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2640" w:type="dxa"/>
            <w:vMerge w:val="restart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1200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2600" w:type="dxa"/>
            <w:shd w:val="clear" w:color="auto" w:fill="auto"/>
            <w:vAlign w:val="bottom"/>
          </w:tcPr>
          <w:p w:rsidR="00E86291" w:rsidRDefault="00492D5E" w:rsidP="00492D5E">
            <w:pPr>
              <w:spacing w:line="0" w:lineRule="atLeast"/>
              <w:ind w:right="102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               </w:t>
            </w:r>
            <w:r w:rsidR="00F813B1">
              <w:rPr>
                <w:sz w:val="32"/>
              </w:rPr>
              <w:t>+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jc w:val="right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</w:tr>
      <w:tr w:rsidR="00E86291">
        <w:trPr>
          <w:trHeight w:val="96"/>
        </w:trPr>
        <w:tc>
          <w:tcPr>
            <w:tcW w:w="1420" w:type="dxa"/>
            <w:vMerge/>
            <w:shd w:val="clear" w:color="auto" w:fill="auto"/>
            <w:vAlign w:val="bottom"/>
          </w:tcPr>
          <w:p w:rsidR="00E86291" w:rsidRDefault="00E86291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40" w:type="dxa"/>
            <w:vMerge/>
            <w:shd w:val="clear" w:color="auto" w:fill="auto"/>
            <w:vAlign w:val="bottom"/>
          </w:tcPr>
          <w:p w:rsidR="00E86291" w:rsidRDefault="00E86291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shd w:val="clear" w:color="auto" w:fill="auto"/>
            <w:vAlign w:val="bottom"/>
          </w:tcPr>
          <w:p w:rsidR="00E86291" w:rsidRDefault="00E86291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E86291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E86291">
        <w:trPr>
          <w:trHeight w:val="478"/>
        </w:trPr>
        <w:tc>
          <w:tcPr>
            <w:tcW w:w="1420" w:type="dxa"/>
            <w:vMerge w:val="restart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40"/>
              <w:rPr>
                <w:sz w:val="32"/>
              </w:rPr>
            </w:pPr>
            <w:r>
              <w:rPr>
                <w:sz w:val="32"/>
              </w:rPr>
              <w:t>–</w:t>
            </w:r>
          </w:p>
        </w:tc>
        <w:tc>
          <w:tcPr>
            <w:tcW w:w="2640" w:type="dxa"/>
            <w:vMerge w:val="restart"/>
            <w:shd w:val="clear" w:color="auto" w:fill="auto"/>
            <w:vAlign w:val="bottom"/>
          </w:tcPr>
          <w:p w:rsidR="00E86291" w:rsidRDefault="00C5181C" w:rsidP="00C5181C">
            <w:pPr>
              <w:spacing w:line="0" w:lineRule="atLeast"/>
              <w:rPr>
                <w:sz w:val="32"/>
              </w:rPr>
            </w:pPr>
            <w:r>
              <w:rPr>
                <w:sz w:val="32"/>
              </w:rPr>
              <w:t xml:space="preserve">                  –</w:t>
            </w:r>
          </w:p>
        </w:tc>
        <w:tc>
          <w:tcPr>
            <w:tcW w:w="2600" w:type="dxa"/>
            <w:shd w:val="clear" w:color="auto" w:fill="auto"/>
            <w:vAlign w:val="bottom"/>
          </w:tcPr>
          <w:p w:rsidR="00E86291" w:rsidRDefault="00492D5E" w:rsidP="00492D5E">
            <w:pPr>
              <w:spacing w:line="0" w:lineRule="atLeast"/>
              <w:ind w:right="102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               </w:t>
            </w:r>
            <w:r w:rsidR="00F813B1">
              <w:rPr>
                <w:sz w:val="32"/>
              </w:rPr>
              <w:t>–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jc w:val="right"/>
              <w:rPr>
                <w:sz w:val="32"/>
              </w:rPr>
            </w:pPr>
            <w:r>
              <w:rPr>
                <w:sz w:val="32"/>
              </w:rPr>
              <w:t>–</w:t>
            </w:r>
          </w:p>
        </w:tc>
      </w:tr>
      <w:tr w:rsidR="00E86291">
        <w:trPr>
          <w:trHeight w:val="96"/>
        </w:trPr>
        <w:tc>
          <w:tcPr>
            <w:tcW w:w="1420" w:type="dxa"/>
            <w:vMerge/>
            <w:shd w:val="clear" w:color="auto" w:fill="auto"/>
            <w:vAlign w:val="bottom"/>
          </w:tcPr>
          <w:p w:rsidR="00E86291" w:rsidRDefault="00E86291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40" w:type="dxa"/>
            <w:vMerge/>
            <w:shd w:val="clear" w:color="auto" w:fill="auto"/>
            <w:vAlign w:val="bottom"/>
          </w:tcPr>
          <w:p w:rsidR="00E86291" w:rsidRDefault="00E86291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0" w:type="dxa"/>
            <w:shd w:val="clear" w:color="auto" w:fill="auto"/>
            <w:vAlign w:val="bottom"/>
          </w:tcPr>
          <w:p w:rsidR="00E86291" w:rsidRDefault="00E86291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E86291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E86291">
        <w:trPr>
          <w:trHeight w:val="1250"/>
        </w:trPr>
        <w:tc>
          <w:tcPr>
            <w:tcW w:w="142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60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264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1280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2600" w:type="dxa"/>
            <w:shd w:val="clear" w:color="auto" w:fill="auto"/>
            <w:vAlign w:val="bottom"/>
          </w:tcPr>
          <w:p w:rsidR="00E86291" w:rsidRDefault="00492D5E" w:rsidP="00492D5E">
            <w:pPr>
              <w:spacing w:line="0" w:lineRule="atLeast"/>
              <w:ind w:right="104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               </w:t>
            </w:r>
            <w:r w:rsidR="00F813B1">
              <w:rPr>
                <w:sz w:val="32"/>
              </w:rPr>
              <w:t>+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jc w:val="right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</w:tr>
      <w:tr w:rsidR="00E86291" w:rsidTr="002678A8">
        <w:trPr>
          <w:trHeight w:val="567"/>
        </w:trPr>
        <w:tc>
          <w:tcPr>
            <w:tcW w:w="1420" w:type="dxa"/>
            <w:shd w:val="clear" w:color="auto" w:fill="auto"/>
            <w:vAlign w:val="bottom"/>
          </w:tcPr>
          <w:p w:rsidR="00E86291" w:rsidRDefault="00492D5E" w:rsidP="00C5181C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sz w:val="32"/>
              </w:rPr>
              <w:t xml:space="preserve"> –</w:t>
            </w:r>
          </w:p>
        </w:tc>
        <w:tc>
          <w:tcPr>
            <w:tcW w:w="264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1280"/>
              <w:rPr>
                <w:sz w:val="32"/>
              </w:rPr>
            </w:pPr>
            <w:r>
              <w:rPr>
                <w:sz w:val="32"/>
              </w:rPr>
              <w:t>–</w:t>
            </w:r>
          </w:p>
        </w:tc>
        <w:tc>
          <w:tcPr>
            <w:tcW w:w="2600" w:type="dxa"/>
            <w:shd w:val="clear" w:color="auto" w:fill="auto"/>
            <w:vAlign w:val="bottom"/>
          </w:tcPr>
          <w:p w:rsidR="00E86291" w:rsidRDefault="00492D5E" w:rsidP="00492D5E">
            <w:pPr>
              <w:spacing w:line="0" w:lineRule="atLeast"/>
              <w:ind w:right="104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                </w:t>
            </w:r>
            <w:r w:rsidR="00F813B1">
              <w:rPr>
                <w:sz w:val="32"/>
              </w:rPr>
              <w:t>–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jc w:val="right"/>
              <w:rPr>
                <w:sz w:val="32"/>
              </w:rPr>
            </w:pPr>
            <w:r>
              <w:rPr>
                <w:sz w:val="32"/>
              </w:rPr>
              <w:t>–</w:t>
            </w:r>
          </w:p>
        </w:tc>
      </w:tr>
      <w:tr w:rsidR="00E86291">
        <w:trPr>
          <w:trHeight w:val="1251"/>
        </w:trPr>
        <w:tc>
          <w:tcPr>
            <w:tcW w:w="142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40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264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1300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2600" w:type="dxa"/>
            <w:shd w:val="clear" w:color="auto" w:fill="auto"/>
            <w:vAlign w:val="bottom"/>
          </w:tcPr>
          <w:p w:rsidR="00E86291" w:rsidRDefault="00492D5E" w:rsidP="00492D5E">
            <w:pPr>
              <w:spacing w:line="0" w:lineRule="atLeast"/>
              <w:ind w:right="108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               </w:t>
            </w:r>
            <w:r w:rsidR="00F813B1">
              <w:rPr>
                <w:sz w:val="32"/>
              </w:rPr>
              <w:t>+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jc w:val="right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</w:tr>
      <w:tr w:rsidR="00E86291">
        <w:trPr>
          <w:trHeight w:val="574"/>
        </w:trPr>
        <w:tc>
          <w:tcPr>
            <w:tcW w:w="1420" w:type="dxa"/>
            <w:vMerge w:val="restart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40"/>
              <w:rPr>
                <w:sz w:val="32"/>
              </w:rPr>
            </w:pPr>
            <w:r>
              <w:rPr>
                <w:sz w:val="32"/>
              </w:rPr>
              <w:t>–</w:t>
            </w:r>
          </w:p>
        </w:tc>
        <w:tc>
          <w:tcPr>
            <w:tcW w:w="264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1300"/>
              <w:rPr>
                <w:sz w:val="32"/>
              </w:rPr>
            </w:pPr>
            <w:r>
              <w:rPr>
                <w:sz w:val="32"/>
              </w:rPr>
              <w:t>–</w:t>
            </w:r>
          </w:p>
        </w:tc>
        <w:tc>
          <w:tcPr>
            <w:tcW w:w="2600" w:type="dxa"/>
            <w:shd w:val="clear" w:color="auto" w:fill="auto"/>
            <w:vAlign w:val="bottom"/>
          </w:tcPr>
          <w:p w:rsidR="00E86291" w:rsidRDefault="00492D5E" w:rsidP="00492D5E">
            <w:pPr>
              <w:spacing w:line="0" w:lineRule="atLeast"/>
              <w:ind w:right="108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              </w:t>
            </w:r>
            <w:r w:rsidR="00F813B1">
              <w:rPr>
                <w:sz w:val="32"/>
              </w:rPr>
              <w:t>–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jc w:val="right"/>
              <w:rPr>
                <w:sz w:val="32"/>
              </w:rPr>
            </w:pPr>
            <w:r>
              <w:rPr>
                <w:sz w:val="32"/>
              </w:rPr>
              <w:t>–</w:t>
            </w:r>
          </w:p>
        </w:tc>
      </w:tr>
      <w:tr w:rsidR="00E86291">
        <w:trPr>
          <w:trHeight w:val="125"/>
        </w:trPr>
        <w:tc>
          <w:tcPr>
            <w:tcW w:w="1420" w:type="dxa"/>
            <w:vMerge/>
            <w:shd w:val="clear" w:color="auto" w:fill="auto"/>
            <w:vAlign w:val="bottom"/>
          </w:tcPr>
          <w:p w:rsidR="00E86291" w:rsidRDefault="00E86291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40" w:type="dxa"/>
            <w:shd w:val="clear" w:color="auto" w:fill="auto"/>
            <w:vAlign w:val="bottom"/>
          </w:tcPr>
          <w:p w:rsidR="00E86291" w:rsidRDefault="00E86291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600" w:type="dxa"/>
            <w:shd w:val="clear" w:color="auto" w:fill="auto"/>
            <w:vAlign w:val="bottom"/>
          </w:tcPr>
          <w:p w:rsidR="00E86291" w:rsidRDefault="00E86291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E86291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E86291">
        <w:trPr>
          <w:trHeight w:val="1087"/>
        </w:trPr>
        <w:tc>
          <w:tcPr>
            <w:tcW w:w="142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40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264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1200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2600" w:type="dxa"/>
            <w:shd w:val="clear" w:color="auto" w:fill="auto"/>
            <w:vAlign w:val="bottom"/>
          </w:tcPr>
          <w:p w:rsidR="00E86291" w:rsidRDefault="002678A8" w:rsidP="00492D5E">
            <w:pPr>
              <w:spacing w:line="0" w:lineRule="atLeast"/>
              <w:ind w:right="102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              </w:t>
            </w:r>
            <w:r w:rsidR="00492D5E">
              <w:rPr>
                <w:sz w:val="32"/>
              </w:rPr>
              <w:t xml:space="preserve"> </w:t>
            </w:r>
            <w:r w:rsidR="00F813B1">
              <w:rPr>
                <w:sz w:val="32"/>
              </w:rPr>
              <w:t>+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jc w:val="right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</w:tr>
      <w:tr w:rsidR="00E86291">
        <w:trPr>
          <w:trHeight w:val="574"/>
        </w:trPr>
        <w:tc>
          <w:tcPr>
            <w:tcW w:w="1420" w:type="dxa"/>
            <w:vMerge w:val="restart"/>
            <w:shd w:val="clear" w:color="auto" w:fill="auto"/>
            <w:vAlign w:val="bottom"/>
          </w:tcPr>
          <w:p w:rsidR="00E86291" w:rsidRDefault="00492D5E" w:rsidP="00492D5E">
            <w:pPr>
              <w:numPr>
                <w:ilvl w:val="0"/>
                <w:numId w:val="2"/>
              </w:numPr>
              <w:spacing w:line="0" w:lineRule="atLeast"/>
              <w:rPr>
                <w:sz w:val="32"/>
              </w:rPr>
            </w:pPr>
            <w:r>
              <w:rPr>
                <w:sz w:val="32"/>
              </w:rPr>
              <w:t xml:space="preserve">      </w:t>
            </w:r>
          </w:p>
        </w:tc>
        <w:tc>
          <w:tcPr>
            <w:tcW w:w="2640" w:type="dxa"/>
            <w:vMerge w:val="restart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1280"/>
              <w:rPr>
                <w:sz w:val="32"/>
              </w:rPr>
            </w:pPr>
            <w:r>
              <w:rPr>
                <w:sz w:val="32"/>
              </w:rPr>
              <w:t>–</w:t>
            </w:r>
          </w:p>
        </w:tc>
        <w:tc>
          <w:tcPr>
            <w:tcW w:w="2600" w:type="dxa"/>
            <w:shd w:val="clear" w:color="auto" w:fill="auto"/>
            <w:vAlign w:val="bottom"/>
          </w:tcPr>
          <w:p w:rsidR="00E86291" w:rsidRDefault="00E86291" w:rsidP="00492D5E">
            <w:pPr>
              <w:numPr>
                <w:ilvl w:val="0"/>
                <w:numId w:val="1"/>
              </w:numPr>
              <w:spacing w:line="0" w:lineRule="atLeast"/>
              <w:ind w:right="1020"/>
              <w:jc w:val="center"/>
              <w:rPr>
                <w:sz w:val="32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492D5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  <w:r>
              <w:rPr>
                <w:sz w:val="32"/>
              </w:rPr>
              <w:t xml:space="preserve">                         </w:t>
            </w:r>
          </w:p>
        </w:tc>
      </w:tr>
      <w:tr w:rsidR="00E86291">
        <w:trPr>
          <w:trHeight w:val="91"/>
        </w:trPr>
        <w:tc>
          <w:tcPr>
            <w:tcW w:w="1420" w:type="dxa"/>
            <w:vMerge/>
            <w:shd w:val="clear" w:color="auto" w:fill="auto"/>
            <w:vAlign w:val="bottom"/>
          </w:tcPr>
          <w:p w:rsidR="00E86291" w:rsidRDefault="00E8629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640" w:type="dxa"/>
            <w:vMerge/>
            <w:shd w:val="clear" w:color="auto" w:fill="auto"/>
            <w:vAlign w:val="bottom"/>
          </w:tcPr>
          <w:p w:rsidR="00E86291" w:rsidRDefault="00E8629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600" w:type="dxa"/>
            <w:shd w:val="clear" w:color="auto" w:fill="auto"/>
            <w:vAlign w:val="bottom"/>
          </w:tcPr>
          <w:p w:rsidR="00E86291" w:rsidRDefault="00E8629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E8629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E86291">
        <w:trPr>
          <w:trHeight w:val="1082"/>
        </w:trPr>
        <w:tc>
          <w:tcPr>
            <w:tcW w:w="142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40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264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1280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  <w:tc>
          <w:tcPr>
            <w:tcW w:w="2600" w:type="dxa"/>
            <w:shd w:val="clear" w:color="auto" w:fill="auto"/>
            <w:vAlign w:val="bottom"/>
          </w:tcPr>
          <w:p w:rsidR="00E86291" w:rsidRDefault="00492D5E" w:rsidP="00492D5E">
            <w:pPr>
              <w:spacing w:line="0" w:lineRule="atLeast"/>
              <w:ind w:right="1020"/>
              <w:jc w:val="center"/>
              <w:rPr>
                <w:sz w:val="32"/>
              </w:rPr>
            </w:pPr>
            <w:r>
              <w:rPr>
                <w:sz w:val="32"/>
              </w:rPr>
              <w:t xml:space="preserve">               –</w:t>
            </w: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jc w:val="right"/>
              <w:rPr>
                <w:sz w:val="32"/>
              </w:rPr>
            </w:pPr>
            <w:r>
              <w:rPr>
                <w:sz w:val="32"/>
              </w:rPr>
              <w:t>+</w:t>
            </w:r>
          </w:p>
        </w:tc>
      </w:tr>
      <w:tr w:rsidR="00E86291">
        <w:trPr>
          <w:trHeight w:val="574"/>
        </w:trPr>
        <w:tc>
          <w:tcPr>
            <w:tcW w:w="142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40"/>
              <w:rPr>
                <w:sz w:val="32"/>
              </w:rPr>
            </w:pPr>
            <w:r>
              <w:rPr>
                <w:sz w:val="32"/>
              </w:rPr>
              <w:t>–</w:t>
            </w:r>
          </w:p>
        </w:tc>
        <w:tc>
          <w:tcPr>
            <w:tcW w:w="264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ind w:left="1280"/>
              <w:rPr>
                <w:sz w:val="32"/>
              </w:rPr>
            </w:pPr>
            <w:r>
              <w:rPr>
                <w:sz w:val="32"/>
              </w:rPr>
              <w:t>–</w:t>
            </w:r>
          </w:p>
        </w:tc>
        <w:tc>
          <w:tcPr>
            <w:tcW w:w="2600" w:type="dxa"/>
            <w:shd w:val="clear" w:color="auto" w:fill="auto"/>
            <w:vAlign w:val="bottom"/>
          </w:tcPr>
          <w:p w:rsidR="00E86291" w:rsidRDefault="00E86291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00" w:type="dxa"/>
            <w:shd w:val="clear" w:color="auto" w:fill="auto"/>
            <w:vAlign w:val="bottom"/>
          </w:tcPr>
          <w:p w:rsidR="00E86291" w:rsidRDefault="00F813B1">
            <w:pPr>
              <w:spacing w:line="0" w:lineRule="atLeast"/>
              <w:jc w:val="right"/>
              <w:rPr>
                <w:sz w:val="32"/>
              </w:rPr>
            </w:pPr>
            <w:r>
              <w:rPr>
                <w:sz w:val="32"/>
              </w:rPr>
              <w:t>–</w:t>
            </w:r>
          </w:p>
        </w:tc>
      </w:tr>
    </w:tbl>
    <w:p w:rsidR="00E86291" w:rsidRDefault="00BC6E9C">
      <w:pPr>
        <w:spacing w:line="200" w:lineRule="exact"/>
        <w:rPr>
          <w:rFonts w:ascii="Times New Roman" w:eastAsia="Times New Roman" w:hAnsi="Times New Roman"/>
        </w:rPr>
      </w:pPr>
      <w:r w:rsidRPr="00BC6E9C">
        <w:rPr>
          <w:sz w:val="32"/>
        </w:rPr>
        <w:pict>
          <v:shape id="_x0000_s1041" type="#_x0000_t75" style="position:absolute;margin-left:8.75pt;margin-top:-512.6pt;width:515.15pt;height:538.3pt;z-index:-2;mso-position-horizontal-relative:text;mso-position-vertical-relative:text" o:allowincell="f">
            <v:imagedata r:id="rId8" o:title=""/>
          </v:shape>
        </w:pict>
      </w:r>
    </w:p>
    <w:p w:rsidR="00E86291" w:rsidRDefault="00BC6E9C">
      <w:pPr>
        <w:spacing w:line="200" w:lineRule="exact"/>
        <w:rPr>
          <w:rFonts w:ascii="Times New Roman" w:eastAsia="Times New Roman" w:hAnsi="Times New Roman"/>
        </w:rPr>
      </w:pPr>
      <w:r w:rsidRPr="00BC6E9C">
        <w:rPr>
          <w:rFonts w:ascii="Cambria" w:eastAsia="Cambria" w:hAnsi="Cambria"/>
          <w:noProof/>
          <w:sz w:val="28"/>
        </w:rPr>
        <w:pict>
          <v:shape id="_x0000_s1050" type="#_x0000_t202" style="position:absolute;margin-left:-7.35pt;margin-top:9.2pt;width:545.8pt;height:107.55pt;z-index:1" stroked="f">
            <v:textbox>
              <w:txbxContent>
                <w:p w:rsidR="002678A8" w:rsidRDefault="002678A8" w:rsidP="002678A8">
                  <w:pPr>
                    <w:spacing w:line="0" w:lineRule="atLeast"/>
                    <w:rPr>
                      <w:rFonts w:ascii="Cambria" w:eastAsia="Cambria" w:hAnsi="Cambria"/>
                      <w:sz w:val="28"/>
                    </w:rPr>
                  </w:pPr>
                  <w:r>
                    <w:rPr>
                      <w:rFonts w:ascii="Cambria" w:eastAsia="Cambria" w:hAnsi="Cambria"/>
                      <w:sz w:val="28"/>
                    </w:rPr>
                    <w:t xml:space="preserve">Toplama işlemi yaparken ilk sayının üstüne, ikinci sayı kadar parmaklarımızı kullanarak </w:t>
                  </w:r>
                  <w:r>
                    <w:rPr>
                      <w:rFonts w:ascii="Cambria" w:eastAsia="Cambria" w:hAnsi="Cambria"/>
                      <w:sz w:val="28"/>
                      <w:u w:val="single"/>
                    </w:rPr>
                    <w:t>ileri doğru sayma</w:t>
                  </w:r>
                  <w:r>
                    <w:rPr>
                      <w:rFonts w:ascii="Cambria" w:eastAsia="Cambria" w:hAnsi="Cambria"/>
                      <w:sz w:val="28"/>
                    </w:rPr>
                    <w:t xml:space="preserve"> yaptıralım. Çıkarma işlemi yaparken ilk sayıdan başlayıp, ikinci sayı kadar </w:t>
                  </w:r>
                  <w:r>
                    <w:rPr>
                      <w:rFonts w:ascii="Cambria" w:eastAsia="Cambria" w:hAnsi="Cambria"/>
                      <w:sz w:val="28"/>
                      <w:u w:val="single"/>
                    </w:rPr>
                    <w:t>geriye doğru sayma</w:t>
                  </w:r>
                  <w:r>
                    <w:rPr>
                      <w:rFonts w:ascii="Cambria" w:eastAsia="Cambria" w:hAnsi="Cambria"/>
                      <w:sz w:val="28"/>
                    </w:rPr>
                    <w:t xml:space="preserve"> parmakla sayma yaptıralım. Toplama işleminde “artı” işareti çıkarma işleminde “eksi” işareti olduğunu her işlemde vurgulayalım. İşlemleri yaparken somut örneklerden faydalanabilirsiniz. Örneğin; çıkarma işleminde “16 kuş varmış 8’i uçmuş“ veya toplama işlemi yaparken “ 11 kalemim vardı 4 kalem daha aldım” gibi.</w:t>
                  </w:r>
                </w:p>
                <w:p w:rsidR="002678A8" w:rsidRDefault="002678A8"/>
              </w:txbxContent>
            </v:textbox>
          </v:shape>
        </w:pict>
      </w:r>
    </w:p>
    <w:p w:rsidR="00E86291" w:rsidRDefault="00E86291">
      <w:pPr>
        <w:spacing w:line="201" w:lineRule="exact"/>
        <w:rPr>
          <w:rFonts w:ascii="Times New Roman" w:eastAsia="Times New Roman" w:hAnsi="Times New Roman"/>
        </w:rPr>
      </w:pPr>
    </w:p>
    <w:p w:rsidR="002678A8" w:rsidRDefault="002678A8">
      <w:pPr>
        <w:spacing w:line="0" w:lineRule="atLeast"/>
        <w:rPr>
          <w:rFonts w:ascii="Cambria" w:eastAsia="Cambria" w:hAnsi="Cambria"/>
          <w:sz w:val="28"/>
        </w:rPr>
      </w:pPr>
    </w:p>
    <w:p w:rsidR="002678A8" w:rsidRDefault="002678A8">
      <w:pPr>
        <w:spacing w:line="0" w:lineRule="atLeast"/>
        <w:rPr>
          <w:rFonts w:ascii="Cambria" w:eastAsia="Cambria" w:hAnsi="Cambria"/>
          <w:sz w:val="28"/>
        </w:rPr>
      </w:pPr>
    </w:p>
    <w:p w:rsidR="002678A8" w:rsidRDefault="002678A8">
      <w:pPr>
        <w:spacing w:line="0" w:lineRule="atLeast"/>
        <w:rPr>
          <w:rFonts w:ascii="Cambria" w:eastAsia="Cambria" w:hAnsi="Cambria"/>
          <w:sz w:val="28"/>
        </w:rPr>
      </w:pPr>
    </w:p>
    <w:sectPr w:rsidR="002678A8" w:rsidSect="00E86291">
      <w:pgSz w:w="11900" w:h="16838"/>
      <w:pgMar w:top="1440" w:right="700" w:bottom="582" w:left="680" w:header="0" w:footer="0" w:gutter="0"/>
      <w:cols w:space="0" w:equalWidth="0">
        <w:col w:w="1052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D0758"/>
    <w:multiLevelType w:val="hybridMultilevel"/>
    <w:tmpl w:val="CA5A66E4"/>
    <w:lvl w:ilvl="0" w:tplc="32740220">
      <w:numFmt w:val="bullet"/>
      <w:lvlText w:val="–"/>
      <w:lvlJc w:val="left"/>
      <w:pPr>
        <w:ind w:left="400" w:hanging="360"/>
      </w:pPr>
      <w:rPr>
        <w:rFonts w:ascii="Calibri" w:eastAsia="Calibri" w:hAnsi="Calibri" w:cs="Arial" w:hint="default"/>
      </w:rPr>
    </w:lvl>
    <w:lvl w:ilvl="1" w:tplc="041F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">
    <w:nsid w:val="75702B56"/>
    <w:multiLevelType w:val="hybridMultilevel"/>
    <w:tmpl w:val="90DE2E1C"/>
    <w:lvl w:ilvl="0" w:tplc="24F07470">
      <w:numFmt w:val="bullet"/>
      <w:lvlText w:val="–"/>
      <w:lvlJc w:val="left"/>
      <w:pPr>
        <w:ind w:left="1560" w:hanging="360"/>
      </w:pPr>
      <w:rPr>
        <w:rFonts w:ascii="Calibri" w:eastAsia="Calibri" w:hAnsi="Calibri" w:cs="Arial" w:hint="default"/>
      </w:rPr>
    </w:lvl>
    <w:lvl w:ilvl="1" w:tplc="041F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2D5E"/>
    <w:rsid w:val="000E5F16"/>
    <w:rsid w:val="00155F6A"/>
    <w:rsid w:val="002678A8"/>
    <w:rsid w:val="002A3359"/>
    <w:rsid w:val="00492D5E"/>
    <w:rsid w:val="007D708D"/>
    <w:rsid w:val="008743D6"/>
    <w:rsid w:val="00994708"/>
    <w:rsid w:val="00BC6E9C"/>
    <w:rsid w:val="00C5181C"/>
    <w:rsid w:val="00D25CAE"/>
    <w:rsid w:val="00D705D0"/>
    <w:rsid w:val="00DC75AC"/>
    <w:rsid w:val="00E86291"/>
    <w:rsid w:val="00F81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2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2A3359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2017-01-07T23:30:00Z</dcterms:created>
  <dcterms:modified xsi:type="dcterms:W3CDTF">2017-01-08T19:23:00Z</dcterms:modified>
  <cp:category>www.sorubak.com</cp:category>
</cp:coreProperties>
</file>