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483ADE" w:rsidTr="00034BD1">
        <w:trPr>
          <w:trHeight w:val="163"/>
        </w:trPr>
        <w:tc>
          <w:tcPr>
            <w:tcW w:w="11023" w:type="dxa"/>
            <w:gridSpan w:val="4"/>
            <w:vAlign w:val="center"/>
          </w:tcPr>
          <w:p w:rsidR="00483ADE" w:rsidRPr="00034BD1" w:rsidRDefault="00E415C0" w:rsidP="00034BD1">
            <w:pPr>
              <w:autoSpaceDE w:val="0"/>
              <w:autoSpaceDN w:val="0"/>
              <w:adjustRightInd w:val="0"/>
              <w:jc w:val="center"/>
              <w:rPr>
                <w:rFonts w:asciiTheme="minorHAnsi" w:hAnsiTheme="minorHAnsi" w:cs="Arial,Bold"/>
                <w:b/>
                <w:bCs/>
                <w:color w:val="333333"/>
              </w:rPr>
            </w:pPr>
            <w:r w:rsidRPr="00034BD1">
              <w:rPr>
                <w:rFonts w:asciiTheme="minorHAnsi" w:hAnsiTheme="minorHAnsi"/>
                <w:szCs w:val="28"/>
              </w:rPr>
              <w:t>TÜRKÇE DERSİ OKUDUĞUNU ANLAMA SINAVI –</w:t>
            </w:r>
            <w:r>
              <w:rPr>
                <w:rFonts w:asciiTheme="minorHAnsi" w:hAnsiTheme="minorHAnsi"/>
                <w:szCs w:val="28"/>
              </w:rPr>
              <w:t>(</w:t>
            </w:r>
            <w:r w:rsidRPr="00E415C0">
              <w:rPr>
                <w:b/>
                <w:bCs/>
                <w:sz w:val="22"/>
                <w:szCs w:val="22"/>
              </w:rPr>
              <w:t xml:space="preserve">YARDIMSEVER ADAM ve SİHİRLİ TAŞ </w:t>
            </w:r>
            <w:r w:rsidRPr="00034BD1">
              <w:rPr>
                <w:rFonts w:asciiTheme="minorHAnsi" w:hAnsiTheme="minorHAnsi" w:cs="Arial,Bold"/>
                <w:b/>
                <w:bCs/>
                <w:color w:val="333333"/>
              </w:rPr>
              <w:t>)</w:t>
            </w:r>
          </w:p>
        </w:tc>
      </w:tr>
      <w:tr w:rsidR="00483ADE" w:rsidTr="00D23D15">
        <w:trPr>
          <w:trHeight w:val="242"/>
        </w:trPr>
        <w:tc>
          <w:tcPr>
            <w:tcW w:w="1842" w:type="dxa"/>
          </w:tcPr>
          <w:p w:rsidR="00483ADE" w:rsidRDefault="00483ADE" w:rsidP="00F46377">
            <w:pPr>
              <w:tabs>
                <w:tab w:val="left" w:pos="8040"/>
              </w:tabs>
            </w:pPr>
            <w:r>
              <w:t>ADI SOYADI</w:t>
            </w:r>
          </w:p>
        </w:tc>
        <w:tc>
          <w:tcPr>
            <w:tcW w:w="6606" w:type="dxa"/>
            <w:gridSpan w:val="2"/>
          </w:tcPr>
          <w:p w:rsidR="00483ADE" w:rsidRDefault="00483ADE" w:rsidP="00F46377">
            <w:pPr>
              <w:tabs>
                <w:tab w:val="left" w:pos="8040"/>
              </w:tabs>
            </w:pPr>
          </w:p>
        </w:tc>
        <w:tc>
          <w:tcPr>
            <w:tcW w:w="2575" w:type="dxa"/>
          </w:tcPr>
          <w:p w:rsidR="00483ADE" w:rsidRDefault="00483ADE" w:rsidP="00F46377">
            <w:pPr>
              <w:tabs>
                <w:tab w:val="left" w:pos="8040"/>
              </w:tabs>
            </w:pPr>
            <w:r>
              <w:t>VELİSİNİN İMZASI</w:t>
            </w:r>
          </w:p>
        </w:tc>
      </w:tr>
      <w:tr w:rsidR="00483ADE" w:rsidTr="00D23D15">
        <w:trPr>
          <w:trHeight w:val="144"/>
        </w:trPr>
        <w:tc>
          <w:tcPr>
            <w:tcW w:w="1842" w:type="dxa"/>
          </w:tcPr>
          <w:p w:rsidR="00483ADE" w:rsidRDefault="00483ADE" w:rsidP="00F46377">
            <w:r>
              <w:t>OKUL NO</w:t>
            </w:r>
          </w:p>
        </w:tc>
        <w:tc>
          <w:tcPr>
            <w:tcW w:w="1391" w:type="dxa"/>
          </w:tcPr>
          <w:p w:rsidR="00483ADE" w:rsidRDefault="00483ADE" w:rsidP="00F46377"/>
        </w:tc>
        <w:tc>
          <w:tcPr>
            <w:tcW w:w="5215" w:type="dxa"/>
          </w:tcPr>
          <w:p w:rsidR="00483ADE" w:rsidRDefault="00483ADE" w:rsidP="00F46377">
            <w:r>
              <w:t>3-A SINIF ÖĞRETMENİ  H.AHMET CİN</w:t>
            </w:r>
          </w:p>
        </w:tc>
        <w:tc>
          <w:tcPr>
            <w:tcW w:w="2575" w:type="dxa"/>
          </w:tcPr>
          <w:p w:rsidR="00483ADE" w:rsidRDefault="00483ADE" w:rsidP="00F46377"/>
        </w:tc>
      </w:tr>
      <w:tr w:rsidR="00483ADE" w:rsidTr="00D23D15">
        <w:trPr>
          <w:trHeight w:val="144"/>
        </w:trPr>
        <w:tc>
          <w:tcPr>
            <w:tcW w:w="11023" w:type="dxa"/>
            <w:gridSpan w:val="4"/>
          </w:tcPr>
          <w:p w:rsidR="00E415C0" w:rsidRPr="00B654CF" w:rsidRDefault="00E415C0" w:rsidP="00E415C0">
            <w:pPr>
              <w:autoSpaceDE w:val="0"/>
              <w:autoSpaceDN w:val="0"/>
              <w:adjustRightInd w:val="0"/>
              <w:rPr>
                <w:rFonts w:asciiTheme="minorHAnsi" w:eastAsiaTheme="minorHAnsi" w:hAnsiTheme="minorHAnsi" w:cs="Calibri"/>
                <w:color w:val="000000"/>
                <w:lang w:eastAsia="en-US"/>
              </w:rPr>
            </w:pPr>
            <w:r w:rsidRPr="00B654CF">
              <w:rPr>
                <w:rFonts w:asciiTheme="minorHAnsi" w:eastAsiaTheme="minorHAnsi" w:hAnsiTheme="minorHAnsi" w:cs="Calibri"/>
                <w:color w:val="000000"/>
                <w:sz w:val="22"/>
                <w:szCs w:val="22"/>
                <w:lang w:eastAsia="en-US"/>
              </w:rPr>
              <w:t xml:space="preserve">Evvel zaman içinde yardım sever bir adam varmış. Bir gün dünyayı dolaşmak istemiş. Yanına bir kese para alıp düşmüş yollara. Az gitmiş uz gitmiş dere tepe düz gitmiş.. Sonunda bir köye varmış. Bu köyde çocuklar boynuna ip bağladıkları bir fareyle oynuyorlarmış. Adam hayvana acımış. Çocuklara biraz para verip fareyi kurtarmış. Yoluna devam eden adam bir başka köye varmış. Bu kez, çocukların bir eşeği zorla arka ayakları üstünde durdurmaya çalıştıklarını görmüş. Onlara biraz para verip, zavallı eşeği kurtarmış. Adam, yoluna devam etmiş. Derken başka bir köye varmış. Köyün delikanlılarının toplanıp ayı oynattıklarını görmüş. Kalan parasını da ayı için verip ayıyı ormana salıvermiş. Böylece adamın tüm parası bitmiş. Parasız kalan adam yoluna devam etmiş. Bir yandan da parasız pulsuz dünyayı nasıl dolaşacağını düşünüyormuş. Birden karşısına o ülkenin kralının yaşadığı saray çıkmış. Kraldan yardım istemek gelmiş aklına. </w:t>
            </w:r>
          </w:p>
          <w:p w:rsidR="00E415C0" w:rsidRPr="00B654CF" w:rsidRDefault="00E415C0" w:rsidP="00E415C0">
            <w:pPr>
              <w:autoSpaceDE w:val="0"/>
              <w:autoSpaceDN w:val="0"/>
              <w:adjustRightInd w:val="0"/>
              <w:rPr>
                <w:rFonts w:asciiTheme="minorHAnsi" w:eastAsiaTheme="minorHAnsi" w:hAnsiTheme="minorHAnsi" w:cs="Calibri"/>
                <w:color w:val="000000"/>
                <w:lang w:eastAsia="en-US"/>
              </w:rPr>
            </w:pPr>
            <w:r w:rsidRPr="00B654CF">
              <w:rPr>
                <w:rFonts w:asciiTheme="minorHAnsi" w:eastAsiaTheme="minorHAnsi" w:hAnsiTheme="minorHAnsi" w:cs="Calibri"/>
                <w:color w:val="000000"/>
                <w:sz w:val="22"/>
                <w:szCs w:val="22"/>
                <w:lang w:eastAsia="en-US"/>
              </w:rPr>
              <w:t xml:space="preserve">“Koskoca kralın hazinesinden biraz para istesem ne çıkar?” diye düşünmüş. Saraya girip, kralın huzuruna çıkmış. Dileğini iletmiş. Ama kral çok cimriymiş. Adamın, hazinesine göz diktiğini sanmış. Çok öfkelenmiş. Hemen askerlerine emir vermiş. Zavallı adamı yakalatıp, zindana attırmış. Ertesi gün, adam mahkemeye çıkarılmış. Duruşma sonunda, adamın bir sandığa kapatılıp, yol kenarına bırakılmasına karar verilmiş. Ertesi gün sabah erkenden adamcağızı sandığa kapatmışlar.Üstüne kocaman bir kilit vurmuşlar. Sonra dere kenarındaki ıssız bir yola bırakmışlar. Askerler gittikten sonra adam olanca gücüyle bağırmış, yardım istemiş. Ama boşuna. Bu ıssız yerde onu kimse duymuyormuş. Zavallı adam artık ölümü bekler olmuş. Birden sandığın üstünden gelen tıkırtılarla irkilmiş. Sanki biri kilidi kemiriyormuş. Az sonra kilit kırılmış, kapak ağır ağır açılmış. Adam kendisini kurtaranın bir süre önce çocukların elinden kurtardığı fare olduğunu görmüş. Yanında da ayı ile eşek varmış. Adam kendisini kurtaran hayvan dostlarına sevgiyle sarılmış. Dere kıyısına oturmuşlar. Adam başına gelenleri anlatırken kıyıdaki taşlardan birinin diğerlerinden daha parlak olduğunu fark etmişler. Hemen taşı alıp incelemeye başlamışlar Ayı: </w:t>
            </w:r>
          </w:p>
          <w:p w:rsidR="00F603C3" w:rsidRPr="00E415C0" w:rsidRDefault="00E415C0" w:rsidP="00E415C0">
            <w:pPr>
              <w:autoSpaceDE w:val="0"/>
              <w:autoSpaceDN w:val="0"/>
              <w:adjustRightInd w:val="0"/>
              <w:rPr>
                <w:rFonts w:ascii="Calibri" w:eastAsiaTheme="minorHAnsi" w:hAnsi="Calibri" w:cs="Calibri"/>
                <w:color w:val="000000"/>
                <w:lang w:eastAsia="en-US"/>
              </w:rPr>
            </w:pPr>
            <w:r w:rsidRPr="00B654CF">
              <w:rPr>
                <w:rFonts w:asciiTheme="minorHAnsi" w:eastAsiaTheme="minorHAnsi" w:hAnsiTheme="minorHAnsi" w:cs="Calibri"/>
                <w:color w:val="000000"/>
                <w:sz w:val="22"/>
                <w:szCs w:val="22"/>
                <w:lang w:eastAsia="en-US"/>
              </w:rPr>
              <w:t>- Şansımız varmış. Bu, sihirli bir taş. Artık her dileğimiz gerçekleşir, demiş. Sonra taşı adama uzatmış ve bir dilek tutmasını istemiş. Adam bir saray dilemiş ve o anda da dileği gerçekleşmiş. Oradan kervanıyla geçen bir tüccar, bu ıssız yerde birden ortaya çıkan sarayı görünce çok şaşırmış: “Yıllardır bu yoldan gelir geçermiş böyle bir sarayı görmemiştim” demiş. Sonra da sarayın sahibiyle konuşmak amacıyla saraya girmiş.</w:t>
            </w:r>
            <w:r w:rsidRPr="00B654CF">
              <w:rPr>
                <w:rFonts w:asciiTheme="minorHAnsi" w:hAnsiTheme="minorHAnsi"/>
                <w:sz w:val="22"/>
                <w:szCs w:val="22"/>
              </w:rPr>
              <w:t xml:space="preserve">Adamın karşısına çıkıp: – Bu sarayı, bu kadar kısa sürede nasıl yaptınız? Çok şaşırdım doğrusu! Diye sormuş — Ben yaptırmadım. Her şey sihirli taşın sayesinde oldu, demiş adam da. Düzenbaz tüccar: - Taşı bana satarsan tüm mallarımı sana veririm, demiş. Adam razı olmuş, taşı vermiş. Tüccar taşı alıp gitmiş. 0 anda da tüm sihir bozulmuş. Adam, kendini yeniden sandığın içinde bulmuş. Taşı verdiğine pişman olmuş. Ağlayıp sızlamış. Az sonra sandığın üstünden tıkırtılar işitmiş. Farenin yine kendini kurtarmaya geldiğini anlamış. Ancak fare ne kadar uğraştıysa da bu kez kilidi açamamış. Fare, eşek ve ayıyı bir telaştır almış. Sevgili dostlarını sandığın içinden kurtarmanın bir yolu olmalıymış. Düşünüp taşınmışlar Ayı: - Sihirli taşı geri almalıyız. Başka çaremiz yok! Demiş Birlikte tüccarın sarayına yollanmışlar. Saraya yaklaşınca ayı: - Fare kardeş sen kapı aralığından içeri bir bak. Sihirli taşın yerini öğren. Sonra onu almanın bir yolunu buluruz, demiş. Bunun üzerine fare saraya girmiş. Tüccarın yatak odasına kadar çıkmış. Sihirli taş aynalı bir sehpanın üzerinde duruyormuş. Taş duruyormuş durmasına ama iki öfkeli kedi de taşın yanında nöbet tutuyormuş. </w:t>
            </w:r>
            <w:r w:rsidRPr="00B654CF">
              <w:rPr>
                <w:rFonts w:asciiTheme="minorHAnsi" w:eastAsiaTheme="minorHAnsi" w:hAnsiTheme="minorHAnsi" w:cs="Calibri"/>
                <w:color w:val="000000"/>
                <w:sz w:val="22"/>
                <w:szCs w:val="22"/>
                <w:lang w:eastAsia="en-US"/>
              </w:rPr>
              <w:t>Fare korkuyla oradan hemen uzaklaşmış. Arkadaşlarının yanına dönünce gördüklerini anlatmış. Kafa kafaya verip bir plan kurmuşlar. Eşek: - Sen yine aynı şekilde içeriye girersin. Orada bir deliğe saklanırsın, demiş Ayı: - Tüccar uyuyunca sessizce yatağa çıkıp, saçını çekiştirir, burnunu kemirirsin, diye devam etmiş. Fare hemen işe koyulmuş. Planladıkları gibi tüccarın uyumasını beklemiş. Sonrada çıkıp burnunu kemirmiş. Saçlarını çekiştirmiş. Korkuyla uyanan tüccar: - Fareler burnumu kemiriyor! Bu sersem kediler hiçbir işe yaramıyor! Diye bağırıp çağırmış. Sonra da kedileri saraydan kovmuş. Ertesi akşam, tüccarın, uykuya daldığı saatlerde üç arkadaş saraya girmişler. Aynalı sehpanın üzerinde duran sihirli taşı sessizce almışlar. Geldikleri gibi kimse duymadan sarayı terk etmişler. Bir an önce sandığa ulaşmak için olanca güçleriyle koşmuşlar, koşmuşlar. Karşılarına bir nehir çıkmış Eşek: - Eyvah, nehri nasıl aşacağız? Diye endişelenmiş Ayı sakin sakin: - Ben yüzme biliyorum Sen benim sırtıma çıkarsın. Ağzına da sihirli taşı alırsın. Fare kardeşi de başına oturtursun. Kolayca nehri aşarız, demiş. Böylece birlikte yüzmeye başlamışlar. Onların bu hali kuşları, kurbağaları çok güldürmüş.</w:t>
            </w:r>
            <w:r w:rsidRPr="00B654CF">
              <w:rPr>
                <w:rFonts w:asciiTheme="minorHAnsi" w:hAnsiTheme="minorHAnsi"/>
                <w:sz w:val="22"/>
                <w:szCs w:val="22"/>
              </w:rPr>
              <w:t>Neşe içinde yüzmeye devam ederken, ayı başlamış böbürlenmeye: - Ne kadar da cesuruz değil mi arkadaşlar? Bizden daha yürekli kim var şu ormanda? Bu sözlerine fare de katılmış. Ama eşek ağzını açamadığından onlara katılamıyormuş Ayı: - Neden cevap vermiyorsun? Bu yaptığın çok ayıp eşek kardeş! Demiş. Bu sözlere daha fazla dayanamayan eşek konuşmak için ağzını açınca dilek taşını suya düşürmüş: - Şu yaptığına bak! Sana cevap vereceğim diye taşı suya düşürdüm, diye ayıya kızmış. Ayı, sakin sakin: - Telaş etmeyelim. Bir çaresini bulur, taşı sudan çıkarırız. Önce kıyıya çıkalım, demiş. Kıyıya varınca kafa kafaya verip düşünmüşler Ayı: - Bütün kurbağaları çağıralım. Onlardan yardım isteyelim, demiş. Sonra, eşek tüm kurbağalara seslenmiş: - Bize yardım edin arkadaşlar! Sihirli taşı bulamazsak hayvan sever dostumuz ölene dek sandıktan çıkamayacak, demiş. -Bu sözleri duyan kurbağalar suya dalıp buldukları tüm taşları kıyıya çıkarmışlar. Kıyıya yığılan taşların arasından bir tanesi pırıl pırıl parlıyormuş Fare: - Yaşasın! Aradığımız taş işte burada! diye bir çığlık atmış. Olanlar ayıyı çok duygulandırmış. Söz alıp, dayanışmanın ve yardımlaşmanın önemini belirten bir konuşma yapmış. Kurbağaların davranışlarını övmeyi de unutmamış. Daha sonra üç arkadaş sandığı açıp, hayvan dostu arkadaşlarını kurtarmışlar. Taşı da ona vermişler. Adam, taştan tekrar sarayında olmayı dilemiş. Dileği anında gerçekleşmiş. 0 bölgenin de kralı olmuş. Yardımsever üç arkadaşıyla birlikte ömür boyu mutluluk içinde yaşamış.</w:t>
            </w:r>
          </w:p>
        </w:tc>
      </w:tr>
    </w:tbl>
    <w:p w:rsidR="00483ADE" w:rsidRDefault="00AF4557" w:rsidP="00483ADE">
      <w:pPr>
        <w:pStyle w:val="Default"/>
      </w:pPr>
      <w:r w:rsidRPr="00AF4557">
        <w:rPr>
          <w:rFonts w:ascii="Times New Roman" w:hAnsi="Times New Roman" w:cs="Times New Roman"/>
        </w:rPr>
        <w:pict>
          <v:shapetype id="_x0000_t202" coordsize="21600,21600" o:spt="202" path="m,l,21600r21600,l21600,xe">
            <v:stroke joinstyle="miter"/>
            <v:path gradientshapeok="t" o:connecttype="rect"/>
          </v:shapetype>
          <v:shape id="_x0000_s1026" type="#_x0000_t202" style="position:absolute;margin-left:195pt;margin-top:-25.75pt;width:141.05pt;height:25.8pt;z-index:251660288;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26">
              <w:txbxContent>
                <w:p w:rsidR="00A86BCF" w:rsidRPr="008B721D" w:rsidRDefault="008B721D" w:rsidP="008B721D">
                  <w:r w:rsidRPr="008B721D">
                    <w:rPr>
                      <w:rFonts w:ascii="Bauhaus 93" w:hAnsi="Bauhaus 93"/>
                      <w:color w:val="4BACC6"/>
                    </w:rPr>
                    <w:t>www.sorubak.com</w:t>
                  </w:r>
                </w:p>
              </w:txbxContent>
            </v:textbox>
          </v:shape>
        </w:pict>
      </w:r>
    </w:p>
    <w:p w:rsidR="00483ADE" w:rsidRDefault="00483ADE" w:rsidP="00483ADE">
      <w:pPr>
        <w:pStyle w:val="Default"/>
        <w:rPr>
          <w:sz w:val="20"/>
          <w:szCs w:val="20"/>
        </w:rPr>
      </w:pPr>
    </w:p>
    <w:p w:rsidR="00483ADE" w:rsidRDefault="00483ADE" w:rsidP="00483ADE">
      <w:pPr>
        <w:pStyle w:val="Default"/>
        <w:rPr>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348"/>
      </w:tblGrid>
      <w:tr w:rsidR="00091F60" w:rsidRPr="00483ADE" w:rsidTr="00E415C0">
        <w:trPr>
          <w:trHeight w:val="140"/>
        </w:trPr>
        <w:tc>
          <w:tcPr>
            <w:tcW w:w="11023" w:type="dxa"/>
            <w:gridSpan w:val="19"/>
            <w:tcBorders>
              <w:top w:val="single" w:sz="12" w:space="0" w:color="auto"/>
              <w:left w:val="single" w:sz="12" w:space="0" w:color="auto"/>
              <w:right w:val="single" w:sz="12" w:space="0" w:color="auto"/>
            </w:tcBorders>
            <w:vAlign w:val="center"/>
          </w:tcPr>
          <w:p w:rsidR="00091F60" w:rsidRPr="00E415C0" w:rsidRDefault="00326AE8" w:rsidP="00E415C0">
            <w:pPr>
              <w:jc w:val="center"/>
            </w:pPr>
            <w:r w:rsidRPr="00034BD1">
              <w:rPr>
                <w:rFonts w:asciiTheme="minorHAnsi" w:hAnsiTheme="minorHAnsi"/>
                <w:szCs w:val="28"/>
              </w:rPr>
              <w:t>TÜRKÇE DERSİ OKUDUĞUNU ANLAMA SINAVI –</w:t>
            </w:r>
            <w:r w:rsidR="00E415C0">
              <w:rPr>
                <w:rFonts w:asciiTheme="minorHAnsi" w:hAnsiTheme="minorHAnsi"/>
                <w:szCs w:val="28"/>
              </w:rPr>
              <w:t>(</w:t>
            </w:r>
            <w:r w:rsidR="00E415C0" w:rsidRPr="00E415C0">
              <w:rPr>
                <w:b/>
                <w:bCs/>
                <w:sz w:val="22"/>
                <w:szCs w:val="22"/>
              </w:rPr>
              <w:t xml:space="preserve">YARDIMSEVER ADAM ve SİHİRLİ TAŞ </w:t>
            </w:r>
            <w:r w:rsidRPr="00034BD1">
              <w:rPr>
                <w:rFonts w:asciiTheme="minorHAnsi" w:hAnsiTheme="minorHAnsi" w:cs="Arial,Bold"/>
                <w:b/>
                <w:bCs/>
                <w:color w:val="333333"/>
              </w:rPr>
              <w:t>)</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F46377">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091F60" w:rsidRPr="00483ADE" w:rsidRDefault="00091F60" w:rsidP="00F46377">
            <w:pPr>
              <w:rPr>
                <w:rFonts w:ascii="Calibri" w:eastAsia="Calibri" w:hAnsi="Calibri"/>
                <w:szCs w:val="26"/>
                <w:lang w:eastAsia="en-US"/>
              </w:rPr>
            </w:pPr>
          </w:p>
        </w:tc>
        <w:tc>
          <w:tcPr>
            <w:tcW w:w="2698" w:type="dxa"/>
            <w:gridSpan w:val="3"/>
            <w:tcBorders>
              <w:top w:val="single" w:sz="12" w:space="0" w:color="auto"/>
              <w:left w:val="single" w:sz="12" w:space="0" w:color="auto"/>
              <w:right w:val="single" w:sz="12" w:space="0" w:color="auto"/>
            </w:tcBorders>
          </w:tcPr>
          <w:p w:rsidR="00091F60" w:rsidRPr="00483ADE" w:rsidRDefault="00091F60" w:rsidP="00F46377">
            <w:pPr>
              <w:rPr>
                <w:rFonts w:ascii="Calibri" w:eastAsia="Calibri" w:hAnsi="Calibri"/>
                <w:szCs w:val="26"/>
                <w:lang w:eastAsia="en-US"/>
              </w:rPr>
            </w:pPr>
            <w:r w:rsidRPr="00483ADE">
              <w:rPr>
                <w:rFonts w:ascii="Calibri" w:eastAsia="Calibri" w:hAnsi="Calibri"/>
                <w:sz w:val="22"/>
                <w:szCs w:val="22"/>
                <w:lang w:eastAsia="en-US"/>
              </w:rPr>
              <w:t>VELİSİNİN İMZASI</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F46377">
            <w:r w:rsidRPr="00483ADE">
              <w:rPr>
                <w:sz w:val="22"/>
              </w:rPr>
              <w:t>OKUL NO</w:t>
            </w:r>
          </w:p>
        </w:tc>
        <w:tc>
          <w:tcPr>
            <w:tcW w:w="1425" w:type="dxa"/>
            <w:gridSpan w:val="3"/>
            <w:tcBorders>
              <w:top w:val="single" w:sz="12" w:space="0" w:color="auto"/>
              <w:left w:val="single" w:sz="12" w:space="0" w:color="auto"/>
              <w:right w:val="single" w:sz="12" w:space="0" w:color="auto"/>
            </w:tcBorders>
          </w:tcPr>
          <w:p w:rsidR="00091F60" w:rsidRPr="00483ADE" w:rsidRDefault="00091F60" w:rsidP="00F46377">
            <w:pPr>
              <w:rPr>
                <w:rFonts w:ascii="Calibri" w:eastAsia="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091F60" w:rsidRPr="00483ADE" w:rsidRDefault="00091F60" w:rsidP="00F46377">
            <w:pPr>
              <w:rPr>
                <w:rFonts w:ascii="Calibri" w:eastAsia="Calibri" w:hAnsi="Calibri"/>
                <w:szCs w:val="26"/>
                <w:lang w:eastAsia="en-US"/>
              </w:rPr>
            </w:pPr>
            <w:r w:rsidRPr="00483ADE">
              <w:rPr>
                <w:rFonts w:ascii="Calibri" w:eastAsia="Calibri" w:hAnsi="Calibri"/>
                <w:sz w:val="22"/>
                <w:szCs w:val="22"/>
                <w:lang w:eastAsia="en-US"/>
              </w:rPr>
              <w:t>3/A SINIF ÖĞR:H.AHMET CİN</w:t>
            </w:r>
          </w:p>
        </w:tc>
        <w:tc>
          <w:tcPr>
            <w:tcW w:w="2698" w:type="dxa"/>
            <w:gridSpan w:val="3"/>
            <w:tcBorders>
              <w:top w:val="single" w:sz="12" w:space="0" w:color="auto"/>
              <w:left w:val="single" w:sz="12" w:space="0" w:color="auto"/>
              <w:right w:val="single" w:sz="12" w:space="0" w:color="auto"/>
            </w:tcBorders>
          </w:tcPr>
          <w:p w:rsidR="00091F60" w:rsidRPr="00483ADE" w:rsidRDefault="00091F60" w:rsidP="00F46377">
            <w:pPr>
              <w:rPr>
                <w:rFonts w:ascii="Calibri" w:eastAsia="Calibri" w:hAnsi="Calibri"/>
                <w:szCs w:val="26"/>
                <w:lang w:eastAsia="en-US"/>
              </w:rPr>
            </w:pPr>
          </w:p>
        </w:tc>
      </w:tr>
      <w:tr w:rsidR="00091F60" w:rsidRPr="00483ADE" w:rsidTr="00564A61">
        <w:trPr>
          <w:trHeight w:val="85"/>
        </w:trPr>
        <w:tc>
          <w:tcPr>
            <w:tcW w:w="11023" w:type="dxa"/>
            <w:gridSpan w:val="19"/>
            <w:tcBorders>
              <w:top w:val="single" w:sz="12" w:space="0" w:color="auto"/>
              <w:left w:val="single" w:sz="12" w:space="0" w:color="auto"/>
              <w:right w:val="single" w:sz="12" w:space="0" w:color="auto"/>
            </w:tcBorders>
          </w:tcPr>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1</w:t>
            </w:r>
            <w:r w:rsidRPr="003E5AB7">
              <w:rPr>
                <w:rFonts w:ascii="Calibri" w:eastAsiaTheme="minorHAnsi" w:hAnsi="Calibri" w:cs="Calibri"/>
                <w:b/>
                <w:color w:val="000000"/>
                <w:sz w:val="22"/>
                <w:szCs w:val="22"/>
                <w:lang w:eastAsia="en-US"/>
              </w:rPr>
              <w:t xml:space="preserve">. Yardımsever adam, ilk köydeki çocukların elinden hangi hayvanı kurtarmış?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Ayıyı kurtarmış.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Eşeği kurtarmış.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Fareyi kurtarmış. </w:t>
            </w:r>
          </w:p>
          <w:p w:rsidR="00F46377" w:rsidRPr="00F46377" w:rsidRDefault="00F4637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2</w:t>
            </w:r>
            <w:r w:rsidRPr="003E5AB7">
              <w:rPr>
                <w:rFonts w:ascii="Calibri" w:eastAsiaTheme="minorHAnsi" w:hAnsi="Calibri" w:cs="Calibri"/>
                <w:b/>
                <w:color w:val="000000"/>
                <w:sz w:val="22"/>
                <w:szCs w:val="22"/>
                <w:lang w:eastAsia="en-US"/>
              </w:rPr>
              <w:t xml:space="preserve">. Yardımsever adam, kraldan biraz para isteyince kral ne yapmış?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Ona çok para vermiş.</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Zindana attırmış.</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Onu uzak ülkelere yollamış. </w:t>
            </w:r>
          </w:p>
          <w:p w:rsidR="00F46377" w:rsidRPr="00F46377" w:rsidRDefault="00F4637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3</w:t>
            </w:r>
            <w:r w:rsidRPr="003E5AB7">
              <w:rPr>
                <w:rFonts w:ascii="Calibri" w:eastAsiaTheme="minorHAnsi" w:hAnsi="Calibri" w:cs="Calibri"/>
                <w:b/>
                <w:color w:val="000000"/>
                <w:sz w:val="22"/>
                <w:szCs w:val="22"/>
                <w:lang w:eastAsia="en-US"/>
              </w:rPr>
              <w:t xml:space="preserve">. Askerler, mahkemeden sonra yardımsever adamı sandığa koyup nereye bırakmışlar?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Dere kenarındaki ıssız bir yola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Sarayın en yüksek kulesine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Irmağın ortasındaki küçük bir adaya </w:t>
            </w:r>
          </w:p>
          <w:p w:rsidR="00F46377" w:rsidRPr="00F46377" w:rsidRDefault="00F4637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4</w:t>
            </w:r>
            <w:r w:rsidRPr="003E5AB7">
              <w:rPr>
                <w:rFonts w:ascii="Calibri" w:eastAsiaTheme="minorHAnsi" w:hAnsi="Calibri" w:cs="Calibri"/>
                <w:b/>
                <w:color w:val="000000"/>
                <w:sz w:val="22"/>
                <w:szCs w:val="22"/>
                <w:lang w:eastAsia="en-US"/>
              </w:rPr>
              <w:t xml:space="preserve">. Yardımsever adamı, sandıktan kim kurtarmış?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Ayı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Eşek</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Fare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5</w:t>
            </w:r>
            <w:r w:rsidRPr="003E5AB7">
              <w:rPr>
                <w:rFonts w:ascii="Calibri" w:eastAsiaTheme="minorHAnsi" w:hAnsi="Calibri" w:cs="Calibri"/>
                <w:b/>
                <w:color w:val="000000"/>
                <w:sz w:val="22"/>
                <w:szCs w:val="22"/>
                <w:lang w:eastAsia="en-US"/>
              </w:rPr>
              <w:t xml:space="preserve">. Sihirli taşı bulan adam ilk önce hangi dilekte bulunmuş?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Bir saray dilemiş.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Güzel bir prenses dilemiş.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Hızlı bir at dilemiş.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6</w:t>
            </w:r>
            <w:r w:rsidRPr="003E5AB7">
              <w:rPr>
                <w:rFonts w:ascii="Calibri" w:eastAsiaTheme="minorHAnsi" w:hAnsi="Calibri" w:cs="Calibri"/>
                <w:b/>
                <w:color w:val="000000"/>
                <w:sz w:val="22"/>
                <w:szCs w:val="22"/>
                <w:lang w:eastAsia="en-US"/>
              </w:rPr>
              <w:t xml:space="preserve">. Sihirli taşı, yardımsever adamın elinden kim almış?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Askerler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Tüccar</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Çocuklar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7</w:t>
            </w:r>
            <w:r w:rsidRPr="003E5AB7">
              <w:rPr>
                <w:rFonts w:ascii="Calibri" w:eastAsiaTheme="minorHAnsi" w:hAnsi="Calibri" w:cs="Calibri"/>
                <w:b/>
                <w:color w:val="000000"/>
                <w:sz w:val="22"/>
                <w:szCs w:val="22"/>
                <w:lang w:eastAsia="en-US"/>
              </w:rPr>
              <w:t xml:space="preserve">. Hayvan dostları, adamı sandıktan çıkarmayı başaramayınca ne yapmışlar? </w:t>
            </w:r>
          </w:p>
          <w:p w:rsidR="005E2009"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Kilidi açması için çilingir çağırmışlar.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Sandığı köye götürmüşler.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Sihirli taşı geri almaya gitmişler.</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8</w:t>
            </w:r>
            <w:r w:rsidRPr="003E5AB7">
              <w:rPr>
                <w:rFonts w:ascii="Calibri" w:eastAsiaTheme="minorHAnsi" w:hAnsi="Calibri" w:cs="Calibri"/>
                <w:b/>
                <w:color w:val="000000"/>
                <w:sz w:val="22"/>
                <w:szCs w:val="22"/>
                <w:lang w:eastAsia="en-US"/>
              </w:rPr>
              <w:t xml:space="preserve">. Hayvan dostlar, ırmağın karşısına nasıl geçmişler?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Kayığa binerek</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Sala binerek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Ayının sırtına binerek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9</w:t>
            </w:r>
            <w:r w:rsidRPr="003E5AB7">
              <w:rPr>
                <w:rFonts w:ascii="Calibri" w:eastAsiaTheme="minorHAnsi" w:hAnsi="Calibri" w:cs="Calibri"/>
                <w:b/>
                <w:color w:val="000000"/>
                <w:sz w:val="22"/>
                <w:szCs w:val="22"/>
                <w:lang w:eastAsia="en-US"/>
              </w:rPr>
              <w:t xml:space="preserve">. Sihirli taş neden tekrar ırmağa düşmüş?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Irmaktan geçerken ayı konuştuğu için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Irmaktan geçerken eşek konuştuğu için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Irmaktan geçerken fare konuştuğu için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10</w:t>
            </w:r>
            <w:r w:rsidRPr="003E5AB7">
              <w:rPr>
                <w:rFonts w:ascii="Calibri" w:eastAsiaTheme="minorHAnsi" w:hAnsi="Calibri" w:cs="Calibri"/>
                <w:b/>
                <w:color w:val="000000"/>
                <w:sz w:val="22"/>
                <w:szCs w:val="22"/>
                <w:lang w:eastAsia="en-US"/>
              </w:rPr>
              <w:t xml:space="preserve">. Suya düşen sihirli taşı dışarıya kim çıkarmış?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Kurbağalar </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Fare</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Avcı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11</w:t>
            </w:r>
            <w:r w:rsidRPr="003E5AB7">
              <w:rPr>
                <w:rFonts w:ascii="Calibri" w:eastAsiaTheme="minorHAnsi" w:hAnsi="Calibri" w:cs="Calibri"/>
                <w:b/>
                <w:color w:val="000000"/>
                <w:sz w:val="22"/>
                <w:szCs w:val="22"/>
                <w:lang w:eastAsia="en-US"/>
              </w:rPr>
              <w:t xml:space="preserve">. Dayanışmanın ve yardımlaşmanın önemini belirten konuşmayı kim yapmıştır?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Kurbağalar</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Eşek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Ayı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12</w:t>
            </w:r>
            <w:r w:rsidRPr="003E5AB7">
              <w:rPr>
                <w:rFonts w:ascii="Calibri" w:eastAsiaTheme="minorHAnsi" w:hAnsi="Calibri" w:cs="Calibri"/>
                <w:b/>
                <w:color w:val="000000"/>
                <w:sz w:val="22"/>
                <w:szCs w:val="22"/>
                <w:lang w:eastAsia="en-US"/>
              </w:rPr>
              <w:t xml:space="preserve">. Bu masalda hangisi </w:t>
            </w:r>
            <w:r w:rsidRPr="003E5AB7">
              <w:rPr>
                <w:rFonts w:ascii="Calibri" w:eastAsiaTheme="minorHAnsi" w:hAnsi="Calibri" w:cs="Calibri"/>
                <w:b/>
                <w:bCs/>
                <w:color w:val="000000"/>
                <w:sz w:val="22"/>
                <w:szCs w:val="22"/>
                <w:lang w:eastAsia="en-US"/>
              </w:rPr>
              <w:t>olmuştur</w:t>
            </w:r>
            <w:r w:rsidRPr="003E5AB7">
              <w:rPr>
                <w:rFonts w:ascii="Calibri" w:eastAsiaTheme="minorHAnsi" w:hAnsi="Calibri" w:cs="Calibri"/>
                <w:b/>
                <w:color w:val="000000"/>
                <w:sz w:val="22"/>
                <w:szCs w:val="22"/>
                <w:lang w:eastAsia="en-US"/>
              </w:rPr>
              <w:t xml:space="preserve">?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Dereden geçen ayı, eşek ve fareye kuşlar ve kurbağalar çok gülmüş.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Yardımsever adam, sandığın içinde çok güzel rüyalar görmüş.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Tüccar, sihirli taşı askerlere teslim etmiş.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F4637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13</w:t>
            </w:r>
            <w:r w:rsidRPr="003E5AB7">
              <w:rPr>
                <w:rFonts w:ascii="Calibri" w:eastAsiaTheme="minorHAnsi" w:hAnsi="Calibri" w:cs="Calibri"/>
                <w:b/>
                <w:color w:val="000000"/>
                <w:sz w:val="22"/>
                <w:szCs w:val="22"/>
                <w:lang w:eastAsia="en-US"/>
              </w:rPr>
              <w:t xml:space="preserve">. Bu masalda hangi sonucu </w:t>
            </w:r>
            <w:r w:rsidRPr="003E5AB7">
              <w:rPr>
                <w:rFonts w:ascii="Calibri" w:eastAsiaTheme="minorHAnsi" w:hAnsi="Calibri" w:cs="Calibri"/>
                <w:b/>
                <w:bCs/>
                <w:color w:val="000000"/>
                <w:sz w:val="22"/>
                <w:szCs w:val="22"/>
                <w:lang w:eastAsia="en-US"/>
              </w:rPr>
              <w:t>çıkarabiliriz</w:t>
            </w:r>
            <w:r w:rsidRPr="003E5AB7">
              <w:rPr>
                <w:rFonts w:ascii="Calibri" w:eastAsiaTheme="minorHAnsi" w:hAnsi="Calibri" w:cs="Calibri"/>
                <w:b/>
                <w:color w:val="000000"/>
                <w:sz w:val="22"/>
                <w:szCs w:val="22"/>
                <w:lang w:eastAsia="en-US"/>
              </w:rPr>
              <w:t xml:space="preserve">?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 xml:space="preserve">Yabani hayvanlar bizim için her zaman tehlikelidir.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İsteklerimizin olması için sihirli taş aramalıyız.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 xml:space="preserve">İyilik yapan iyilik bulur. </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14</w:t>
            </w:r>
            <w:r w:rsidRPr="00F46377">
              <w:rPr>
                <w:rFonts w:ascii="Calibri" w:eastAsiaTheme="minorHAnsi" w:hAnsi="Calibri" w:cs="Calibri"/>
                <w:color w:val="000000"/>
                <w:sz w:val="22"/>
                <w:szCs w:val="22"/>
                <w:lang w:eastAsia="en-US"/>
              </w:rPr>
              <w:t xml:space="preserve">. </w:t>
            </w:r>
            <w:r w:rsidR="00AF3B99">
              <w:rPr>
                <w:rFonts w:ascii="Calibri" w:eastAsiaTheme="minorHAnsi" w:hAnsi="Calibri" w:cs="Calibri"/>
                <w:color w:val="000000"/>
                <w:sz w:val="22"/>
                <w:szCs w:val="22"/>
                <w:lang w:eastAsia="en-US"/>
              </w:rPr>
              <w:t>en son dileği neymiş?</w:t>
            </w:r>
          </w:p>
          <w:p w:rsidR="00F46377" w:rsidRPr="002F3CFB"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A)</w:t>
            </w:r>
            <w:r w:rsidR="00AF3B99" w:rsidRPr="00AF3B99">
              <w:rPr>
                <w:rFonts w:ascii="Calibri" w:eastAsiaTheme="minorHAnsi" w:hAnsi="Calibri" w:cs="Calibri"/>
                <w:bCs/>
                <w:color w:val="000000"/>
                <w:sz w:val="22"/>
                <w:szCs w:val="22"/>
                <w:lang w:eastAsia="en-US"/>
              </w:rPr>
              <w:t>sarayında olmayı</w:t>
            </w:r>
            <w:r w:rsidRPr="00F46377">
              <w:rPr>
                <w:rFonts w:ascii="Calibri" w:eastAsiaTheme="minorHAnsi" w:hAnsi="Calibri" w:cs="Calibri"/>
                <w:b/>
                <w:bCs/>
                <w:color w:val="000000"/>
                <w:sz w:val="22"/>
                <w:szCs w:val="22"/>
                <w:lang w:eastAsia="en-US"/>
              </w:rPr>
              <w:t xml:space="preserve"> B)</w:t>
            </w:r>
            <w:r w:rsidR="00AF3B99" w:rsidRPr="00AF3B99">
              <w:rPr>
                <w:rFonts w:ascii="Calibri" w:eastAsiaTheme="minorHAnsi" w:hAnsi="Calibri" w:cs="Calibri"/>
                <w:bCs/>
                <w:color w:val="000000"/>
                <w:sz w:val="22"/>
                <w:szCs w:val="22"/>
                <w:lang w:eastAsia="en-US"/>
              </w:rPr>
              <w:t>ölümsüz olmayı</w:t>
            </w:r>
            <w:r w:rsidRPr="00F46377">
              <w:rPr>
                <w:rFonts w:ascii="Calibri" w:eastAsiaTheme="minorHAnsi" w:hAnsi="Calibri" w:cs="Calibri"/>
                <w:b/>
                <w:bCs/>
                <w:color w:val="000000"/>
                <w:sz w:val="22"/>
                <w:szCs w:val="22"/>
                <w:lang w:eastAsia="en-US"/>
              </w:rPr>
              <w:t>C</w:t>
            </w:r>
            <w:r w:rsidR="00AF3B99">
              <w:rPr>
                <w:rFonts w:ascii="Calibri" w:eastAsiaTheme="minorHAnsi" w:hAnsi="Calibri" w:cs="Calibri"/>
                <w:b/>
                <w:bCs/>
                <w:color w:val="000000"/>
                <w:sz w:val="22"/>
                <w:szCs w:val="22"/>
                <w:lang w:eastAsia="en-US"/>
              </w:rPr>
              <w:t xml:space="preserve">) </w:t>
            </w:r>
            <w:r w:rsidR="002F3CFB" w:rsidRPr="002F3CFB">
              <w:rPr>
                <w:rFonts w:ascii="Calibri" w:eastAsiaTheme="minorHAnsi" w:hAnsi="Calibri" w:cs="Calibri"/>
                <w:bCs/>
                <w:color w:val="000000"/>
                <w:sz w:val="22"/>
                <w:szCs w:val="22"/>
                <w:lang w:eastAsia="en-US"/>
              </w:rPr>
              <w:t>kral olmayı</w:t>
            </w:r>
          </w:p>
          <w:p w:rsidR="003E5AB7" w:rsidRPr="003E5AB7" w:rsidRDefault="003E5AB7" w:rsidP="00F46377">
            <w:pPr>
              <w:autoSpaceDE w:val="0"/>
              <w:autoSpaceDN w:val="0"/>
              <w:adjustRightInd w:val="0"/>
              <w:rPr>
                <w:rFonts w:ascii="Calibri" w:eastAsiaTheme="minorHAnsi" w:hAnsi="Calibri" w:cs="Calibri"/>
                <w:b/>
                <w:bCs/>
                <w:color w:val="000000"/>
                <w:sz w:val="8"/>
                <w:szCs w:val="8"/>
                <w:lang w:eastAsia="en-US"/>
              </w:rPr>
            </w:pPr>
          </w:p>
          <w:p w:rsidR="00F46377" w:rsidRPr="003E5AB7" w:rsidRDefault="003E5AB7" w:rsidP="00F46377">
            <w:pPr>
              <w:autoSpaceDE w:val="0"/>
              <w:autoSpaceDN w:val="0"/>
              <w:adjustRightInd w:val="0"/>
              <w:rPr>
                <w:rFonts w:ascii="Calibri" w:eastAsiaTheme="minorHAnsi" w:hAnsi="Calibri" w:cs="Calibri"/>
                <w:b/>
                <w:color w:val="000000"/>
                <w:lang w:eastAsia="en-US"/>
              </w:rPr>
            </w:pPr>
            <w:r w:rsidRPr="003E5AB7">
              <w:rPr>
                <w:rFonts w:ascii="Calibri" w:eastAsiaTheme="minorHAnsi" w:hAnsi="Calibri" w:cs="Calibri"/>
                <w:b/>
                <w:bCs/>
                <w:color w:val="000000"/>
                <w:sz w:val="22"/>
                <w:szCs w:val="22"/>
                <w:lang w:eastAsia="en-US"/>
              </w:rPr>
              <w:t>15</w:t>
            </w:r>
            <w:r w:rsidR="00F46377" w:rsidRPr="003E5AB7">
              <w:rPr>
                <w:rFonts w:ascii="Calibri" w:eastAsiaTheme="minorHAnsi" w:hAnsi="Calibri" w:cs="Calibri"/>
                <w:b/>
                <w:color w:val="000000"/>
                <w:sz w:val="22"/>
                <w:szCs w:val="22"/>
                <w:lang w:eastAsia="en-US"/>
              </w:rPr>
              <w:t xml:space="preserve">. Bu masalın esas kahramanları kimlerdir? </w:t>
            </w:r>
          </w:p>
          <w:p w:rsidR="00F46377" w:rsidRPr="00F46377" w:rsidRDefault="00F46377" w:rsidP="00F46377">
            <w:pPr>
              <w:autoSpaceDE w:val="0"/>
              <w:autoSpaceDN w:val="0"/>
              <w:adjustRightInd w:val="0"/>
              <w:rPr>
                <w:rFonts w:ascii="Calibri" w:eastAsiaTheme="minorHAnsi" w:hAnsi="Calibri" w:cs="Calibri"/>
                <w:color w:val="000000"/>
                <w:lang w:eastAsia="en-US"/>
              </w:rPr>
            </w:pPr>
            <w:r w:rsidRPr="00F46377">
              <w:rPr>
                <w:rFonts w:ascii="Calibri" w:eastAsiaTheme="minorHAnsi" w:hAnsi="Calibri" w:cs="Calibri"/>
                <w:b/>
                <w:bCs/>
                <w:color w:val="000000"/>
                <w:sz w:val="22"/>
                <w:szCs w:val="22"/>
                <w:lang w:eastAsia="en-US"/>
              </w:rPr>
              <w:t xml:space="preserve">A) </w:t>
            </w:r>
            <w:r w:rsidRPr="00F46377">
              <w:rPr>
                <w:rFonts w:ascii="Calibri" w:eastAsiaTheme="minorHAnsi" w:hAnsi="Calibri" w:cs="Calibri"/>
                <w:color w:val="000000"/>
                <w:sz w:val="22"/>
                <w:szCs w:val="22"/>
                <w:lang w:eastAsia="en-US"/>
              </w:rPr>
              <w:t>Padişah ve hayvanlar</w:t>
            </w:r>
            <w:r w:rsidRPr="00F46377">
              <w:rPr>
                <w:rFonts w:ascii="Calibri" w:eastAsiaTheme="minorHAnsi" w:hAnsi="Calibri" w:cs="Calibri"/>
                <w:b/>
                <w:bCs/>
                <w:color w:val="000000"/>
                <w:sz w:val="22"/>
                <w:szCs w:val="22"/>
                <w:lang w:eastAsia="en-US"/>
              </w:rPr>
              <w:t xml:space="preserve">B) </w:t>
            </w:r>
            <w:r w:rsidRPr="00F46377">
              <w:rPr>
                <w:rFonts w:ascii="Calibri" w:eastAsiaTheme="minorHAnsi" w:hAnsi="Calibri" w:cs="Calibri"/>
                <w:color w:val="000000"/>
                <w:sz w:val="22"/>
                <w:szCs w:val="22"/>
                <w:lang w:eastAsia="en-US"/>
              </w:rPr>
              <w:t xml:space="preserve">Yardımsever adam ve hayvanlar </w:t>
            </w:r>
            <w:r w:rsidRPr="00F46377">
              <w:rPr>
                <w:rFonts w:ascii="Calibri" w:eastAsiaTheme="minorHAnsi" w:hAnsi="Calibri" w:cs="Calibri"/>
                <w:b/>
                <w:bCs/>
                <w:color w:val="000000"/>
                <w:sz w:val="22"/>
                <w:szCs w:val="22"/>
                <w:lang w:eastAsia="en-US"/>
              </w:rPr>
              <w:t xml:space="preserve">C) </w:t>
            </w:r>
            <w:r w:rsidRPr="00F46377">
              <w:rPr>
                <w:rFonts w:ascii="Calibri" w:eastAsiaTheme="minorHAnsi" w:hAnsi="Calibri" w:cs="Calibri"/>
                <w:color w:val="000000"/>
                <w:sz w:val="22"/>
                <w:szCs w:val="22"/>
                <w:lang w:eastAsia="en-US"/>
              </w:rPr>
              <w:t>Tüccar ve hayvanlar</w:t>
            </w:r>
          </w:p>
        </w:tc>
      </w:tr>
      <w:tr w:rsidR="00091F60" w:rsidRPr="00483ADE" w:rsidTr="00564A61">
        <w:trPr>
          <w:trHeight w:val="140"/>
        </w:trPr>
        <w:tc>
          <w:tcPr>
            <w:tcW w:w="3787" w:type="dxa"/>
            <w:gridSpan w:val="8"/>
            <w:tcBorders>
              <w:top w:val="single" w:sz="12" w:space="0" w:color="auto"/>
              <w:left w:val="single" w:sz="12" w:space="0" w:color="auto"/>
              <w:right w:val="single" w:sz="12" w:space="0" w:color="auto"/>
            </w:tcBorders>
          </w:tcPr>
          <w:p w:rsidR="00091F60" w:rsidRPr="008F1D51" w:rsidRDefault="00091F60" w:rsidP="00F46377">
            <w:pPr>
              <w:rPr>
                <w:rFonts w:ascii="Calibri" w:eastAsia="Calibri" w:hAnsi="Calibri"/>
                <w:b/>
                <w:sz w:val="28"/>
                <w:szCs w:val="26"/>
                <w:lang w:eastAsia="en-US"/>
              </w:rPr>
            </w:pPr>
            <w:r w:rsidRPr="008F1D51">
              <w:rPr>
                <w:rFonts w:ascii="Calibri" w:eastAsia="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091F60" w:rsidRPr="008F1D51" w:rsidRDefault="00091F60" w:rsidP="00F46377">
            <w:pPr>
              <w:rPr>
                <w:rFonts w:ascii="Calibri" w:eastAsia="Calibri" w:hAnsi="Calibri"/>
                <w:b/>
                <w:sz w:val="28"/>
                <w:szCs w:val="26"/>
                <w:lang w:eastAsia="en-US"/>
              </w:rPr>
            </w:pPr>
            <w:r w:rsidRPr="008F1D51">
              <w:rPr>
                <w:rFonts w:ascii="Calibri" w:eastAsia="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091F60" w:rsidRPr="008F1D51" w:rsidRDefault="00091F60" w:rsidP="00F46377">
            <w:pPr>
              <w:rPr>
                <w:rFonts w:ascii="Calibri" w:eastAsia="Calibri" w:hAnsi="Calibri"/>
                <w:b/>
                <w:sz w:val="28"/>
                <w:szCs w:val="26"/>
                <w:lang w:eastAsia="en-US"/>
              </w:rPr>
            </w:pPr>
            <w:r w:rsidRPr="008F1D51">
              <w:rPr>
                <w:rFonts w:ascii="Calibri" w:eastAsia="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091F60" w:rsidRPr="008F1D51" w:rsidRDefault="00091F60" w:rsidP="00F46377">
            <w:pPr>
              <w:rPr>
                <w:rFonts w:ascii="Calibri" w:eastAsia="Calibri" w:hAnsi="Calibri"/>
                <w:b/>
                <w:sz w:val="28"/>
                <w:szCs w:val="26"/>
                <w:lang w:eastAsia="en-US"/>
              </w:rPr>
            </w:pPr>
            <w:r w:rsidRPr="008F1D51">
              <w:rPr>
                <w:rFonts w:ascii="Calibri" w:eastAsia="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091F60" w:rsidRPr="008F1D51" w:rsidRDefault="00091F60" w:rsidP="00F46377">
            <w:pPr>
              <w:rPr>
                <w:rFonts w:ascii="Calibri" w:eastAsia="Calibri" w:hAnsi="Calibri"/>
                <w:b/>
                <w:sz w:val="28"/>
                <w:szCs w:val="26"/>
                <w:lang w:eastAsia="en-US"/>
              </w:rPr>
            </w:pPr>
            <w:r w:rsidRPr="008F1D51">
              <w:rPr>
                <w:rFonts w:ascii="Calibri" w:eastAsia="Calibri" w:hAnsi="Calibri"/>
                <w:sz w:val="28"/>
                <w:szCs w:val="26"/>
                <w:lang w:eastAsia="en-US"/>
              </w:rPr>
              <w:t>PEKİYİ</w:t>
            </w:r>
          </w:p>
        </w:tc>
        <w:tc>
          <w:tcPr>
            <w:tcW w:w="1348" w:type="dxa"/>
            <w:tcBorders>
              <w:top w:val="single" w:sz="12" w:space="0" w:color="auto"/>
              <w:left w:val="single" w:sz="12" w:space="0" w:color="auto"/>
              <w:right w:val="single" w:sz="12" w:space="0" w:color="auto"/>
            </w:tcBorders>
            <w:vAlign w:val="center"/>
          </w:tcPr>
          <w:p w:rsidR="00091F60" w:rsidRPr="008F1D51" w:rsidRDefault="00091F60" w:rsidP="00F46377">
            <w:pPr>
              <w:rPr>
                <w:rFonts w:ascii="Calibri" w:eastAsia="Calibri" w:hAnsi="Calibri"/>
                <w:sz w:val="28"/>
                <w:szCs w:val="26"/>
                <w:lang w:eastAsia="en-US"/>
              </w:rPr>
            </w:pPr>
            <w:r w:rsidRPr="008F1D51">
              <w:rPr>
                <w:rFonts w:ascii="Calibri" w:eastAsia="Calibri" w:hAnsi="Calibri"/>
                <w:sz w:val="28"/>
                <w:szCs w:val="26"/>
                <w:lang w:eastAsia="en-US"/>
              </w:rPr>
              <w:t>YAZIYLA</w:t>
            </w:r>
          </w:p>
        </w:tc>
      </w:tr>
      <w:tr w:rsidR="00091F60" w:rsidRPr="00483ADE" w:rsidTr="00564A61">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F46377">
            <w:pPr>
              <w:jc w:val="center"/>
              <w:rPr>
                <w:rFonts w:ascii="Calibri" w:eastAsia="Calibri" w:hAnsi="Calibri"/>
                <w:szCs w:val="26"/>
                <w:lang w:eastAsia="en-US"/>
              </w:rPr>
            </w:pPr>
            <w:r w:rsidRPr="00483ADE">
              <w:rPr>
                <w:rFonts w:ascii="Calibri" w:eastAsia="Calibri" w:hAnsi="Calibri"/>
                <w:b/>
                <w:sz w:val="22"/>
                <w:szCs w:val="22"/>
                <w:lang w:eastAsia="en-US"/>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F46377">
            <w:pPr>
              <w:jc w:val="center"/>
              <w:rPr>
                <w:rFonts w:ascii="Calibri" w:eastAsia="Calibri" w:hAnsi="Calibri"/>
                <w:szCs w:val="26"/>
                <w:lang w:eastAsia="en-US"/>
              </w:rPr>
            </w:pPr>
            <w:r w:rsidRPr="00483ADE">
              <w:rPr>
                <w:rFonts w:ascii="Calibri" w:eastAsia="Calibri" w:hAnsi="Calibri"/>
                <w:b/>
                <w:sz w:val="22"/>
                <w:szCs w:val="26"/>
                <w:lang w:eastAsia="en-US"/>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F46377">
            <w:pPr>
              <w:jc w:val="center"/>
              <w:rPr>
                <w:rFonts w:ascii="Calibri" w:eastAsia="Calibri" w:hAnsi="Calibri"/>
                <w:szCs w:val="26"/>
                <w:lang w:eastAsia="en-US"/>
              </w:rPr>
            </w:pPr>
            <w:r w:rsidRPr="00483ADE">
              <w:rPr>
                <w:rFonts w:ascii="Calibri" w:eastAsia="Calibri" w:hAnsi="Calibri"/>
                <w:b/>
                <w:sz w:val="22"/>
                <w:szCs w:val="26"/>
                <w:lang w:eastAsia="en-US"/>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F46377">
            <w:pPr>
              <w:jc w:val="center"/>
              <w:rPr>
                <w:rFonts w:ascii="Calibri" w:eastAsia="Calibri" w:hAnsi="Calibri"/>
                <w:szCs w:val="26"/>
                <w:lang w:eastAsia="en-US"/>
              </w:rPr>
            </w:pPr>
            <w:r w:rsidRPr="00483ADE">
              <w:rPr>
                <w:rFonts w:ascii="Calibri" w:eastAsia="Calibri" w:hAnsi="Calibri"/>
                <w:b/>
                <w:sz w:val="22"/>
                <w:szCs w:val="26"/>
                <w:lang w:eastAsia="en-US"/>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F46377">
            <w:pPr>
              <w:jc w:val="center"/>
              <w:rPr>
                <w:rFonts w:ascii="Calibri" w:eastAsia="Calibri" w:hAnsi="Calibri"/>
                <w:szCs w:val="26"/>
                <w:lang w:eastAsia="en-US"/>
              </w:rPr>
            </w:pPr>
            <w:r w:rsidRPr="00483ADE">
              <w:rPr>
                <w:rFonts w:ascii="Calibri" w:eastAsia="Calibri" w:hAnsi="Calibri"/>
                <w:b/>
                <w:sz w:val="22"/>
                <w:szCs w:val="26"/>
                <w:lang w:eastAsia="en-US"/>
              </w:rPr>
              <w:t>(85-100)-5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Cs w:val="26"/>
                <w:lang w:eastAsia="en-US"/>
              </w:rPr>
            </w:pPr>
            <w:r w:rsidRPr="00483ADE">
              <w:rPr>
                <w:rFonts w:ascii="Calibri" w:eastAsia="Calibri" w:hAnsi="Calibri"/>
                <w:sz w:val="22"/>
                <w:szCs w:val="26"/>
                <w:lang w:eastAsia="en-US"/>
              </w:rPr>
              <w:t>rakamla</w:t>
            </w:r>
          </w:p>
        </w:tc>
      </w:tr>
      <w:tr w:rsidR="00091F60" w:rsidRPr="00483ADE" w:rsidTr="00564A61">
        <w:trPr>
          <w:cantSplit/>
          <w:trHeight w:val="588"/>
        </w:trPr>
        <w:tc>
          <w:tcPr>
            <w:tcW w:w="649" w:type="dxa"/>
            <w:tcBorders>
              <w:top w:val="single" w:sz="12" w:space="0" w:color="auto"/>
              <w:left w:val="single" w:sz="12" w:space="0" w:color="auto"/>
            </w:tcBorders>
            <w:textDirection w:val="btLr"/>
            <w:vAlign w:val="center"/>
          </w:tcPr>
          <w:p w:rsidR="00091F60" w:rsidRPr="00483ADE" w:rsidRDefault="00091F60" w:rsidP="00F46377">
            <w:pPr>
              <w:rPr>
                <w:rFonts w:ascii="Arial Narrow" w:eastAsia="Calibri" w:hAnsi="Arial Narrow"/>
                <w:b/>
                <w:noProof/>
                <w:lang w:eastAsia="en-US"/>
              </w:rPr>
            </w:pPr>
            <w:r w:rsidRPr="00483ADE">
              <w:rPr>
                <w:rFonts w:ascii="Arial Narrow" w:eastAsia="Calibri" w:hAnsi="Arial Narrow"/>
                <w:b/>
                <w:noProof/>
                <w:sz w:val="22"/>
                <w:szCs w:val="22"/>
                <w:lang w:eastAsia="en-US"/>
              </w:rPr>
              <w:t>6.66</w:t>
            </w:r>
          </w:p>
        </w:tc>
        <w:tc>
          <w:tcPr>
            <w:tcW w:w="650" w:type="dxa"/>
            <w:tcBorders>
              <w:top w:val="single" w:sz="12" w:space="0" w:color="auto"/>
            </w:tcBorders>
            <w:textDirection w:val="btLr"/>
            <w:vAlign w:val="center"/>
          </w:tcPr>
          <w:p w:rsidR="00091F60" w:rsidRPr="00483ADE" w:rsidRDefault="00091F60" w:rsidP="00F46377">
            <w:pPr>
              <w:rPr>
                <w:rFonts w:ascii="Arial Narrow" w:eastAsia="Calibri" w:hAnsi="Arial Narrow"/>
                <w:b/>
                <w:lang w:eastAsia="en-US"/>
              </w:rPr>
            </w:pPr>
          </w:p>
          <w:p w:rsidR="00091F60" w:rsidRPr="00483ADE" w:rsidRDefault="00091F60" w:rsidP="00F46377">
            <w:pPr>
              <w:rPr>
                <w:rFonts w:ascii="Arial Narrow" w:eastAsia="Calibri" w:hAnsi="Arial Narrow"/>
                <w:b/>
                <w:lang w:eastAsia="en-US"/>
              </w:rPr>
            </w:pPr>
            <w:r w:rsidRPr="00483ADE">
              <w:rPr>
                <w:rFonts w:ascii="Arial Narrow" w:eastAsia="Calibri" w:hAnsi="Arial Narrow"/>
                <w:b/>
                <w:sz w:val="22"/>
                <w:szCs w:val="22"/>
                <w:lang w:eastAsia="en-US"/>
              </w:rPr>
              <w:t>13.32</w:t>
            </w:r>
          </w:p>
          <w:p w:rsidR="00091F60" w:rsidRPr="00483ADE" w:rsidRDefault="00091F60" w:rsidP="00F46377">
            <w:pPr>
              <w:rPr>
                <w:rFonts w:ascii="Arial Narrow" w:eastAsia="Calibri" w:hAnsi="Arial Narrow"/>
                <w:b/>
                <w:lang w:eastAsia="en-US"/>
              </w:rPr>
            </w:pPr>
          </w:p>
        </w:tc>
        <w:tc>
          <w:tcPr>
            <w:tcW w:w="650" w:type="dxa"/>
            <w:gridSpan w:val="2"/>
            <w:tcBorders>
              <w:top w:val="single" w:sz="12" w:space="0" w:color="auto"/>
            </w:tcBorders>
            <w:textDirection w:val="btLr"/>
            <w:vAlign w:val="center"/>
          </w:tcPr>
          <w:p w:rsidR="00091F60" w:rsidRPr="00483ADE" w:rsidRDefault="00091F60" w:rsidP="00F46377">
            <w:pPr>
              <w:rPr>
                <w:rFonts w:ascii="Arial Narrow" w:eastAsia="Calibri" w:hAnsi="Arial Narrow"/>
                <w:b/>
                <w:lang w:eastAsia="en-US"/>
              </w:rPr>
            </w:pPr>
            <w:r w:rsidRPr="00483ADE">
              <w:rPr>
                <w:rFonts w:ascii="Arial Narrow" w:eastAsia="Calibri" w:hAnsi="Arial Narrow"/>
                <w:b/>
                <w:sz w:val="22"/>
                <w:szCs w:val="22"/>
                <w:lang w:eastAsia="en-US"/>
              </w:rPr>
              <w:t>19.98</w:t>
            </w:r>
          </w:p>
        </w:tc>
        <w:tc>
          <w:tcPr>
            <w:tcW w:w="650" w:type="dxa"/>
            <w:tcBorders>
              <w:top w:val="single" w:sz="12" w:space="0" w:color="auto"/>
            </w:tcBorders>
            <w:textDirection w:val="btLr"/>
            <w:vAlign w:val="center"/>
          </w:tcPr>
          <w:p w:rsidR="00091F60" w:rsidRPr="00483ADE" w:rsidRDefault="00091F60" w:rsidP="00F46377">
            <w:pPr>
              <w:rPr>
                <w:rFonts w:ascii="Arial Narrow" w:eastAsia="Calibri" w:hAnsi="Arial Narrow"/>
                <w:b/>
                <w:lang w:eastAsia="en-US"/>
              </w:rPr>
            </w:pPr>
            <w:r w:rsidRPr="00483ADE">
              <w:rPr>
                <w:rFonts w:ascii="Arial Narrow" w:eastAsia="Calibri" w:hAnsi="Arial Narrow"/>
                <w:b/>
                <w:sz w:val="22"/>
                <w:szCs w:val="22"/>
                <w:lang w:eastAsia="en-US"/>
              </w:rPr>
              <w:t>26.64</w:t>
            </w:r>
          </w:p>
        </w:tc>
        <w:tc>
          <w:tcPr>
            <w:tcW w:w="650" w:type="dxa"/>
            <w:gridSpan w:val="2"/>
            <w:tcBorders>
              <w:top w:val="single" w:sz="12" w:space="0" w:color="auto"/>
            </w:tcBorders>
            <w:textDirection w:val="btLr"/>
            <w:vAlign w:val="center"/>
          </w:tcPr>
          <w:p w:rsidR="00091F60" w:rsidRPr="00483ADE" w:rsidRDefault="00091F60" w:rsidP="00F46377">
            <w:pPr>
              <w:rPr>
                <w:rFonts w:ascii="Arial Narrow" w:eastAsia="Calibri" w:hAnsi="Arial Narrow"/>
                <w:b/>
                <w:lang w:eastAsia="en-US"/>
              </w:rPr>
            </w:pPr>
            <w:r w:rsidRPr="00483ADE">
              <w:rPr>
                <w:rFonts w:ascii="Arial Narrow" w:eastAsia="Calibri"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091F60" w:rsidRPr="00483ADE" w:rsidRDefault="00091F60" w:rsidP="00F46377">
            <w:pPr>
              <w:rPr>
                <w:rFonts w:ascii="Arial Narrow" w:eastAsia="Calibri" w:hAnsi="Arial Narrow"/>
                <w:b/>
                <w:lang w:eastAsia="en-US"/>
              </w:rPr>
            </w:pPr>
            <w:r w:rsidRPr="00483ADE">
              <w:rPr>
                <w:rFonts w:ascii="Arial Narrow" w:eastAsia="Calibri"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87.68</w:t>
            </w:r>
          </w:p>
        </w:tc>
        <w:tc>
          <w:tcPr>
            <w:tcW w:w="650" w:type="dxa"/>
            <w:tcBorders>
              <w:top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091F60" w:rsidRPr="00483ADE" w:rsidRDefault="00091F60" w:rsidP="00F46377">
            <w:pPr>
              <w:rPr>
                <w:rFonts w:ascii="Arial Narrow" w:eastAsia="Calibri" w:hAnsi="Arial Narrow"/>
                <w:b/>
                <w:szCs w:val="26"/>
                <w:lang w:eastAsia="en-US"/>
              </w:rPr>
            </w:pPr>
            <w:r w:rsidRPr="00483ADE">
              <w:rPr>
                <w:rFonts w:ascii="Arial Narrow" w:eastAsia="Calibri" w:hAnsi="Arial Narrow"/>
                <w:b/>
                <w:sz w:val="22"/>
                <w:szCs w:val="26"/>
                <w:lang w:eastAsia="en-US"/>
              </w:rPr>
              <w:t>100</w:t>
            </w:r>
          </w:p>
        </w:tc>
        <w:tc>
          <w:tcPr>
            <w:tcW w:w="1348" w:type="dxa"/>
            <w:tcBorders>
              <w:left w:val="single" w:sz="12" w:space="0" w:color="auto"/>
              <w:right w:val="single" w:sz="12" w:space="0" w:color="auto"/>
            </w:tcBorders>
          </w:tcPr>
          <w:p w:rsidR="00091F60" w:rsidRPr="00483ADE" w:rsidRDefault="00091F60" w:rsidP="00F46377">
            <w:pPr>
              <w:rPr>
                <w:rFonts w:ascii="Calibri" w:hAnsi="Calibri"/>
                <w:b/>
              </w:rPr>
            </w:pPr>
            <w:r w:rsidRPr="00483ADE">
              <w:rPr>
                <w:sz w:val="22"/>
                <w:szCs w:val="26"/>
              </w:rPr>
              <w:t>PUAN</w:t>
            </w:r>
          </w:p>
        </w:tc>
      </w:tr>
      <w:tr w:rsidR="00091F60" w:rsidRPr="00483ADE" w:rsidTr="00564A61">
        <w:trPr>
          <w:trHeight w:val="140"/>
        </w:trPr>
        <w:tc>
          <w:tcPr>
            <w:tcW w:w="649" w:type="dxa"/>
            <w:tcBorders>
              <w:top w:val="single" w:sz="12" w:space="0" w:color="auto"/>
              <w:left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1</w:t>
            </w:r>
          </w:p>
        </w:tc>
        <w:tc>
          <w:tcPr>
            <w:tcW w:w="650" w:type="dxa"/>
            <w:tcBorders>
              <w:top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2</w:t>
            </w:r>
          </w:p>
        </w:tc>
        <w:tc>
          <w:tcPr>
            <w:tcW w:w="650" w:type="dxa"/>
            <w:gridSpan w:val="2"/>
            <w:tcBorders>
              <w:top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3</w:t>
            </w:r>
          </w:p>
        </w:tc>
        <w:tc>
          <w:tcPr>
            <w:tcW w:w="650" w:type="dxa"/>
            <w:tcBorders>
              <w:top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4</w:t>
            </w:r>
          </w:p>
        </w:tc>
        <w:tc>
          <w:tcPr>
            <w:tcW w:w="650" w:type="dxa"/>
            <w:gridSpan w:val="2"/>
            <w:tcBorders>
              <w:top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13</w:t>
            </w:r>
          </w:p>
        </w:tc>
        <w:tc>
          <w:tcPr>
            <w:tcW w:w="650" w:type="dxa"/>
            <w:tcBorders>
              <w:top w:val="single" w:sz="12" w:space="0" w:color="auto"/>
              <w:bottom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 w:val="32"/>
                <w:szCs w:val="16"/>
                <w:lang w:eastAsia="en-US"/>
              </w:rPr>
            </w:pPr>
            <w:r w:rsidRPr="00483ADE">
              <w:rPr>
                <w:rFonts w:ascii="Calibri" w:eastAsia="Calibri" w:hAnsi="Calibri"/>
                <w:sz w:val="32"/>
                <w:szCs w:val="16"/>
                <w:lang w:eastAsia="en-US"/>
              </w:rPr>
              <w:t>15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Cs w:val="26"/>
                <w:lang w:eastAsia="en-US"/>
              </w:rPr>
            </w:pPr>
            <w:r w:rsidRPr="00483ADE">
              <w:rPr>
                <w:rFonts w:ascii="Calibri" w:eastAsia="Calibri" w:hAnsi="Calibri"/>
                <w:sz w:val="22"/>
                <w:szCs w:val="26"/>
                <w:lang w:eastAsia="en-US"/>
              </w:rPr>
              <w:t>Soru sayısı</w:t>
            </w:r>
          </w:p>
        </w:tc>
      </w:tr>
      <w:tr w:rsidR="00091F60" w:rsidRPr="00483ADE" w:rsidTr="004B2AB2">
        <w:trPr>
          <w:trHeight w:val="690"/>
        </w:trPr>
        <w:tc>
          <w:tcPr>
            <w:tcW w:w="649"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650" w:type="dxa"/>
            <w:tcBorders>
              <w:top w:val="single" w:sz="12" w:space="0" w:color="auto"/>
              <w:bottom w:val="single" w:sz="12" w:space="0" w:color="auto"/>
            </w:tcBorders>
          </w:tcPr>
          <w:p w:rsidR="00091F60" w:rsidRPr="00483ADE" w:rsidRDefault="00091F60" w:rsidP="00F46377">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F46377">
            <w:pPr>
              <w:rPr>
                <w:rFonts w:ascii="Calibri" w:hAnsi="Calibri"/>
                <w:b/>
              </w:rPr>
            </w:pPr>
          </w:p>
        </w:tc>
        <w:tc>
          <w:tcPr>
            <w:tcW w:w="650" w:type="dxa"/>
            <w:tcBorders>
              <w:top w:val="single" w:sz="12" w:space="0" w:color="auto"/>
              <w:bottom w:val="single" w:sz="12" w:space="0" w:color="auto"/>
            </w:tcBorders>
          </w:tcPr>
          <w:p w:rsidR="00091F60" w:rsidRPr="00483ADE" w:rsidRDefault="00091F60" w:rsidP="00F46377">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F46377">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650" w:type="dxa"/>
            <w:tcBorders>
              <w:top w:val="single" w:sz="12" w:space="0" w:color="auto"/>
              <w:bottom w:val="single" w:sz="12" w:space="0" w:color="auto"/>
            </w:tcBorders>
          </w:tcPr>
          <w:p w:rsidR="00091F60" w:rsidRPr="00483ADE" w:rsidRDefault="00091F60" w:rsidP="00F46377">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1348" w:type="dxa"/>
            <w:tcBorders>
              <w:top w:val="single" w:sz="12" w:space="0" w:color="auto"/>
              <w:left w:val="single" w:sz="12" w:space="0" w:color="auto"/>
              <w:right w:val="single" w:sz="12" w:space="0" w:color="auto"/>
            </w:tcBorders>
            <w:vAlign w:val="center"/>
          </w:tcPr>
          <w:p w:rsidR="00091F60" w:rsidRPr="00483ADE" w:rsidRDefault="00091F60" w:rsidP="00F46377">
            <w:pPr>
              <w:rPr>
                <w:rFonts w:ascii="Calibri" w:eastAsia="Calibri" w:hAnsi="Calibri"/>
                <w:szCs w:val="26"/>
                <w:lang w:eastAsia="en-US"/>
              </w:rPr>
            </w:pPr>
            <w:r w:rsidRPr="00483ADE">
              <w:rPr>
                <w:rFonts w:ascii="Calibri" w:eastAsia="Calibri" w:hAnsi="Calibri"/>
                <w:sz w:val="22"/>
                <w:szCs w:val="26"/>
                <w:lang w:eastAsia="en-US"/>
              </w:rPr>
              <w:t>ŞIKLAR</w:t>
            </w:r>
          </w:p>
        </w:tc>
      </w:tr>
      <w:tr w:rsidR="00091F60" w:rsidRPr="00483ADE" w:rsidTr="00564A61">
        <w:trPr>
          <w:trHeight w:val="140"/>
        </w:trPr>
        <w:tc>
          <w:tcPr>
            <w:tcW w:w="11023" w:type="dxa"/>
            <w:gridSpan w:val="19"/>
            <w:tcBorders>
              <w:top w:val="single" w:sz="12" w:space="0" w:color="auto"/>
              <w:left w:val="single" w:sz="12" w:space="0" w:color="auto"/>
              <w:bottom w:val="single" w:sz="12" w:space="0" w:color="auto"/>
              <w:right w:val="single" w:sz="12" w:space="0" w:color="auto"/>
            </w:tcBorders>
          </w:tcPr>
          <w:p w:rsidR="00091F60" w:rsidRPr="00564A61" w:rsidRDefault="00564A61" w:rsidP="00564A61">
            <w:r w:rsidRPr="00564A61">
              <w:t>SAYIN VELİ :Bu etkinlik çocuğunuzun öğrendiklerini hatırlatmak,tekrar etmek ve pekiştirmek amacıyla hazırlanmıştır.Çocuğunuzu tanımak,teşvik etmek ve desteklemek amacıyla birlikte yapınız ve değerlendiriniz</w:t>
            </w:r>
            <w:r>
              <w:t>.</w:t>
            </w:r>
          </w:p>
        </w:tc>
      </w:tr>
      <w:tr w:rsidR="00091F60" w:rsidRPr="00483ADE" w:rsidTr="00564A61">
        <w:trPr>
          <w:trHeight w:val="397"/>
        </w:trPr>
        <w:tc>
          <w:tcPr>
            <w:tcW w:w="649"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650" w:type="dxa"/>
            <w:tcBorders>
              <w:top w:val="single" w:sz="12" w:space="0" w:color="auto"/>
              <w:bottom w:val="single" w:sz="12" w:space="0" w:color="auto"/>
            </w:tcBorders>
          </w:tcPr>
          <w:p w:rsidR="00091F60" w:rsidRPr="00483ADE" w:rsidRDefault="00091F60" w:rsidP="00F46377">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F46377">
            <w:pPr>
              <w:rPr>
                <w:rFonts w:ascii="Calibri" w:hAnsi="Calibri"/>
                <w:b/>
              </w:rPr>
            </w:pPr>
          </w:p>
        </w:tc>
        <w:tc>
          <w:tcPr>
            <w:tcW w:w="650" w:type="dxa"/>
            <w:tcBorders>
              <w:top w:val="single" w:sz="12" w:space="0" w:color="auto"/>
              <w:bottom w:val="single" w:sz="12" w:space="0" w:color="auto"/>
            </w:tcBorders>
          </w:tcPr>
          <w:p w:rsidR="00091F60" w:rsidRPr="00483ADE" w:rsidRDefault="00091F60" w:rsidP="00F46377">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F46377">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F46377">
            <w:pPr>
              <w:rPr>
                <w:rFonts w:ascii="Calibri" w:hAnsi="Calibri"/>
                <w:b/>
              </w:rPr>
            </w:pPr>
          </w:p>
        </w:tc>
        <w:tc>
          <w:tcPr>
            <w:tcW w:w="650" w:type="dxa"/>
            <w:tcBorders>
              <w:top w:val="single" w:sz="12" w:space="0" w:color="auto"/>
              <w:bottom w:val="single" w:sz="12" w:space="0" w:color="auto"/>
            </w:tcBorders>
          </w:tcPr>
          <w:p w:rsidR="00091F60" w:rsidRPr="00483ADE" w:rsidRDefault="00091F60" w:rsidP="00F46377">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F46377">
            <w:pPr>
              <w:rPr>
                <w:rFonts w:ascii="Calibri" w:hAnsi="Calibri"/>
                <w:b/>
              </w:rPr>
            </w:pPr>
          </w:p>
        </w:tc>
        <w:tc>
          <w:tcPr>
            <w:tcW w:w="1348" w:type="dxa"/>
            <w:tcBorders>
              <w:left w:val="single" w:sz="12" w:space="0" w:color="auto"/>
              <w:bottom w:val="single" w:sz="12" w:space="0" w:color="auto"/>
              <w:right w:val="single" w:sz="12" w:space="0" w:color="auto"/>
            </w:tcBorders>
            <w:vAlign w:val="center"/>
          </w:tcPr>
          <w:p w:rsidR="00091F60" w:rsidRPr="00483ADE" w:rsidRDefault="00091F60" w:rsidP="00F46377">
            <w:pPr>
              <w:rPr>
                <w:rFonts w:ascii="Calibri" w:eastAsia="Calibri" w:hAnsi="Calibri"/>
                <w:szCs w:val="26"/>
                <w:lang w:eastAsia="en-US"/>
              </w:rPr>
            </w:pPr>
            <w:r w:rsidRPr="00483ADE">
              <w:rPr>
                <w:rFonts w:ascii="Calibri" w:eastAsia="Calibri" w:hAnsi="Calibri"/>
                <w:sz w:val="22"/>
                <w:szCs w:val="26"/>
                <w:lang w:eastAsia="en-US"/>
              </w:rPr>
              <w:t>Cevap-An</w:t>
            </w:r>
          </w:p>
        </w:tc>
      </w:tr>
    </w:tbl>
    <w:p w:rsidR="00091F60" w:rsidRDefault="00923E12" w:rsidP="00923E12">
      <w:pPr>
        <w:pStyle w:val="Default"/>
        <w:tabs>
          <w:tab w:val="left" w:pos="4301"/>
        </w:tabs>
        <w:rPr>
          <w:sz w:val="20"/>
          <w:szCs w:val="20"/>
        </w:rPr>
      </w:pPr>
      <w:r>
        <w:rPr>
          <w:sz w:val="20"/>
          <w:szCs w:val="20"/>
        </w:rPr>
        <w:tab/>
      </w:r>
      <w:bookmarkStart w:id="0" w:name="_GoBack"/>
      <w:bookmarkEnd w:id="0"/>
    </w:p>
    <w:sectPr w:rsidR="00091F60" w:rsidSect="00483ADE">
      <w:pgSz w:w="11906" w:h="16838"/>
      <w:pgMar w:top="426"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
    <w:panose1 w:val="00000000000000000000"/>
    <w:charset w:val="A2"/>
    <w:family w:val="auto"/>
    <w:notTrueType/>
    <w:pitch w:val="default"/>
    <w:sig w:usb0="00000005" w:usb1="00000000" w:usb2="00000000" w:usb3="00000000" w:csb0="00000010"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483ADE"/>
    <w:rsid w:val="00025C21"/>
    <w:rsid w:val="00034BD1"/>
    <w:rsid w:val="00091F60"/>
    <w:rsid w:val="002A49DA"/>
    <w:rsid w:val="002F3CFB"/>
    <w:rsid w:val="00326AE8"/>
    <w:rsid w:val="00374488"/>
    <w:rsid w:val="003E5AB7"/>
    <w:rsid w:val="004200D3"/>
    <w:rsid w:val="00483ADE"/>
    <w:rsid w:val="004B2AB2"/>
    <w:rsid w:val="004C43B7"/>
    <w:rsid w:val="004C7EF5"/>
    <w:rsid w:val="00564A61"/>
    <w:rsid w:val="005E2009"/>
    <w:rsid w:val="0062536E"/>
    <w:rsid w:val="0063505B"/>
    <w:rsid w:val="006A3B83"/>
    <w:rsid w:val="00764734"/>
    <w:rsid w:val="00891A99"/>
    <w:rsid w:val="008B721D"/>
    <w:rsid w:val="008C54D2"/>
    <w:rsid w:val="008F1D51"/>
    <w:rsid w:val="00923E12"/>
    <w:rsid w:val="00995EDB"/>
    <w:rsid w:val="009A1B14"/>
    <w:rsid w:val="00A10D25"/>
    <w:rsid w:val="00A86BCF"/>
    <w:rsid w:val="00AF3B99"/>
    <w:rsid w:val="00AF4557"/>
    <w:rsid w:val="00B654CF"/>
    <w:rsid w:val="00C9389A"/>
    <w:rsid w:val="00CE000C"/>
    <w:rsid w:val="00D23D15"/>
    <w:rsid w:val="00D36789"/>
    <w:rsid w:val="00DC45CA"/>
    <w:rsid w:val="00E14E1D"/>
    <w:rsid w:val="00E415C0"/>
    <w:rsid w:val="00EA50B6"/>
    <w:rsid w:val="00F46377"/>
    <w:rsid w:val="00F603C3"/>
    <w:rsid w:val="00F937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unhideWhenUsed/>
    <w:rsid w:val="009A1B14"/>
    <w:rPr>
      <w:color w:val="0000FF"/>
      <w:u w:val="single"/>
    </w:rPr>
  </w:style>
  <w:style w:type="paragraph" w:styleId="ListeParagraf">
    <w:name w:val="List Paragraph"/>
    <w:basedOn w:val="Normal"/>
    <w:uiPriority w:val="34"/>
    <w:qFormat/>
    <w:rsid w:val="003E5A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semiHidden/>
    <w:unhideWhenUsed/>
    <w:rsid w:val="009A1B1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8D906-CBCE-4D77-B7D0-D8F5AF4A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1387</Words>
  <Characters>7908</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TÜRKÇE DERSİ OKUDUĞUNU ANLAMA SINAVI –KÜLKEDİSİ-(CİNDERELLA)</vt:lpstr>
    </vt:vector>
  </TitlesOfParts>
  <Manager>www.sorubak.com</Manager>
  <Company>www.sorubak.com</Company>
  <LinksUpToDate>false</LinksUpToDate>
  <CharactersWithSpaces>9277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2014-01-21T13:59:00Z</dcterms:created>
  <dcterms:modified xsi:type="dcterms:W3CDTF">2015-02-22T20:09:00Z</dcterms:modified>
  <cp:category>www.sorubak.com</cp:category>
</cp:coreProperties>
</file>