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W w:w="0" w:type="auto"/>
        <w:tblLook w:val="04A0"/>
      </w:tblPr>
      <w:tblGrid>
        <w:gridCol w:w="10606"/>
      </w:tblGrid>
      <w:tr w:rsidR="003E38B4" w:rsidTr="003E38B4">
        <w:trPr>
          <w:trHeight w:val="983"/>
        </w:trPr>
        <w:tc>
          <w:tcPr>
            <w:tcW w:w="10606" w:type="dxa"/>
            <w:tcBorders>
              <w:top w:val="nil"/>
              <w:left w:val="nil"/>
              <w:bottom w:val="nil"/>
              <w:right w:val="nil"/>
            </w:tcBorders>
          </w:tcPr>
          <w:p w:rsidR="003E38B4" w:rsidRDefault="00EC1C2E">
            <w:pPr>
              <w:rPr>
                <w:rFonts w:ascii="Cooper Black" w:hAnsi="Cooper Black"/>
                <w:sz w:val="36"/>
                <w:szCs w:val="36"/>
              </w:rPr>
            </w:pPr>
            <w:bookmarkStart w:id="0" w:name="_GoBack"/>
            <w:bookmarkEnd w:id="0"/>
            <w:r w:rsidRPr="00EC1C2E">
              <w:rPr>
                <w:rFonts w:ascii="Times New Roman" w:hAnsi="Times New Roman" w:cs="Times New Roman"/>
                <w:sz w:val="24"/>
                <w:szCs w:val="24"/>
              </w:rPr>
              <w:pict>
                <v:shapetype id="_x0000_t202" coordsize="21600,21600" o:spt="202" path="m,l,21600r21600,l21600,xe">
                  <v:stroke joinstyle="miter"/>
                  <v:path gradientshapeok="t" o:connecttype="rect"/>
                </v:shapetype>
                <v:shape id="_x0000_s1027" type="#_x0000_t202" style="position:absolute;margin-left:189.25pt;margin-top:-35.25pt;width:141.05pt;height:25.8pt;z-index:251661312;mso-width-relative:margin;mso-height-relative:margin" fillcolor="#edeee8" stroked="f">
                  <v:fill opacity="39322f" color2="fill lighten(0)" rotate="t" focusposition=".5,.5" focussize="" method="linear sigma" focus="100%" type="gradientRadial"/>
                  <v:textbox>
                    <w:txbxContent>
                      <w:p w:rsidR="00864C23" w:rsidRPr="003B3454" w:rsidRDefault="003B3454" w:rsidP="003B3454">
                        <w:pPr>
                          <w:rPr>
                            <w:szCs w:val="24"/>
                          </w:rPr>
                        </w:pPr>
                        <w:r>
                          <w:rPr>
                            <w:rFonts w:ascii="Bauhaus 93" w:hAnsi="Bauhaus 93"/>
                            <w:color w:val="4BACC6"/>
                            <w:sz w:val="24"/>
                            <w:szCs w:val="24"/>
                          </w:rPr>
                          <w:t>www.sorubak.com</w:t>
                        </w:r>
                      </w:p>
                    </w:txbxContent>
                  </v:textbox>
                </v:shape>
              </w:pict>
            </w:r>
            <w:r w:rsidR="003E38B4" w:rsidRPr="003E38B4">
              <w:rPr>
                <w:rFonts w:ascii="Cooper Black" w:hAnsi="Cooper Black"/>
                <w:sz w:val="36"/>
                <w:szCs w:val="36"/>
              </w:rPr>
              <w:t>6. Sınıflar Hz. Muhammed'in Hayatı 1. Dönem</w:t>
            </w:r>
            <w:r w:rsidR="003E38B4">
              <w:rPr>
                <w:rFonts w:ascii="Cooper Black" w:hAnsi="Cooper Black"/>
                <w:sz w:val="36"/>
                <w:szCs w:val="36"/>
              </w:rPr>
              <w:t xml:space="preserve"> 2. Yazılı</w:t>
            </w:r>
          </w:p>
          <w:p w:rsidR="003E38B4" w:rsidRPr="003E38B4" w:rsidRDefault="003E38B4" w:rsidP="003E38B4">
            <w:pPr>
              <w:jc w:val="right"/>
              <w:rPr>
                <w:rFonts w:ascii="Cooper Black" w:hAnsi="Cooper Black"/>
                <w:sz w:val="36"/>
                <w:szCs w:val="36"/>
              </w:rPr>
            </w:pPr>
            <w:r>
              <w:rPr>
                <w:rFonts w:ascii="Cooper Black" w:hAnsi="Cooper Black"/>
                <w:sz w:val="36"/>
                <w:szCs w:val="36"/>
              </w:rPr>
              <w:t>05.01.2015</w:t>
            </w:r>
          </w:p>
        </w:tc>
      </w:tr>
    </w:tbl>
    <w:p w:rsidR="001C69D7" w:rsidRDefault="003E38B4">
      <w:pPr>
        <w:rPr>
          <w:rFonts w:asciiTheme="majorBidi" w:hAnsiTheme="majorBidi" w:cstheme="majorBidi"/>
          <w:sz w:val="28"/>
          <w:szCs w:val="28"/>
        </w:rPr>
      </w:pPr>
      <w:r>
        <w:rPr>
          <w:rFonts w:asciiTheme="majorBidi" w:hAnsiTheme="majorBidi" w:cstheme="majorBidi"/>
          <w:sz w:val="28"/>
          <w:szCs w:val="28"/>
        </w:rPr>
        <w:t>1. Aşağıdaki ayet ve hadislere</w:t>
      </w:r>
      <w:r w:rsidR="00A253C6">
        <w:rPr>
          <w:rFonts w:asciiTheme="majorBidi" w:hAnsiTheme="majorBidi" w:cstheme="majorBidi"/>
          <w:sz w:val="28"/>
          <w:szCs w:val="28"/>
        </w:rPr>
        <w:t xml:space="preserve"> uygun kelimeleri getiriniz. (20</w:t>
      </w:r>
      <w:r>
        <w:rPr>
          <w:rFonts w:asciiTheme="majorBidi" w:hAnsiTheme="majorBidi" w:cstheme="majorBidi"/>
          <w:sz w:val="28"/>
          <w:szCs w:val="28"/>
        </w:rPr>
        <w:t xml:space="preserve"> puan)</w:t>
      </w:r>
    </w:p>
    <w:tbl>
      <w:tblPr>
        <w:tblStyle w:val="TabloKlavuzu"/>
        <w:tblW w:w="0" w:type="auto"/>
        <w:jc w:val="center"/>
        <w:tblLook w:val="04A0"/>
      </w:tblPr>
      <w:tblGrid>
        <w:gridCol w:w="1756"/>
        <w:gridCol w:w="1500"/>
        <w:gridCol w:w="1498"/>
        <w:gridCol w:w="1472"/>
        <w:gridCol w:w="1494"/>
        <w:gridCol w:w="1474"/>
        <w:gridCol w:w="1488"/>
      </w:tblGrid>
      <w:tr w:rsidR="003E38B4" w:rsidTr="003E38B4">
        <w:trPr>
          <w:jc w:val="center"/>
        </w:trPr>
        <w:tc>
          <w:tcPr>
            <w:tcW w:w="1515" w:type="dxa"/>
          </w:tcPr>
          <w:p w:rsidR="003E38B4" w:rsidRDefault="003E38B4" w:rsidP="003E38B4">
            <w:pPr>
              <w:jc w:val="center"/>
              <w:rPr>
                <w:rFonts w:asciiTheme="majorBidi" w:hAnsiTheme="majorBidi" w:cstheme="majorBidi"/>
                <w:sz w:val="28"/>
                <w:szCs w:val="28"/>
              </w:rPr>
            </w:pPr>
            <w:r>
              <w:rPr>
                <w:rFonts w:asciiTheme="majorBidi" w:hAnsiTheme="majorBidi" w:cstheme="majorBidi"/>
                <w:sz w:val="28"/>
                <w:szCs w:val="28"/>
              </w:rPr>
              <w:t>şükrederseniz</w:t>
            </w:r>
          </w:p>
        </w:tc>
        <w:tc>
          <w:tcPr>
            <w:tcW w:w="1515" w:type="dxa"/>
          </w:tcPr>
          <w:p w:rsidR="003E38B4" w:rsidRDefault="003E38B4" w:rsidP="003E38B4">
            <w:pPr>
              <w:jc w:val="center"/>
              <w:rPr>
                <w:rFonts w:asciiTheme="majorBidi" w:hAnsiTheme="majorBidi" w:cstheme="majorBidi"/>
                <w:sz w:val="28"/>
                <w:szCs w:val="28"/>
              </w:rPr>
            </w:pPr>
            <w:r>
              <w:rPr>
                <w:rFonts w:asciiTheme="majorBidi" w:hAnsiTheme="majorBidi" w:cstheme="majorBidi"/>
                <w:sz w:val="28"/>
                <w:szCs w:val="28"/>
              </w:rPr>
              <w:t>Örtüsüne Bürünen</w:t>
            </w:r>
          </w:p>
        </w:tc>
        <w:tc>
          <w:tcPr>
            <w:tcW w:w="1515" w:type="dxa"/>
          </w:tcPr>
          <w:p w:rsidR="003E38B4" w:rsidRDefault="003E38B4" w:rsidP="003E38B4">
            <w:pPr>
              <w:jc w:val="center"/>
              <w:rPr>
                <w:rFonts w:asciiTheme="majorBidi" w:hAnsiTheme="majorBidi" w:cstheme="majorBidi"/>
                <w:sz w:val="28"/>
                <w:szCs w:val="28"/>
              </w:rPr>
            </w:pPr>
            <w:r>
              <w:rPr>
                <w:rFonts w:asciiTheme="majorBidi" w:hAnsiTheme="majorBidi" w:cstheme="majorBidi"/>
                <w:sz w:val="28"/>
                <w:szCs w:val="28"/>
              </w:rPr>
              <w:t>fıtratının</w:t>
            </w:r>
          </w:p>
        </w:tc>
        <w:tc>
          <w:tcPr>
            <w:tcW w:w="1515" w:type="dxa"/>
          </w:tcPr>
          <w:p w:rsidR="003E38B4" w:rsidRDefault="003E38B4" w:rsidP="003E38B4">
            <w:pPr>
              <w:jc w:val="center"/>
              <w:rPr>
                <w:rFonts w:asciiTheme="majorBidi" w:hAnsiTheme="majorBidi" w:cstheme="majorBidi"/>
                <w:sz w:val="28"/>
                <w:szCs w:val="28"/>
              </w:rPr>
            </w:pPr>
            <w:r>
              <w:rPr>
                <w:rFonts w:asciiTheme="majorBidi" w:hAnsiTheme="majorBidi" w:cstheme="majorBidi"/>
                <w:sz w:val="28"/>
                <w:szCs w:val="28"/>
              </w:rPr>
              <w:t>israf</w:t>
            </w:r>
          </w:p>
        </w:tc>
        <w:tc>
          <w:tcPr>
            <w:tcW w:w="1515" w:type="dxa"/>
          </w:tcPr>
          <w:p w:rsidR="003E38B4" w:rsidRDefault="003E38B4" w:rsidP="003E38B4">
            <w:pPr>
              <w:jc w:val="center"/>
              <w:rPr>
                <w:rFonts w:asciiTheme="majorBidi" w:hAnsiTheme="majorBidi" w:cstheme="majorBidi"/>
                <w:sz w:val="28"/>
                <w:szCs w:val="28"/>
              </w:rPr>
            </w:pPr>
            <w:r>
              <w:rPr>
                <w:rFonts w:asciiTheme="majorBidi" w:hAnsiTheme="majorBidi" w:cstheme="majorBidi"/>
                <w:sz w:val="28"/>
                <w:szCs w:val="28"/>
              </w:rPr>
              <w:t>bereketi</w:t>
            </w:r>
          </w:p>
        </w:tc>
        <w:tc>
          <w:tcPr>
            <w:tcW w:w="1515" w:type="dxa"/>
          </w:tcPr>
          <w:p w:rsidR="003E38B4" w:rsidRDefault="003E38B4" w:rsidP="003E38B4">
            <w:pPr>
              <w:jc w:val="center"/>
              <w:rPr>
                <w:rFonts w:asciiTheme="majorBidi" w:hAnsiTheme="majorBidi" w:cstheme="majorBidi"/>
                <w:sz w:val="28"/>
                <w:szCs w:val="28"/>
              </w:rPr>
            </w:pPr>
            <w:r>
              <w:rPr>
                <w:rFonts w:asciiTheme="majorBidi" w:hAnsiTheme="majorBidi" w:cstheme="majorBidi"/>
                <w:sz w:val="28"/>
                <w:szCs w:val="28"/>
              </w:rPr>
              <w:t>deve</w:t>
            </w:r>
          </w:p>
        </w:tc>
        <w:tc>
          <w:tcPr>
            <w:tcW w:w="1516" w:type="dxa"/>
          </w:tcPr>
          <w:p w:rsidR="003E38B4" w:rsidRDefault="003E38B4" w:rsidP="003E38B4">
            <w:pPr>
              <w:jc w:val="center"/>
              <w:rPr>
                <w:rFonts w:asciiTheme="majorBidi" w:hAnsiTheme="majorBidi" w:cstheme="majorBidi"/>
                <w:sz w:val="28"/>
                <w:szCs w:val="28"/>
              </w:rPr>
            </w:pPr>
            <w:r>
              <w:rPr>
                <w:rFonts w:asciiTheme="majorBidi" w:hAnsiTheme="majorBidi" w:cstheme="majorBidi"/>
                <w:sz w:val="28"/>
                <w:szCs w:val="28"/>
              </w:rPr>
              <w:t>müşrik</w:t>
            </w:r>
          </w:p>
        </w:tc>
      </w:tr>
    </w:tbl>
    <w:p w:rsidR="003E38B4" w:rsidRDefault="003E38B4" w:rsidP="003E38B4">
      <w:pPr>
        <w:rPr>
          <w:rFonts w:asciiTheme="majorBidi" w:hAnsiTheme="majorBidi" w:cstheme="majorBidi"/>
          <w:sz w:val="28"/>
          <w:szCs w:val="28"/>
        </w:rPr>
      </w:pPr>
    </w:p>
    <w:p w:rsidR="004122E3" w:rsidRDefault="003E38B4" w:rsidP="004122E3">
      <w:pPr>
        <w:spacing w:before="120" w:after="120" w:line="240" w:lineRule="auto"/>
        <w:rPr>
          <w:rFonts w:asciiTheme="majorBidi" w:hAnsiTheme="majorBidi" w:cstheme="majorBidi"/>
          <w:sz w:val="28"/>
          <w:szCs w:val="28"/>
        </w:rPr>
      </w:pPr>
      <w:r>
        <w:rPr>
          <w:rFonts w:asciiTheme="majorBidi" w:hAnsiTheme="majorBidi" w:cstheme="majorBidi"/>
          <w:sz w:val="28"/>
          <w:szCs w:val="28"/>
        </w:rPr>
        <w:t>a.</w:t>
      </w:r>
      <w:r w:rsidR="004122E3">
        <w:rPr>
          <w:rFonts w:asciiTheme="majorBidi" w:hAnsiTheme="majorBidi" w:cstheme="majorBidi"/>
          <w:sz w:val="28"/>
          <w:szCs w:val="28"/>
        </w:rPr>
        <w:t xml:space="preserve"> "… Eğer ………… size daha fazlasını veririm." </w:t>
      </w:r>
    </w:p>
    <w:p w:rsidR="004122E3" w:rsidRDefault="004122E3" w:rsidP="004122E3">
      <w:pPr>
        <w:spacing w:before="120" w:after="120" w:line="240" w:lineRule="auto"/>
        <w:rPr>
          <w:rFonts w:asciiTheme="majorBidi" w:hAnsiTheme="majorBidi" w:cstheme="majorBidi"/>
          <w:sz w:val="28"/>
          <w:szCs w:val="28"/>
        </w:rPr>
      </w:pPr>
      <w:r>
        <w:rPr>
          <w:rFonts w:asciiTheme="majorBidi" w:hAnsiTheme="majorBidi" w:cstheme="majorBidi"/>
          <w:sz w:val="28"/>
          <w:szCs w:val="28"/>
        </w:rPr>
        <w:t>b. "Suyu …… gibi bir solukta içmeyin."</w:t>
      </w:r>
    </w:p>
    <w:p w:rsidR="004122E3" w:rsidRDefault="004122E3" w:rsidP="004122E3">
      <w:pPr>
        <w:spacing w:before="120" w:after="120" w:line="240" w:lineRule="auto"/>
        <w:rPr>
          <w:rFonts w:asciiTheme="majorBidi" w:hAnsiTheme="majorBidi" w:cstheme="majorBidi"/>
          <w:sz w:val="28"/>
          <w:szCs w:val="28"/>
        </w:rPr>
      </w:pPr>
      <w:r>
        <w:rPr>
          <w:rFonts w:asciiTheme="majorBidi" w:hAnsiTheme="majorBidi" w:cstheme="majorBidi"/>
          <w:sz w:val="28"/>
          <w:szCs w:val="28"/>
        </w:rPr>
        <w:t xml:space="preserve">c. "…Yiyiniz, içiniz fakat …… etmeyiniz çünkü Allah ……. edenleri sevmez. </w:t>
      </w:r>
    </w:p>
    <w:p w:rsidR="003E38B4" w:rsidRDefault="004122E3" w:rsidP="004122E3">
      <w:pPr>
        <w:spacing w:before="120" w:after="120" w:line="240" w:lineRule="auto"/>
        <w:rPr>
          <w:rFonts w:asciiTheme="majorBidi" w:hAnsiTheme="majorBidi" w:cstheme="majorBidi"/>
          <w:sz w:val="28"/>
          <w:szCs w:val="28"/>
        </w:rPr>
      </w:pPr>
      <w:r>
        <w:rPr>
          <w:rFonts w:asciiTheme="majorBidi" w:hAnsiTheme="majorBidi" w:cstheme="majorBidi"/>
          <w:sz w:val="28"/>
          <w:szCs w:val="28"/>
        </w:rPr>
        <w:t>ç. "Kişinin ağız temizliğine özen göstermesi ……………  gereğidir.</w:t>
      </w:r>
    </w:p>
    <w:p w:rsidR="004122E3" w:rsidRDefault="004122E3" w:rsidP="00A3771B">
      <w:pPr>
        <w:spacing w:before="120" w:after="120" w:line="240" w:lineRule="auto"/>
        <w:rPr>
          <w:rFonts w:asciiTheme="majorBidi" w:hAnsiTheme="majorBidi" w:cstheme="majorBidi"/>
          <w:sz w:val="28"/>
          <w:szCs w:val="28"/>
        </w:rPr>
      </w:pPr>
      <w:r>
        <w:rPr>
          <w:rFonts w:asciiTheme="majorBidi" w:hAnsiTheme="majorBidi" w:cstheme="majorBidi"/>
          <w:sz w:val="28"/>
          <w:szCs w:val="28"/>
        </w:rPr>
        <w:t xml:space="preserve">d. "Yemeğin </w:t>
      </w:r>
      <w:r w:rsidR="00A3771B">
        <w:rPr>
          <w:rFonts w:asciiTheme="majorBidi" w:hAnsiTheme="majorBidi" w:cstheme="majorBidi"/>
          <w:sz w:val="28"/>
          <w:szCs w:val="28"/>
        </w:rPr>
        <w:t xml:space="preserve">………… </w:t>
      </w:r>
      <w:r>
        <w:rPr>
          <w:rFonts w:asciiTheme="majorBidi" w:hAnsiTheme="majorBidi" w:cstheme="majorBidi"/>
          <w:sz w:val="28"/>
          <w:szCs w:val="28"/>
        </w:rPr>
        <w:t>yemekten önce elleri</w:t>
      </w:r>
      <w:r w:rsidR="00A3771B">
        <w:rPr>
          <w:rFonts w:asciiTheme="majorBidi" w:hAnsiTheme="majorBidi" w:cstheme="majorBidi"/>
          <w:sz w:val="28"/>
          <w:szCs w:val="28"/>
        </w:rPr>
        <w:t>,</w:t>
      </w:r>
      <w:r>
        <w:rPr>
          <w:rFonts w:asciiTheme="majorBidi" w:hAnsiTheme="majorBidi" w:cstheme="majorBidi"/>
          <w:sz w:val="28"/>
          <w:szCs w:val="28"/>
        </w:rPr>
        <w:t xml:space="preserve"> yemekten sonra da elleri ve ağzı yıkamaktadır.</w:t>
      </w:r>
    </w:p>
    <w:p w:rsidR="00A3771B" w:rsidRDefault="00A3771B" w:rsidP="003E38B4">
      <w:pPr>
        <w:rPr>
          <w:rFonts w:asciiTheme="majorBidi" w:hAnsiTheme="majorBidi" w:cstheme="majorBidi"/>
          <w:sz w:val="28"/>
          <w:szCs w:val="28"/>
        </w:rPr>
      </w:pPr>
    </w:p>
    <w:p w:rsidR="00A3771B" w:rsidRDefault="004122E3" w:rsidP="00A3771B">
      <w:pPr>
        <w:rPr>
          <w:rFonts w:asciiTheme="majorBidi" w:hAnsiTheme="majorBidi" w:cstheme="majorBidi"/>
          <w:sz w:val="28"/>
          <w:szCs w:val="28"/>
        </w:rPr>
      </w:pPr>
      <w:r>
        <w:rPr>
          <w:rFonts w:asciiTheme="majorBidi" w:hAnsiTheme="majorBidi" w:cstheme="majorBidi"/>
          <w:sz w:val="28"/>
          <w:szCs w:val="28"/>
        </w:rPr>
        <w:t xml:space="preserve">2. Aşağıdaki cümlelerden doğru olanın başına "D", yanlış olanın başına ise </w:t>
      </w:r>
      <w:r w:rsidR="009A0CD7">
        <w:rPr>
          <w:rFonts w:asciiTheme="majorBidi" w:hAnsiTheme="majorBidi" w:cstheme="majorBidi"/>
          <w:sz w:val="28"/>
          <w:szCs w:val="28"/>
        </w:rPr>
        <w:t>"Y" yazınız. (30</w:t>
      </w:r>
      <w:r w:rsidR="00A3771B">
        <w:rPr>
          <w:rFonts w:asciiTheme="majorBidi" w:hAnsiTheme="majorBidi" w:cstheme="majorBidi"/>
          <w:sz w:val="28"/>
          <w:szCs w:val="28"/>
        </w:rPr>
        <w:t xml:space="preserve"> puan)</w:t>
      </w:r>
    </w:p>
    <w:p w:rsidR="004122E3" w:rsidRDefault="004122E3" w:rsidP="00A3771B">
      <w:pPr>
        <w:rPr>
          <w:rFonts w:asciiTheme="majorBidi" w:hAnsiTheme="majorBidi" w:cstheme="majorBidi"/>
          <w:sz w:val="28"/>
          <w:szCs w:val="28"/>
        </w:rPr>
      </w:pPr>
      <w:r>
        <w:rPr>
          <w:rFonts w:asciiTheme="majorBidi" w:hAnsiTheme="majorBidi" w:cstheme="majorBidi"/>
          <w:sz w:val="28"/>
          <w:szCs w:val="28"/>
        </w:rPr>
        <w:t>(…)  Efendimiz, 20 Nisan 571/12 Rebiülevvel 571 yılında Mekke'de doğmuştur.</w:t>
      </w:r>
    </w:p>
    <w:p w:rsidR="004122E3" w:rsidRDefault="004122E3" w:rsidP="00A3771B">
      <w:pPr>
        <w:spacing w:line="240" w:lineRule="auto"/>
        <w:rPr>
          <w:rFonts w:asciiTheme="majorBidi" w:hAnsiTheme="majorBidi" w:cstheme="majorBidi"/>
          <w:sz w:val="28"/>
          <w:szCs w:val="28"/>
        </w:rPr>
      </w:pPr>
      <w:r>
        <w:rPr>
          <w:rFonts w:asciiTheme="majorBidi" w:hAnsiTheme="majorBidi" w:cstheme="majorBidi"/>
          <w:sz w:val="28"/>
          <w:szCs w:val="28"/>
        </w:rPr>
        <w:t>(…) Efendimiz 8 yaşından itibaren amcası Ebu Leheb ile kalmıştır.</w:t>
      </w:r>
    </w:p>
    <w:p w:rsidR="004122E3" w:rsidRDefault="004122E3" w:rsidP="00A3771B">
      <w:pPr>
        <w:spacing w:line="240" w:lineRule="auto"/>
        <w:rPr>
          <w:rFonts w:asciiTheme="majorBidi" w:hAnsiTheme="majorBidi" w:cstheme="majorBidi"/>
          <w:sz w:val="28"/>
          <w:szCs w:val="28"/>
        </w:rPr>
      </w:pPr>
      <w:r>
        <w:rPr>
          <w:rFonts w:asciiTheme="majorBidi" w:hAnsiTheme="majorBidi" w:cstheme="majorBidi"/>
          <w:sz w:val="28"/>
          <w:szCs w:val="28"/>
        </w:rPr>
        <w:t>(…) Efendimiz diş ve ağız sağlığına çok önem vermiştir.</w:t>
      </w:r>
    </w:p>
    <w:p w:rsidR="004122E3" w:rsidRDefault="004122E3" w:rsidP="00A3771B">
      <w:pPr>
        <w:spacing w:line="240" w:lineRule="auto"/>
        <w:rPr>
          <w:rFonts w:asciiTheme="majorBidi" w:hAnsiTheme="majorBidi" w:cstheme="majorBidi"/>
          <w:sz w:val="28"/>
          <w:szCs w:val="28"/>
        </w:rPr>
      </w:pPr>
      <w:r>
        <w:rPr>
          <w:rFonts w:asciiTheme="majorBidi" w:hAnsiTheme="majorBidi" w:cstheme="majorBidi"/>
          <w:sz w:val="28"/>
          <w:szCs w:val="28"/>
        </w:rPr>
        <w:t>(…)</w:t>
      </w:r>
      <w:r w:rsidR="00A3771B">
        <w:rPr>
          <w:rFonts w:asciiTheme="majorBidi" w:hAnsiTheme="majorBidi" w:cstheme="majorBidi"/>
          <w:sz w:val="28"/>
          <w:szCs w:val="28"/>
        </w:rPr>
        <w:t xml:space="preserve"> Hz. Ömer, 4. Müslümandır.</w:t>
      </w:r>
    </w:p>
    <w:p w:rsidR="00A3771B" w:rsidRDefault="00A3771B" w:rsidP="00A3771B">
      <w:pPr>
        <w:spacing w:line="240" w:lineRule="auto"/>
        <w:rPr>
          <w:rFonts w:asciiTheme="majorBidi" w:hAnsiTheme="majorBidi" w:cstheme="majorBidi"/>
          <w:sz w:val="28"/>
          <w:szCs w:val="28"/>
        </w:rPr>
      </w:pPr>
      <w:r>
        <w:rPr>
          <w:rFonts w:asciiTheme="majorBidi" w:hAnsiTheme="majorBidi" w:cstheme="majorBidi"/>
          <w:sz w:val="28"/>
          <w:szCs w:val="28"/>
        </w:rPr>
        <w:t>(…) Hz. Ali daha 10 yaşında iken Müslüman olmuştur. 2. Müslümandır.</w:t>
      </w:r>
    </w:p>
    <w:p w:rsidR="00A3771B" w:rsidRDefault="00A3771B" w:rsidP="00A3771B">
      <w:pPr>
        <w:spacing w:line="240" w:lineRule="auto"/>
        <w:rPr>
          <w:rFonts w:asciiTheme="majorBidi" w:hAnsiTheme="majorBidi" w:cstheme="majorBidi"/>
          <w:sz w:val="28"/>
          <w:szCs w:val="28"/>
        </w:rPr>
      </w:pPr>
      <w:r>
        <w:rPr>
          <w:rFonts w:asciiTheme="majorBidi" w:hAnsiTheme="majorBidi" w:cstheme="majorBidi"/>
          <w:sz w:val="28"/>
          <w:szCs w:val="28"/>
        </w:rPr>
        <w:t>(…) Biz Müslümanlar, tam acıkmadan sofraya oturmalı ve tam doyduktan sonra sofradan kalkmalıyız.</w:t>
      </w:r>
    </w:p>
    <w:p w:rsidR="00A3771B" w:rsidRDefault="00A3771B" w:rsidP="00A3771B">
      <w:pPr>
        <w:spacing w:line="240" w:lineRule="auto"/>
        <w:rPr>
          <w:rFonts w:asciiTheme="majorBidi" w:hAnsiTheme="majorBidi" w:cstheme="majorBidi"/>
          <w:sz w:val="28"/>
          <w:szCs w:val="28"/>
        </w:rPr>
      </w:pPr>
      <w:r>
        <w:rPr>
          <w:rFonts w:asciiTheme="majorBidi" w:hAnsiTheme="majorBidi" w:cstheme="majorBidi"/>
          <w:sz w:val="28"/>
          <w:szCs w:val="28"/>
        </w:rPr>
        <w:t>(…) Efendimiz'in ilk katıldığı savaş Uhud Savaşı'dır.</w:t>
      </w:r>
    </w:p>
    <w:p w:rsidR="00A3771B" w:rsidRDefault="00A3771B" w:rsidP="00A3771B">
      <w:pPr>
        <w:spacing w:line="240" w:lineRule="auto"/>
        <w:rPr>
          <w:rFonts w:asciiTheme="majorBidi" w:hAnsiTheme="majorBidi" w:cstheme="majorBidi"/>
          <w:sz w:val="28"/>
          <w:szCs w:val="28"/>
        </w:rPr>
      </w:pPr>
      <w:r>
        <w:rPr>
          <w:rFonts w:asciiTheme="majorBidi" w:hAnsiTheme="majorBidi" w:cstheme="majorBidi"/>
          <w:sz w:val="28"/>
          <w:szCs w:val="28"/>
        </w:rPr>
        <w:t>(…) Hendek Savaşı'nda hendek kazma fikri Selman-ı Farisi isimli İranlı bir sahabenin aklına gelmiştir.</w:t>
      </w:r>
    </w:p>
    <w:p w:rsidR="00A3771B" w:rsidRDefault="00A3771B" w:rsidP="00A3771B">
      <w:pPr>
        <w:spacing w:line="240" w:lineRule="auto"/>
        <w:rPr>
          <w:rFonts w:asciiTheme="majorBidi" w:hAnsiTheme="majorBidi" w:cstheme="majorBidi"/>
          <w:sz w:val="28"/>
          <w:szCs w:val="28"/>
        </w:rPr>
      </w:pPr>
      <w:r>
        <w:rPr>
          <w:rFonts w:asciiTheme="majorBidi" w:hAnsiTheme="majorBidi" w:cstheme="majorBidi"/>
          <w:sz w:val="28"/>
          <w:szCs w:val="28"/>
        </w:rPr>
        <w:t>(…) Hudeybiye Antlaşması 623 yılında imzalanmıştır.</w:t>
      </w:r>
    </w:p>
    <w:p w:rsidR="00A3771B" w:rsidRDefault="00A3771B" w:rsidP="00A3771B">
      <w:pPr>
        <w:spacing w:line="240" w:lineRule="auto"/>
        <w:rPr>
          <w:rFonts w:asciiTheme="majorBidi" w:hAnsiTheme="majorBidi" w:cstheme="majorBidi"/>
          <w:sz w:val="28"/>
          <w:szCs w:val="28"/>
        </w:rPr>
      </w:pPr>
      <w:r>
        <w:rPr>
          <w:rFonts w:asciiTheme="majorBidi" w:hAnsiTheme="majorBidi" w:cstheme="majorBidi"/>
          <w:sz w:val="28"/>
          <w:szCs w:val="28"/>
        </w:rPr>
        <w:t xml:space="preserve">(…) Mus'ab b. Umeyr Efendimiz'e çok benzeyen bir sahabedir. </w:t>
      </w:r>
    </w:p>
    <w:tbl>
      <w:tblPr>
        <w:tblStyle w:val="TabloKlavuzu"/>
        <w:tblW w:w="0" w:type="auto"/>
        <w:tblLook w:val="04A0"/>
      </w:tblPr>
      <w:tblGrid>
        <w:gridCol w:w="5303"/>
        <w:gridCol w:w="5303"/>
      </w:tblGrid>
      <w:tr w:rsidR="00A3771B" w:rsidTr="00A3771B">
        <w:trPr>
          <w:trHeight w:val="2924"/>
        </w:trPr>
        <w:tc>
          <w:tcPr>
            <w:tcW w:w="5303" w:type="dxa"/>
          </w:tcPr>
          <w:p w:rsidR="00A3771B" w:rsidRDefault="00A3771B" w:rsidP="00A3771B">
            <w:pPr>
              <w:rPr>
                <w:rFonts w:asciiTheme="majorBidi" w:hAnsiTheme="majorBidi" w:cstheme="majorBidi"/>
                <w:sz w:val="28"/>
                <w:szCs w:val="28"/>
              </w:rPr>
            </w:pPr>
            <w:r>
              <w:rPr>
                <w:rFonts w:asciiTheme="majorBidi" w:hAnsiTheme="majorBidi" w:cstheme="majorBidi"/>
                <w:sz w:val="28"/>
                <w:szCs w:val="28"/>
              </w:rPr>
              <w:t>Hüzün Yılı nedir? Kısaca anlatınız.</w:t>
            </w:r>
            <w:r w:rsidR="00A253C6">
              <w:rPr>
                <w:rFonts w:asciiTheme="majorBidi" w:hAnsiTheme="majorBidi" w:cstheme="majorBidi"/>
                <w:sz w:val="28"/>
                <w:szCs w:val="28"/>
              </w:rPr>
              <w:t>(10</w:t>
            </w:r>
            <w:r>
              <w:rPr>
                <w:rFonts w:asciiTheme="majorBidi" w:hAnsiTheme="majorBidi" w:cstheme="majorBidi"/>
                <w:sz w:val="28"/>
                <w:szCs w:val="28"/>
              </w:rPr>
              <w:t xml:space="preserve"> puan)</w:t>
            </w:r>
          </w:p>
        </w:tc>
        <w:tc>
          <w:tcPr>
            <w:tcW w:w="5303" w:type="dxa"/>
          </w:tcPr>
          <w:p w:rsidR="00A3771B" w:rsidRDefault="00A3771B" w:rsidP="00A3771B">
            <w:pPr>
              <w:rPr>
                <w:rFonts w:asciiTheme="majorBidi" w:hAnsiTheme="majorBidi" w:cstheme="majorBidi"/>
                <w:sz w:val="28"/>
                <w:szCs w:val="28"/>
              </w:rPr>
            </w:pPr>
            <w:r>
              <w:rPr>
                <w:rFonts w:asciiTheme="majorBidi" w:hAnsiTheme="majorBidi" w:cstheme="majorBidi"/>
                <w:sz w:val="28"/>
                <w:szCs w:val="28"/>
              </w:rPr>
              <w:t>Yemekte dikkat edilmesi gereke</w:t>
            </w:r>
            <w:r w:rsidR="00A253C6">
              <w:rPr>
                <w:rFonts w:asciiTheme="majorBidi" w:hAnsiTheme="majorBidi" w:cstheme="majorBidi"/>
                <w:sz w:val="28"/>
                <w:szCs w:val="28"/>
              </w:rPr>
              <w:t>n hususlara 5 örnek veriniz. (20</w:t>
            </w:r>
            <w:r>
              <w:rPr>
                <w:rFonts w:asciiTheme="majorBidi" w:hAnsiTheme="majorBidi" w:cstheme="majorBidi"/>
                <w:sz w:val="28"/>
                <w:szCs w:val="28"/>
              </w:rPr>
              <w:t xml:space="preserve"> puan)</w:t>
            </w:r>
          </w:p>
          <w:p w:rsidR="00A3771B" w:rsidRDefault="00A3771B" w:rsidP="00A3771B">
            <w:pPr>
              <w:rPr>
                <w:rFonts w:asciiTheme="majorBidi" w:hAnsiTheme="majorBidi" w:cstheme="majorBidi"/>
                <w:sz w:val="28"/>
                <w:szCs w:val="28"/>
              </w:rPr>
            </w:pPr>
            <w:r>
              <w:rPr>
                <w:rFonts w:asciiTheme="majorBidi" w:hAnsiTheme="majorBidi" w:cstheme="majorBidi"/>
                <w:sz w:val="28"/>
                <w:szCs w:val="28"/>
              </w:rPr>
              <w:t>1.</w:t>
            </w:r>
          </w:p>
          <w:p w:rsidR="00A3771B" w:rsidRDefault="00A3771B" w:rsidP="00A3771B">
            <w:pPr>
              <w:rPr>
                <w:rFonts w:asciiTheme="majorBidi" w:hAnsiTheme="majorBidi" w:cstheme="majorBidi"/>
                <w:sz w:val="28"/>
                <w:szCs w:val="28"/>
              </w:rPr>
            </w:pPr>
            <w:r>
              <w:rPr>
                <w:rFonts w:asciiTheme="majorBidi" w:hAnsiTheme="majorBidi" w:cstheme="majorBidi"/>
                <w:sz w:val="28"/>
                <w:szCs w:val="28"/>
              </w:rPr>
              <w:t>2.</w:t>
            </w:r>
          </w:p>
          <w:p w:rsidR="00A3771B" w:rsidRDefault="00A3771B" w:rsidP="00A3771B">
            <w:pPr>
              <w:rPr>
                <w:rFonts w:asciiTheme="majorBidi" w:hAnsiTheme="majorBidi" w:cstheme="majorBidi"/>
                <w:sz w:val="28"/>
                <w:szCs w:val="28"/>
              </w:rPr>
            </w:pPr>
            <w:r>
              <w:rPr>
                <w:rFonts w:asciiTheme="majorBidi" w:hAnsiTheme="majorBidi" w:cstheme="majorBidi"/>
                <w:sz w:val="28"/>
                <w:szCs w:val="28"/>
              </w:rPr>
              <w:t>3.</w:t>
            </w:r>
          </w:p>
          <w:p w:rsidR="00A3771B" w:rsidRDefault="00A3771B" w:rsidP="00A3771B">
            <w:pPr>
              <w:rPr>
                <w:rFonts w:asciiTheme="majorBidi" w:hAnsiTheme="majorBidi" w:cstheme="majorBidi"/>
                <w:sz w:val="28"/>
                <w:szCs w:val="28"/>
              </w:rPr>
            </w:pPr>
            <w:r>
              <w:rPr>
                <w:rFonts w:asciiTheme="majorBidi" w:hAnsiTheme="majorBidi" w:cstheme="majorBidi"/>
                <w:sz w:val="28"/>
                <w:szCs w:val="28"/>
              </w:rPr>
              <w:t>4.</w:t>
            </w:r>
          </w:p>
          <w:p w:rsidR="00A3771B" w:rsidRDefault="00A3771B" w:rsidP="00A3771B">
            <w:pPr>
              <w:rPr>
                <w:rFonts w:asciiTheme="majorBidi" w:hAnsiTheme="majorBidi" w:cstheme="majorBidi"/>
                <w:sz w:val="28"/>
                <w:szCs w:val="28"/>
              </w:rPr>
            </w:pPr>
            <w:r>
              <w:rPr>
                <w:rFonts w:asciiTheme="majorBidi" w:hAnsiTheme="majorBidi" w:cstheme="majorBidi"/>
                <w:sz w:val="28"/>
                <w:szCs w:val="28"/>
              </w:rPr>
              <w:t>5.</w:t>
            </w:r>
          </w:p>
        </w:tc>
      </w:tr>
    </w:tbl>
    <w:p w:rsidR="00A3771B" w:rsidRDefault="00873140" w:rsidP="00A253C6">
      <w:pPr>
        <w:spacing w:line="240" w:lineRule="auto"/>
        <w:rPr>
          <w:rFonts w:asciiTheme="majorBidi" w:hAnsiTheme="majorBidi" w:cstheme="majorBidi"/>
          <w:sz w:val="28"/>
          <w:szCs w:val="28"/>
        </w:rPr>
      </w:pPr>
      <w:r>
        <w:rPr>
          <w:rFonts w:asciiTheme="majorBidi" w:hAnsiTheme="majorBidi" w:cstheme="majorBidi"/>
          <w:sz w:val="28"/>
          <w:szCs w:val="28"/>
        </w:rPr>
        <w:lastRenderedPageBreak/>
        <w:t>Aşağıdaki çoktan seçmeli soruları cevaplandırınız. (</w:t>
      </w:r>
      <w:r w:rsidR="00A253C6">
        <w:rPr>
          <w:rFonts w:asciiTheme="majorBidi" w:hAnsiTheme="majorBidi" w:cstheme="majorBidi"/>
          <w:sz w:val="28"/>
          <w:szCs w:val="28"/>
        </w:rPr>
        <w:t xml:space="preserve">5*4=20 </w:t>
      </w:r>
      <w:r>
        <w:rPr>
          <w:rFonts w:asciiTheme="majorBidi" w:hAnsiTheme="majorBidi" w:cstheme="majorBidi"/>
          <w:sz w:val="28"/>
          <w:szCs w:val="28"/>
        </w:rPr>
        <w:t>puan)</w:t>
      </w:r>
    </w:p>
    <w:p w:rsidR="00873140" w:rsidRDefault="00873140" w:rsidP="00A3771B">
      <w:pPr>
        <w:spacing w:line="240" w:lineRule="auto"/>
        <w:rPr>
          <w:rFonts w:asciiTheme="majorBidi" w:hAnsiTheme="majorBidi" w:cstheme="majorBidi"/>
          <w:b/>
          <w:bCs/>
          <w:sz w:val="28"/>
          <w:szCs w:val="28"/>
          <w:u w:val="single"/>
        </w:rPr>
      </w:pPr>
      <w:r>
        <w:rPr>
          <w:rFonts w:asciiTheme="majorBidi" w:hAnsiTheme="majorBidi" w:cstheme="majorBidi"/>
          <w:sz w:val="28"/>
          <w:szCs w:val="28"/>
        </w:rPr>
        <w:t xml:space="preserve">1. Aşağıdakilerden hangisi Mekkeli Müşriklerden </w:t>
      </w:r>
      <w:r w:rsidRPr="00873140">
        <w:rPr>
          <w:rFonts w:asciiTheme="majorBidi" w:hAnsiTheme="majorBidi" w:cstheme="majorBidi"/>
          <w:b/>
          <w:bCs/>
          <w:sz w:val="28"/>
          <w:szCs w:val="28"/>
          <w:u w:val="single"/>
        </w:rPr>
        <w:t>değildir?</w:t>
      </w:r>
    </w:p>
    <w:p w:rsidR="00873140" w:rsidRDefault="00873140" w:rsidP="00A3771B">
      <w:pPr>
        <w:spacing w:line="240" w:lineRule="auto"/>
        <w:rPr>
          <w:rFonts w:asciiTheme="majorBidi" w:hAnsiTheme="majorBidi" w:cstheme="majorBidi"/>
          <w:sz w:val="28"/>
          <w:szCs w:val="28"/>
        </w:rPr>
      </w:pPr>
      <w:r>
        <w:rPr>
          <w:rFonts w:asciiTheme="majorBidi" w:hAnsiTheme="majorBidi" w:cstheme="majorBidi"/>
          <w:sz w:val="28"/>
          <w:szCs w:val="28"/>
        </w:rPr>
        <w:t>A) Ebu Cehil</w:t>
      </w:r>
      <w:r>
        <w:rPr>
          <w:rFonts w:asciiTheme="majorBidi" w:hAnsiTheme="majorBidi" w:cstheme="majorBidi"/>
          <w:sz w:val="28"/>
          <w:szCs w:val="28"/>
        </w:rPr>
        <w:tab/>
      </w:r>
      <w:r>
        <w:rPr>
          <w:rFonts w:asciiTheme="majorBidi" w:hAnsiTheme="majorBidi" w:cstheme="majorBidi"/>
          <w:sz w:val="28"/>
          <w:szCs w:val="28"/>
        </w:rPr>
        <w:tab/>
        <w:t>B) Ebu Süfyan</w:t>
      </w:r>
      <w:r>
        <w:rPr>
          <w:rFonts w:asciiTheme="majorBidi" w:hAnsiTheme="majorBidi" w:cstheme="majorBidi"/>
          <w:sz w:val="28"/>
          <w:szCs w:val="28"/>
        </w:rPr>
        <w:tab/>
      </w:r>
      <w:r>
        <w:rPr>
          <w:rFonts w:asciiTheme="majorBidi" w:hAnsiTheme="majorBidi" w:cstheme="majorBidi"/>
          <w:sz w:val="28"/>
          <w:szCs w:val="28"/>
        </w:rPr>
        <w:tab/>
        <w:t>C) Ebu Talip</w:t>
      </w:r>
      <w:r>
        <w:rPr>
          <w:rFonts w:asciiTheme="majorBidi" w:hAnsiTheme="majorBidi" w:cstheme="majorBidi"/>
          <w:sz w:val="28"/>
          <w:szCs w:val="28"/>
        </w:rPr>
        <w:tab/>
      </w:r>
      <w:r>
        <w:rPr>
          <w:rFonts w:asciiTheme="majorBidi" w:hAnsiTheme="majorBidi" w:cstheme="majorBidi"/>
          <w:sz w:val="28"/>
          <w:szCs w:val="28"/>
        </w:rPr>
        <w:tab/>
        <w:t>D) Ebu Leheb</w:t>
      </w:r>
    </w:p>
    <w:p w:rsidR="00873140" w:rsidRDefault="00873140" w:rsidP="00A3771B">
      <w:pPr>
        <w:spacing w:line="240" w:lineRule="auto"/>
        <w:rPr>
          <w:rFonts w:asciiTheme="majorBidi" w:hAnsiTheme="majorBidi" w:cstheme="majorBidi"/>
          <w:sz w:val="28"/>
          <w:szCs w:val="28"/>
        </w:rPr>
      </w:pPr>
      <w:r>
        <w:rPr>
          <w:rFonts w:asciiTheme="majorBidi" w:hAnsiTheme="majorBidi" w:cstheme="majorBidi"/>
          <w:sz w:val="28"/>
          <w:szCs w:val="28"/>
        </w:rPr>
        <w:t>2. Aşağıdakilerden hangisi ilk 4 Müslümandan birisidir?</w:t>
      </w:r>
    </w:p>
    <w:p w:rsidR="00873140" w:rsidRDefault="00873140" w:rsidP="00A3771B">
      <w:pPr>
        <w:spacing w:line="240" w:lineRule="auto"/>
        <w:rPr>
          <w:rFonts w:asciiTheme="majorBidi" w:hAnsiTheme="majorBidi" w:cstheme="majorBidi"/>
          <w:sz w:val="28"/>
          <w:szCs w:val="28"/>
        </w:rPr>
      </w:pPr>
      <w:r>
        <w:rPr>
          <w:rFonts w:asciiTheme="majorBidi" w:hAnsiTheme="majorBidi" w:cstheme="majorBidi"/>
          <w:sz w:val="28"/>
          <w:szCs w:val="28"/>
        </w:rPr>
        <w:t>A) Addas</w:t>
      </w:r>
      <w:r>
        <w:rPr>
          <w:rFonts w:asciiTheme="majorBidi" w:hAnsiTheme="majorBidi" w:cstheme="majorBidi"/>
          <w:sz w:val="28"/>
          <w:szCs w:val="28"/>
        </w:rPr>
        <w:tab/>
      </w:r>
      <w:r>
        <w:rPr>
          <w:rFonts w:asciiTheme="majorBidi" w:hAnsiTheme="majorBidi" w:cstheme="majorBidi"/>
          <w:sz w:val="28"/>
          <w:szCs w:val="28"/>
        </w:rPr>
        <w:tab/>
        <w:t>B) Hz. Vahşi</w:t>
      </w:r>
      <w:r>
        <w:rPr>
          <w:rFonts w:asciiTheme="majorBidi" w:hAnsiTheme="majorBidi" w:cstheme="majorBidi"/>
          <w:sz w:val="28"/>
          <w:szCs w:val="28"/>
        </w:rPr>
        <w:tab/>
      </w:r>
      <w:r>
        <w:rPr>
          <w:rFonts w:asciiTheme="majorBidi" w:hAnsiTheme="majorBidi" w:cstheme="majorBidi"/>
          <w:sz w:val="28"/>
          <w:szCs w:val="28"/>
        </w:rPr>
        <w:tab/>
        <w:t>C) Zeyd b. Harisi</w:t>
      </w:r>
      <w:r>
        <w:rPr>
          <w:rFonts w:asciiTheme="majorBidi" w:hAnsiTheme="majorBidi" w:cstheme="majorBidi"/>
          <w:sz w:val="28"/>
          <w:szCs w:val="28"/>
        </w:rPr>
        <w:tab/>
      </w:r>
      <w:r>
        <w:rPr>
          <w:rFonts w:asciiTheme="majorBidi" w:hAnsiTheme="majorBidi" w:cstheme="majorBidi"/>
          <w:sz w:val="28"/>
          <w:szCs w:val="28"/>
        </w:rPr>
        <w:tab/>
        <w:t>D) Hz. Osman</w:t>
      </w:r>
    </w:p>
    <w:p w:rsidR="00873140" w:rsidRDefault="00873140" w:rsidP="00A3771B">
      <w:pPr>
        <w:spacing w:line="240" w:lineRule="auto"/>
        <w:rPr>
          <w:rFonts w:asciiTheme="majorBidi" w:hAnsiTheme="majorBidi" w:cstheme="majorBidi"/>
          <w:b/>
          <w:bCs/>
          <w:sz w:val="28"/>
          <w:szCs w:val="28"/>
          <w:u w:val="single"/>
        </w:rPr>
      </w:pPr>
      <w:r>
        <w:rPr>
          <w:rFonts w:asciiTheme="majorBidi" w:hAnsiTheme="majorBidi" w:cstheme="majorBidi"/>
          <w:sz w:val="28"/>
          <w:szCs w:val="28"/>
        </w:rPr>
        <w:t xml:space="preserve">3. Aşağıdakilerden hangisi Efendimiz'in sofrada bize önerdiği bir davranış </w:t>
      </w:r>
      <w:r w:rsidRPr="00873140">
        <w:rPr>
          <w:rFonts w:asciiTheme="majorBidi" w:hAnsiTheme="majorBidi" w:cstheme="majorBidi"/>
          <w:b/>
          <w:bCs/>
          <w:sz w:val="28"/>
          <w:szCs w:val="28"/>
          <w:u w:val="single"/>
        </w:rPr>
        <w:t>değildir?</w:t>
      </w:r>
    </w:p>
    <w:p w:rsidR="00873140" w:rsidRDefault="00873140" w:rsidP="00A3771B">
      <w:pPr>
        <w:spacing w:line="240" w:lineRule="auto"/>
        <w:rPr>
          <w:rFonts w:asciiTheme="majorBidi" w:hAnsiTheme="majorBidi" w:cstheme="majorBidi"/>
          <w:sz w:val="28"/>
          <w:szCs w:val="28"/>
        </w:rPr>
      </w:pPr>
      <w:r>
        <w:rPr>
          <w:rFonts w:asciiTheme="majorBidi" w:hAnsiTheme="majorBidi" w:cstheme="majorBidi"/>
          <w:sz w:val="28"/>
          <w:szCs w:val="28"/>
        </w:rPr>
        <w:t>A) Tam doymadan sofradan kalkmak.</w:t>
      </w:r>
    </w:p>
    <w:p w:rsidR="00873140" w:rsidRDefault="00873140" w:rsidP="00A3771B">
      <w:pPr>
        <w:spacing w:line="240" w:lineRule="auto"/>
        <w:rPr>
          <w:rFonts w:asciiTheme="majorBidi" w:hAnsiTheme="majorBidi" w:cstheme="majorBidi"/>
          <w:sz w:val="28"/>
          <w:szCs w:val="28"/>
        </w:rPr>
      </w:pPr>
      <w:r>
        <w:rPr>
          <w:rFonts w:asciiTheme="majorBidi" w:hAnsiTheme="majorBidi" w:cstheme="majorBidi"/>
          <w:sz w:val="28"/>
          <w:szCs w:val="28"/>
        </w:rPr>
        <w:t>B) Elle yemek yerken baş, işaret ve orta parmağı kullanmak.</w:t>
      </w:r>
    </w:p>
    <w:p w:rsidR="00873140" w:rsidRDefault="00873140" w:rsidP="00A3771B">
      <w:pPr>
        <w:spacing w:line="240" w:lineRule="auto"/>
        <w:rPr>
          <w:rFonts w:asciiTheme="majorBidi" w:hAnsiTheme="majorBidi" w:cstheme="majorBidi"/>
          <w:sz w:val="28"/>
          <w:szCs w:val="28"/>
        </w:rPr>
      </w:pPr>
      <w:r>
        <w:rPr>
          <w:rFonts w:asciiTheme="majorBidi" w:hAnsiTheme="majorBidi" w:cstheme="majorBidi"/>
          <w:sz w:val="28"/>
          <w:szCs w:val="28"/>
        </w:rPr>
        <w:t>C) Herkes yemeği bitirmeden sofradan kalkmamak.</w:t>
      </w:r>
    </w:p>
    <w:p w:rsidR="00873140" w:rsidRDefault="00873140" w:rsidP="00A3771B">
      <w:pPr>
        <w:spacing w:line="240" w:lineRule="auto"/>
        <w:rPr>
          <w:rFonts w:asciiTheme="majorBidi" w:hAnsiTheme="majorBidi" w:cstheme="majorBidi"/>
          <w:sz w:val="28"/>
          <w:szCs w:val="28"/>
        </w:rPr>
      </w:pPr>
      <w:r>
        <w:rPr>
          <w:rFonts w:asciiTheme="majorBidi" w:hAnsiTheme="majorBidi" w:cstheme="majorBidi"/>
          <w:sz w:val="28"/>
          <w:szCs w:val="28"/>
        </w:rPr>
        <w:t>D) "Elhamdürillah" diyerek başlamak, "Bismillah" diyerek yemekten kalkmak.</w:t>
      </w:r>
    </w:p>
    <w:p w:rsidR="00873140" w:rsidRDefault="00873140" w:rsidP="00A3771B">
      <w:pPr>
        <w:spacing w:line="240" w:lineRule="auto"/>
        <w:rPr>
          <w:rFonts w:asciiTheme="majorBidi" w:hAnsiTheme="majorBidi" w:cstheme="majorBidi"/>
          <w:b/>
          <w:bCs/>
          <w:sz w:val="28"/>
          <w:szCs w:val="28"/>
          <w:u w:val="single"/>
        </w:rPr>
      </w:pPr>
      <w:r>
        <w:rPr>
          <w:rFonts w:asciiTheme="majorBidi" w:hAnsiTheme="majorBidi" w:cstheme="majorBidi"/>
          <w:sz w:val="28"/>
          <w:szCs w:val="28"/>
        </w:rPr>
        <w:t xml:space="preserve">4. Aşağıdaki tanımlamalardan hangisi doğru </w:t>
      </w:r>
      <w:r w:rsidRPr="00873140">
        <w:rPr>
          <w:rFonts w:asciiTheme="majorBidi" w:hAnsiTheme="majorBidi" w:cstheme="majorBidi"/>
          <w:b/>
          <w:bCs/>
          <w:sz w:val="28"/>
          <w:szCs w:val="28"/>
          <w:u w:val="single"/>
        </w:rPr>
        <w:t>değildir?</w:t>
      </w:r>
    </w:p>
    <w:p w:rsidR="00873140" w:rsidRDefault="00873140" w:rsidP="00A3771B">
      <w:pPr>
        <w:spacing w:line="240" w:lineRule="auto"/>
        <w:rPr>
          <w:rFonts w:asciiTheme="majorBidi" w:hAnsiTheme="majorBidi" w:cstheme="majorBidi"/>
          <w:sz w:val="28"/>
          <w:szCs w:val="28"/>
        </w:rPr>
      </w:pPr>
      <w:r>
        <w:rPr>
          <w:rFonts w:asciiTheme="majorBidi" w:hAnsiTheme="majorBidi" w:cstheme="majorBidi"/>
          <w:sz w:val="28"/>
          <w:szCs w:val="28"/>
        </w:rPr>
        <w:t xml:space="preserve">A) </w:t>
      </w:r>
      <w:r w:rsidR="00A253C6">
        <w:rPr>
          <w:rFonts w:asciiTheme="majorBidi" w:hAnsiTheme="majorBidi" w:cstheme="majorBidi"/>
          <w:sz w:val="28"/>
          <w:szCs w:val="28"/>
        </w:rPr>
        <w:t>İsraf: İhtiyaçtan fazla tüketmektir.</w:t>
      </w:r>
    </w:p>
    <w:p w:rsidR="00A253C6" w:rsidRDefault="00A253C6" w:rsidP="00A3771B">
      <w:pPr>
        <w:spacing w:line="240" w:lineRule="auto"/>
        <w:rPr>
          <w:rFonts w:asciiTheme="majorBidi" w:hAnsiTheme="majorBidi" w:cstheme="majorBidi"/>
          <w:sz w:val="28"/>
          <w:szCs w:val="28"/>
        </w:rPr>
      </w:pPr>
      <w:r>
        <w:rPr>
          <w:rFonts w:asciiTheme="majorBidi" w:hAnsiTheme="majorBidi" w:cstheme="majorBidi"/>
          <w:sz w:val="28"/>
          <w:szCs w:val="28"/>
        </w:rPr>
        <w:t>B) Kanaat: Nimetteki bolluk ve artış.</w:t>
      </w:r>
    </w:p>
    <w:p w:rsidR="00A253C6" w:rsidRDefault="00A253C6" w:rsidP="00A3771B">
      <w:pPr>
        <w:spacing w:line="240" w:lineRule="auto"/>
        <w:rPr>
          <w:rFonts w:asciiTheme="majorBidi" w:hAnsiTheme="majorBidi" w:cstheme="majorBidi"/>
          <w:sz w:val="28"/>
          <w:szCs w:val="28"/>
        </w:rPr>
      </w:pPr>
      <w:r>
        <w:rPr>
          <w:rFonts w:asciiTheme="majorBidi" w:hAnsiTheme="majorBidi" w:cstheme="majorBidi"/>
          <w:sz w:val="28"/>
          <w:szCs w:val="28"/>
        </w:rPr>
        <w:t>C) Sünnet: Efendimizin güzel davranışları.</w:t>
      </w:r>
    </w:p>
    <w:p w:rsidR="00A253C6" w:rsidRDefault="00A253C6" w:rsidP="00A3771B">
      <w:pPr>
        <w:spacing w:line="240" w:lineRule="auto"/>
        <w:rPr>
          <w:rFonts w:asciiTheme="majorBidi" w:hAnsiTheme="majorBidi" w:cstheme="majorBidi"/>
          <w:sz w:val="28"/>
          <w:szCs w:val="28"/>
        </w:rPr>
      </w:pPr>
      <w:r>
        <w:rPr>
          <w:rFonts w:asciiTheme="majorBidi" w:hAnsiTheme="majorBidi" w:cstheme="majorBidi"/>
          <w:sz w:val="28"/>
          <w:szCs w:val="28"/>
        </w:rPr>
        <w:t>D) Rızık: Allah'ın verdiği her türlü yiyecek, içecek vs.</w:t>
      </w:r>
    </w:p>
    <w:p w:rsidR="00A253C6" w:rsidRDefault="00A253C6" w:rsidP="00A3771B">
      <w:pPr>
        <w:spacing w:line="240" w:lineRule="auto"/>
        <w:rPr>
          <w:rFonts w:asciiTheme="majorBidi" w:hAnsiTheme="majorBidi" w:cstheme="majorBidi"/>
          <w:sz w:val="28"/>
          <w:szCs w:val="28"/>
        </w:rPr>
      </w:pPr>
      <w:r>
        <w:rPr>
          <w:rFonts w:asciiTheme="majorBidi" w:hAnsiTheme="majorBidi" w:cstheme="majorBidi"/>
          <w:sz w:val="28"/>
          <w:szCs w:val="28"/>
        </w:rPr>
        <w:t>5. Su," H</w:t>
      </w:r>
      <w:r>
        <w:rPr>
          <w:rFonts w:asciiTheme="majorBidi" w:hAnsiTheme="majorBidi" w:cstheme="majorBidi"/>
          <w:sz w:val="28"/>
          <w:szCs w:val="28"/>
          <w:vertAlign w:val="subscript"/>
        </w:rPr>
        <w:t>2</w:t>
      </w:r>
      <w:r>
        <w:rPr>
          <w:rFonts w:asciiTheme="majorBidi" w:hAnsiTheme="majorBidi" w:cstheme="majorBidi"/>
          <w:sz w:val="28"/>
          <w:szCs w:val="28"/>
        </w:rPr>
        <w:t xml:space="preserve"> O" gazlarından meydana gelmiştir. Ancak bu gazlardan "H" yanıcı, "O" yakıcı bir madde olmasına rağmen birleşimleri söndürücü ve hayat kaynağı bir madde meydana getirir. Bunu düşünmek bile Allah'a çok şükretmemiz gerektiğini gösterir. </w:t>
      </w:r>
    </w:p>
    <w:p w:rsidR="00A253C6" w:rsidRPr="00A253C6" w:rsidRDefault="00A253C6" w:rsidP="00A3771B">
      <w:pPr>
        <w:spacing w:line="240" w:lineRule="auto"/>
        <w:rPr>
          <w:rFonts w:asciiTheme="majorBidi" w:hAnsiTheme="majorBidi" w:cstheme="majorBidi"/>
          <w:sz w:val="28"/>
          <w:szCs w:val="28"/>
        </w:rPr>
      </w:pPr>
      <w:r>
        <w:rPr>
          <w:rFonts w:asciiTheme="majorBidi" w:hAnsiTheme="majorBidi" w:cstheme="majorBidi"/>
          <w:sz w:val="28"/>
          <w:szCs w:val="28"/>
        </w:rPr>
        <w:t>Buna göre hangisi doğrudur?</w:t>
      </w:r>
    </w:p>
    <w:p w:rsidR="004122E3" w:rsidRDefault="00A253C6" w:rsidP="00A253C6">
      <w:pPr>
        <w:spacing w:line="240" w:lineRule="auto"/>
        <w:rPr>
          <w:rFonts w:asciiTheme="majorBidi" w:hAnsiTheme="majorBidi" w:cstheme="majorBidi"/>
          <w:sz w:val="28"/>
          <w:szCs w:val="28"/>
        </w:rPr>
      </w:pPr>
      <w:r>
        <w:rPr>
          <w:rFonts w:asciiTheme="majorBidi" w:hAnsiTheme="majorBidi" w:cstheme="majorBidi"/>
          <w:sz w:val="28"/>
          <w:szCs w:val="28"/>
        </w:rPr>
        <w:t>A) Bir bardak su için bile çok şükretmeliyiz.</w:t>
      </w:r>
    </w:p>
    <w:p w:rsidR="00A253C6" w:rsidRDefault="00A253C6" w:rsidP="00A253C6">
      <w:pPr>
        <w:spacing w:line="240" w:lineRule="auto"/>
        <w:rPr>
          <w:rFonts w:asciiTheme="majorBidi" w:hAnsiTheme="majorBidi" w:cstheme="majorBidi"/>
          <w:sz w:val="28"/>
          <w:szCs w:val="28"/>
        </w:rPr>
      </w:pPr>
      <w:r>
        <w:rPr>
          <w:rFonts w:asciiTheme="majorBidi" w:hAnsiTheme="majorBidi" w:cstheme="majorBidi"/>
          <w:sz w:val="28"/>
          <w:szCs w:val="28"/>
        </w:rPr>
        <w:t>B) Temizlik en iyi su ile olur.</w:t>
      </w:r>
    </w:p>
    <w:p w:rsidR="00A253C6" w:rsidRDefault="00A253C6" w:rsidP="00A253C6">
      <w:pPr>
        <w:spacing w:line="240" w:lineRule="auto"/>
        <w:rPr>
          <w:rFonts w:asciiTheme="majorBidi" w:hAnsiTheme="majorBidi" w:cstheme="majorBidi"/>
          <w:sz w:val="28"/>
          <w:szCs w:val="28"/>
        </w:rPr>
      </w:pPr>
      <w:r>
        <w:rPr>
          <w:rFonts w:asciiTheme="majorBidi" w:hAnsiTheme="majorBidi" w:cstheme="majorBidi"/>
          <w:sz w:val="28"/>
          <w:szCs w:val="28"/>
        </w:rPr>
        <w:t>C) Oturarak su içmeliyiz.</w:t>
      </w:r>
    </w:p>
    <w:p w:rsidR="00A253C6" w:rsidRDefault="00A253C6" w:rsidP="00A253C6">
      <w:pPr>
        <w:spacing w:line="240" w:lineRule="auto"/>
        <w:rPr>
          <w:rFonts w:asciiTheme="majorBidi" w:hAnsiTheme="majorBidi" w:cstheme="majorBidi"/>
          <w:sz w:val="28"/>
          <w:szCs w:val="28"/>
        </w:rPr>
      </w:pPr>
      <w:r>
        <w:rPr>
          <w:rFonts w:asciiTheme="majorBidi" w:hAnsiTheme="majorBidi" w:cstheme="majorBidi"/>
          <w:sz w:val="28"/>
          <w:szCs w:val="28"/>
        </w:rPr>
        <w:t>D) Suyu 3 yudumda içmeliyiz.</w:t>
      </w:r>
    </w:p>
    <w:p w:rsidR="009A0CD7" w:rsidRPr="003E38B4" w:rsidRDefault="009A0CD7" w:rsidP="00A253C6">
      <w:pPr>
        <w:spacing w:line="240" w:lineRule="auto"/>
        <w:rPr>
          <w:rFonts w:asciiTheme="majorBidi" w:hAnsiTheme="majorBidi" w:cstheme="majorBidi"/>
          <w:sz w:val="28"/>
          <w:szCs w:val="28"/>
        </w:rPr>
      </w:pPr>
    </w:p>
    <w:p w:rsidR="009A0CD7" w:rsidRDefault="009A0CD7">
      <w:pPr>
        <w:spacing w:line="240" w:lineRule="auto"/>
        <w:rPr>
          <w:rFonts w:asciiTheme="majorBidi" w:hAnsiTheme="majorBidi" w:cstheme="majorBidi"/>
          <w:sz w:val="28"/>
          <w:szCs w:val="28"/>
        </w:rPr>
      </w:pPr>
    </w:p>
    <w:p w:rsidR="009A0CD7" w:rsidRDefault="00EC1C2E" w:rsidP="009A0CD7">
      <w:pPr>
        <w:rPr>
          <w:rFonts w:asciiTheme="majorBidi" w:hAnsiTheme="majorBidi" w:cstheme="majorBidi"/>
          <w:sz w:val="28"/>
          <w:szCs w:val="28"/>
        </w:rPr>
      </w:pPr>
      <w:r>
        <w:rPr>
          <w:rFonts w:asciiTheme="majorBidi" w:hAnsiTheme="majorBidi" w:cstheme="majorBidi"/>
          <w:noProof/>
          <w:sz w:val="28"/>
          <w:szCs w:val="28"/>
          <w:lang w:eastAsia="tr-TR"/>
        </w:rPr>
        <w:pict>
          <v:shapetype id="_x0000_t96" coordsize="21600,21600" o:spt="96" adj="17520" path="m10800,qx,10800,10800,21600,21600,10800,10800,xem7340,6445qx6215,7570,7340,8695,8465,7570,7340,6445xnfem14260,6445qx13135,7570,14260,8695,15385,7570,14260,6445xnfem4960@0c8853@3,12747@3,16640@0nfe">
            <v:formulas>
              <v:f eqn="sum 33030 0 #0"/>
              <v:f eqn="prod #0 4 3"/>
              <v:f eqn="prod @0 1 3"/>
              <v:f eqn="sum @1 0 @2"/>
            </v:formulas>
            <v:path o:extrusionok="f" gradientshapeok="t" o:connecttype="custom" o:connectlocs="10800,0;3163,3163;0,10800;3163,18437;10800,21600;18437,18437;21600,10800;18437,3163" textboxrect="3163,3163,18437,18437"/>
            <v:handles>
              <v:h position="center,#0" yrange="15510,17520"/>
            </v:handles>
            <o:complex v:ext="view"/>
          </v:shapetype>
          <v:shape id="Gülen Yüz 1" o:spid="_x0000_s1026" type="#_x0000_t96" style="position:absolute;margin-left:87.75pt;margin-top:.5pt;width:109.5pt;height:107.25pt;z-index:2516592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" fillcolor="yellow" strokecolor="black [3213]" strokeweight="2pt"/>
        </w:pict>
      </w:r>
    </w:p>
    <w:p w:rsidR="009A0CD7" w:rsidRDefault="009A0CD7" w:rsidP="009A0CD7">
      <w:pPr>
        <w:jc w:val="center"/>
        <w:rPr>
          <w:rFonts w:ascii="Cooper Black" w:hAnsi="Cooper Black" w:cstheme="majorBidi"/>
          <w:sz w:val="28"/>
          <w:szCs w:val="28"/>
        </w:rPr>
      </w:pPr>
      <w:r>
        <w:rPr>
          <w:rFonts w:ascii="Cooper Black" w:hAnsi="Cooper Black" w:cstheme="majorBidi"/>
          <w:sz w:val="28"/>
          <w:szCs w:val="28"/>
        </w:rPr>
        <w:t>BASARILAR…</w:t>
      </w:r>
    </w:p>
    <w:p w:rsidR="009A0CD7" w:rsidRPr="009A0CD7" w:rsidRDefault="009A0CD7" w:rsidP="009A0CD7">
      <w:pPr>
        <w:jc w:val="right"/>
        <w:rPr>
          <w:rFonts w:ascii="Cooper Black" w:hAnsi="Cooper Black" w:cs="Times New Roman"/>
          <w:sz w:val="28"/>
          <w:szCs w:val="28"/>
        </w:rPr>
      </w:pPr>
      <w:r>
        <w:rPr>
          <w:rFonts w:ascii="Cooper Black" w:hAnsi="Cooper Black" w:cstheme="majorBidi"/>
          <w:sz w:val="28"/>
          <w:szCs w:val="28"/>
        </w:rPr>
        <w:t>LÜTFEN YANITLARINIZI KOTROL EDINIZ</w:t>
      </w:r>
    </w:p>
    <w:sectPr w:rsidR="009A0CD7" w:rsidRPr="009A0CD7" w:rsidSect="004122E3">
      <w:pgSz w:w="11906" w:h="16838"/>
      <w:pgMar w:top="720" w:right="720" w:bottom="720" w:left="720" w:header="708" w:footer="708" w:gutter="0"/>
      <w:pgBorders w:offsetFrom="page">
        <w:top w:val="thinThickThinMediumGap" w:sz="24" w:space="24" w:color="auto"/>
        <w:left w:val="thinThickThinMediumGap" w:sz="24" w:space="24" w:color="auto"/>
        <w:bottom w:val="thinThickThinMediumGap" w:sz="24" w:space="24" w:color="auto"/>
        <w:right w:val="thinThickThinMediumGap" w:sz="24" w:space="24" w:color="auto"/>
      </w:pgBorders>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ooper Black">
    <w:panose1 w:val="0208090404030B020404"/>
    <w:charset w:val="00"/>
    <w:family w:val="roman"/>
    <w:pitch w:val="variable"/>
    <w:sig w:usb0="00000003" w:usb1="00000000" w:usb2="00000000" w:usb3="00000000" w:csb0="00000001"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4F2B06"/>
    <w:rsid w:val="001C69D7"/>
    <w:rsid w:val="001D747F"/>
    <w:rsid w:val="003B3454"/>
    <w:rsid w:val="003E38B4"/>
    <w:rsid w:val="004122E3"/>
    <w:rsid w:val="004F2B06"/>
    <w:rsid w:val="00541B81"/>
    <w:rsid w:val="00864C23"/>
    <w:rsid w:val="00873140"/>
    <w:rsid w:val="009A0CD7"/>
    <w:rsid w:val="00A253C6"/>
    <w:rsid w:val="00A3771B"/>
    <w:rsid w:val="00E350F7"/>
    <w:rsid w:val="00EA6649"/>
    <w:rsid w:val="00EC1C2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6649"/>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3E38B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3E38B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CED726-3E6D-441F-8225-A6341965C3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401</Words>
  <Characters>2288</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2684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CASPER</cp:lastModifiedBy>
  <cp:revision>2</cp:revision>
  <dcterms:created xsi:type="dcterms:W3CDTF">2015-01-01T07:36:00Z</dcterms:created>
  <dcterms:modified xsi:type="dcterms:W3CDTF">2015-01-02T10:25:00Z</dcterms:modified>
  <cp:category>www.sorubak.com</cp:category>
</cp:coreProperties>
</file>