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4A0"/>
      </w:tblPr>
      <w:tblGrid>
        <w:gridCol w:w="9072"/>
      </w:tblGrid>
      <w:tr w:rsidR="00184767" w:rsidRPr="00184767" w:rsidTr="00184767">
        <w:tc>
          <w:tcPr>
            <w:tcW w:w="5000" w:type="pct"/>
            <w:tcBorders>
              <w:top w:val="nil"/>
              <w:left w:val="nil"/>
              <w:bottom w:val="nil"/>
              <w:right w:val="nil"/>
            </w:tcBorders>
            <w:vAlign w:val="center"/>
            <w:hideMark/>
          </w:tcPr>
          <w:p w:rsidR="00184767" w:rsidRPr="00184767" w:rsidRDefault="005D492A" w:rsidP="0018476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5D492A">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5.95pt;margin-top:-40.55pt;width:141.05pt;height:25.8pt;z-index:251658240;mso-width-relative:margin;mso-height-relative:margin" fillcolor="#edeee8" stroked="f">
                  <v:fill opacity="39322f" color2="fill lighten(0)" rotate="t" focusposition=".5,.5" focussize="" method="linear sigma" focus="100%" type="gradientRadial"/>
                  <v:textbox>
                    <w:txbxContent>
                      <w:p w:rsidR="00474CF6" w:rsidRPr="004B47A1" w:rsidRDefault="004B47A1" w:rsidP="004B47A1">
                        <w:pPr>
                          <w:rPr>
                            <w:szCs w:val="24"/>
                          </w:rPr>
                        </w:pPr>
                        <w:r w:rsidRPr="004B47A1">
                          <w:rPr>
                            <w:rFonts w:ascii="Bauhaus 93" w:hAnsi="Bauhaus 93"/>
                            <w:color w:val="4BACC6" w:themeColor="accent5"/>
                            <w:sz w:val="24"/>
                            <w:szCs w:val="24"/>
                          </w:rPr>
                          <w:t>www.sorubak.com</w:t>
                        </w:r>
                      </w:p>
                    </w:txbxContent>
                  </v:textbox>
                </v:shape>
              </w:pict>
            </w:r>
            <w:r w:rsidR="00184767" w:rsidRPr="00184767">
              <w:rPr>
                <w:rFonts w:ascii="Comic Sans MS" w:eastAsia="Times New Roman" w:hAnsi="Comic Sans MS" w:cs="Times New Roman"/>
                <w:color w:val="01FF39"/>
                <w:sz w:val="36"/>
                <w:szCs w:val="36"/>
                <w:lang w:eastAsia="tr-TR"/>
              </w:rPr>
              <w:t>Sarıkız Efsanesi</w:t>
            </w:r>
          </w:p>
        </w:tc>
      </w:tr>
      <w:tr w:rsidR="00184767" w:rsidRPr="00184767" w:rsidTr="00184767">
        <w:tc>
          <w:tcPr>
            <w:tcW w:w="5000" w:type="pct"/>
            <w:tcBorders>
              <w:top w:val="nil"/>
              <w:left w:val="nil"/>
              <w:bottom w:val="nil"/>
              <w:right w:val="nil"/>
            </w:tcBorders>
            <w:vAlign w:val="center"/>
            <w:hideMark/>
          </w:tcPr>
          <w:p w:rsidR="00184767" w:rsidRPr="00184767" w:rsidRDefault="00184767" w:rsidP="00184767">
            <w:pPr>
              <w:spacing w:after="0" w:line="240" w:lineRule="auto"/>
              <w:rPr>
                <w:rFonts w:ascii="Times New Roman" w:eastAsia="Times New Roman" w:hAnsi="Times New Roman" w:cs="Times New Roman"/>
                <w:sz w:val="24"/>
                <w:szCs w:val="24"/>
                <w:lang w:eastAsia="tr-TR"/>
              </w:rPr>
            </w:pPr>
            <w:r w:rsidRPr="00184767">
              <w:rPr>
                <w:rFonts w:ascii="Times New Roman" w:eastAsia="Times New Roman" w:hAnsi="Times New Roman" w:cs="Times New Roman"/>
                <w:sz w:val="24"/>
                <w:szCs w:val="24"/>
                <w:lang w:eastAsia="tr-TR"/>
              </w:rPr>
              <w:t> </w:t>
            </w:r>
          </w:p>
        </w:tc>
      </w:tr>
      <w:tr w:rsidR="00184767" w:rsidRPr="00184767" w:rsidTr="00184767">
        <w:tc>
          <w:tcPr>
            <w:tcW w:w="5000" w:type="pct"/>
            <w:tcBorders>
              <w:top w:val="nil"/>
              <w:left w:val="nil"/>
              <w:bottom w:val="nil"/>
              <w:right w:val="nil"/>
            </w:tcBorders>
            <w:vAlign w:val="center"/>
            <w:hideMark/>
          </w:tcPr>
          <w:p w:rsidR="00184767" w:rsidRPr="00184767" w:rsidRDefault="00184767" w:rsidP="00184767">
            <w:pPr>
              <w:spacing w:before="100" w:beforeAutospacing="1" w:after="100" w:afterAutospacing="1" w:line="240" w:lineRule="auto"/>
              <w:rPr>
                <w:rFonts w:ascii="Times New Roman" w:eastAsia="Times New Roman" w:hAnsi="Times New Roman" w:cs="Times New Roman"/>
                <w:sz w:val="24"/>
                <w:szCs w:val="24"/>
                <w:lang w:eastAsia="tr-TR"/>
              </w:rPr>
            </w:pPr>
            <w:r w:rsidRPr="00184767">
              <w:rPr>
                <w:rFonts w:ascii="Times New Roman" w:eastAsia="Times New Roman" w:hAnsi="Times New Roman" w:cs="Times New Roman"/>
                <w:sz w:val="24"/>
                <w:szCs w:val="24"/>
                <w:lang w:eastAsia="tr-TR"/>
              </w:rPr>
              <w:t>         </w:t>
            </w:r>
            <w:r w:rsidRPr="00184767">
              <w:rPr>
                <w:rFonts w:ascii="Comic Sans MS" w:eastAsia="Times New Roman" w:hAnsi="Comic Sans MS" w:cs="Times New Roman"/>
                <w:sz w:val="24"/>
                <w:szCs w:val="24"/>
                <w:lang w:eastAsia="tr-TR"/>
              </w:rPr>
              <w:t> Sarıkız, Çanakkale iline bağlı Ayvacığın bir köyünde ailesi ile yaşarken,küçük yaşta annesi vefat eder. Babası sarıkıza “biliyorsun anneni çok severdim, burada çok hatırası var, anneni unutmam zor oluyor. Buradan göçelim" der ve Kazdağlarının eteğindeki Güre köyünün yakınlarındaki Kavurmacılar köyüne gelerek yerleşirler. Burada çobanlık yaparak geçimlerini temin ederler. Köyde çok sevilirler. Köyün yaşlıları, gençleri sarıkızın babasına akıl danışırlar. Köylüler onun ermiş olduğunu düşünürler. Aradan yıllar geçer Sarıkız büyür güzel bir kız olur. Babası da yaşlanır. Aklında hep hacca gitme fikri vardır. Hacca gidebilmek için namazında niyazında sürekli Allah’a yalvarır. Sarıkız babasının bu isteğini yerine getirmesi için onu teşvik eder. Babasına artık büyüdüğünü kendisine bakabileceğini, daha fazla yaşlanmadan hacca gitmesi gerektiğini söyler. Babası kızını komşusuna emanet eder, hacca gider. O zamanlar hacca gitmek şimdiki gibi değil, belki altı ay, belki de daha fazla, yaya gidiliyor.</w:t>
            </w:r>
          </w:p>
          <w:p w:rsidR="00184767" w:rsidRPr="00184767" w:rsidRDefault="00184767" w:rsidP="00184767">
            <w:pPr>
              <w:spacing w:before="100" w:beforeAutospacing="1" w:after="100" w:afterAutospacing="1" w:line="240" w:lineRule="auto"/>
              <w:rPr>
                <w:rFonts w:ascii="Times New Roman" w:eastAsia="Times New Roman" w:hAnsi="Times New Roman" w:cs="Times New Roman"/>
                <w:sz w:val="24"/>
                <w:szCs w:val="24"/>
                <w:lang w:eastAsia="tr-TR"/>
              </w:rPr>
            </w:pPr>
            <w:r w:rsidRPr="00184767">
              <w:rPr>
                <w:rFonts w:ascii="Comic Sans MS" w:eastAsia="Times New Roman" w:hAnsi="Comic Sans MS" w:cs="Times New Roman"/>
                <w:sz w:val="24"/>
                <w:szCs w:val="24"/>
                <w:lang w:eastAsia="tr-TR"/>
              </w:rPr>
              <w:t>            Babası hacca gittikten sonra, köyün delikanlıları, Sarıkıza talip olurlar. Sarıkız hiçbirine yüz vermez. Onlarda dedikodu yayarak Sarıkıza iftira ederler.</w:t>
            </w:r>
          </w:p>
          <w:p w:rsidR="00184767" w:rsidRPr="00184767" w:rsidRDefault="00184767" w:rsidP="00184767">
            <w:pPr>
              <w:spacing w:before="100" w:beforeAutospacing="1" w:after="100" w:afterAutospacing="1" w:line="240" w:lineRule="auto"/>
              <w:rPr>
                <w:rFonts w:ascii="Times New Roman" w:eastAsia="Times New Roman" w:hAnsi="Times New Roman" w:cs="Times New Roman"/>
                <w:sz w:val="24"/>
                <w:szCs w:val="24"/>
                <w:lang w:eastAsia="tr-TR"/>
              </w:rPr>
            </w:pPr>
            <w:r w:rsidRPr="00184767">
              <w:rPr>
                <w:rFonts w:ascii="Comic Sans MS" w:eastAsia="Times New Roman" w:hAnsi="Comic Sans MS" w:cs="Times New Roman"/>
                <w:sz w:val="24"/>
                <w:szCs w:val="24"/>
                <w:lang w:eastAsia="tr-TR"/>
              </w:rPr>
              <w:t>            Baba hacdan dönünce kimse yüzüne bakmaz, selamını almazlar. Sarıkızı teslim ettiği komşusuna bunun sebebini sorduğunda, Sarıkızın kötü yola düştüğünü söyler. Baba günlerce düşünür. Adet olan hac hayrını da yapamaz. Köyde yaşayabilmesi için namusunu temizlemesi gerekmektedir. Fakat çok sevdiği kızını öldürmeye kıyamaz. Yanına aldığı birkaç kazla, kızını, kazdağının zirvesine götürüp oraya bırakır. Orada  yabani hayvanlara yem olacağını düşünür.</w:t>
            </w:r>
          </w:p>
          <w:p w:rsidR="00184767" w:rsidRPr="00184767" w:rsidRDefault="00184767" w:rsidP="00184767">
            <w:pPr>
              <w:spacing w:before="100" w:beforeAutospacing="1" w:after="100" w:afterAutospacing="1" w:line="240" w:lineRule="auto"/>
              <w:rPr>
                <w:rFonts w:ascii="Times New Roman" w:eastAsia="Times New Roman" w:hAnsi="Times New Roman" w:cs="Times New Roman"/>
                <w:sz w:val="24"/>
                <w:szCs w:val="24"/>
                <w:lang w:eastAsia="tr-TR"/>
              </w:rPr>
            </w:pPr>
            <w:r w:rsidRPr="00184767">
              <w:rPr>
                <w:rFonts w:ascii="Comic Sans MS" w:eastAsia="Times New Roman" w:hAnsi="Comic Sans MS" w:cs="Times New Roman"/>
                <w:sz w:val="24"/>
                <w:szCs w:val="24"/>
                <w:lang w:eastAsia="tr-TR"/>
              </w:rPr>
              <w:t>            Aradan yıllar geçer. Bayramiç tarafından gelen yolcuların dağda yollarını kaybettiklerinde, darda kaldıklarında kendilerine sarı bir kızın yol gösterdiğini, yardım ettiğini söylerler. Kazlarının olduğunu, hatta bunların bir gün Bayramiç ovasına inerek çiftçilerin mahsülüne zarar verdiğini, köylülerin bu durumu sarıkıza söylemeleri üzerine, Sarıkızın eteğine doldurduğu taşları saçarak, bir avlu oluşturduğunu, kazlarında artık aşağılara inmediğini söylerler. Kaz avlusu diye anılan bu alanın duvar kalıntıları günümüzde bile gözükmektedir.</w:t>
            </w:r>
          </w:p>
          <w:p w:rsidR="00184767" w:rsidRPr="00184767" w:rsidRDefault="00184767" w:rsidP="00D71D63">
            <w:pPr>
              <w:spacing w:before="100" w:beforeAutospacing="1" w:after="100" w:afterAutospacing="1" w:line="240" w:lineRule="auto"/>
              <w:rPr>
                <w:rFonts w:ascii="Times New Roman" w:eastAsia="Times New Roman" w:hAnsi="Times New Roman" w:cs="Times New Roman"/>
                <w:sz w:val="24"/>
                <w:szCs w:val="24"/>
                <w:lang w:eastAsia="tr-TR"/>
              </w:rPr>
            </w:pPr>
            <w:r w:rsidRPr="00184767">
              <w:rPr>
                <w:rFonts w:ascii="Comic Sans MS" w:eastAsia="Times New Roman" w:hAnsi="Comic Sans MS" w:cs="Times New Roman"/>
                <w:sz w:val="24"/>
                <w:szCs w:val="24"/>
                <w:lang w:eastAsia="tr-TR"/>
              </w:rPr>
              <w:t xml:space="preserve">            Bu hikayeleri dinleyen baba, bunun Sarıkız olabileceğini düşünür. Dağın yolunu tutar, zirveye vardığında, duvarlarla çevrili kazların bulunduğu bir alanla karşılaşır. Kızını bugün sarıkız tepe diye anılan yerde bulur. Sarıkız, babasını gördüğüne sevinir. Ona saygı gösterir, hürmet eder. Babası namaz kılmak için abdest almak ister. Sarıkız, abdest alması için babasının eline su döker. Babası suyun tuzlu olduğunu söyler. Sarıkız aceleden yanlışlıkla denizden aldığını söyler ve testisini vadilere doğru uzatır. Yeni doldurduğu suyu babasının eline döker. Babası buz gibi tatlı suyu tadınca kızının erdiğini anlar. O sırada siyah kara bir </w:t>
            </w:r>
            <w:r w:rsidRPr="00184767">
              <w:rPr>
                <w:rFonts w:ascii="Comic Sans MS" w:eastAsia="Times New Roman" w:hAnsi="Comic Sans MS" w:cs="Times New Roman"/>
                <w:sz w:val="24"/>
                <w:szCs w:val="24"/>
                <w:lang w:eastAsia="tr-TR"/>
              </w:rPr>
              <w:lastRenderedPageBreak/>
              <w:t xml:space="preserve">bulut gökyüzünü kaplar, Sarıkız kaybolur. Babası kızının erdiğine, sırrının açığa çıkması nedeniylede kaybolduğuna kanaat getirir. Kızına iftira edildiğini </w:t>
            </w:r>
            <w:r w:rsidR="00D71D63">
              <w:rPr>
                <w:rFonts w:ascii="Comic Sans MS" w:eastAsia="Times New Roman" w:hAnsi="Comic Sans MS" w:cs="Times New Roman"/>
                <w:sz w:val="24"/>
                <w:szCs w:val="24"/>
                <w:lang w:eastAsia="tr-TR"/>
              </w:rPr>
              <w:t xml:space="preserve">anlar. </w:t>
            </w:r>
            <w:r w:rsidRPr="00184767">
              <w:rPr>
                <w:rFonts w:ascii="Comic Sans MS" w:eastAsia="Times New Roman" w:hAnsi="Comic Sans MS" w:cs="Times New Roman"/>
                <w:sz w:val="24"/>
                <w:szCs w:val="24"/>
                <w:lang w:eastAsia="tr-TR"/>
              </w:rPr>
              <w:t>Bugün Kavurmacılar köyünde yaşayan kimse kalmamış, muhtar, köy mührünü, yaşayan kimse kalmadığı için Kaymakamlığa teslim etmiş ve köyün adı kütükten silinmiştir. Sarıkızın babası üzüntü ile tepelerde dolaşırken bugün Baba tepe denilen yerde ölür. Yöre halkı Sarıkıza ve babasına dağın yassı taşlarını üst üste koyarak mezar yaparlar. Sarıkızın mezarının olduğu tepeye Sarıkız tepe, Babasının bulunduğu tepeye Baba tepe derler. Yöre halkı her yıl ağustos ayında Sarıkızı ve babasını anmak için buralara çıkarlar.</w:t>
            </w:r>
          </w:p>
        </w:tc>
      </w:tr>
    </w:tbl>
    <w:p w:rsidR="00E42DED" w:rsidRDefault="00184767" w:rsidP="00184767">
      <w:pPr>
        <w:jc w:val="center"/>
      </w:pPr>
      <w:r>
        <w:lastRenderedPageBreak/>
        <w:t>SORULAR</w:t>
      </w:r>
    </w:p>
    <w:p w:rsidR="00184767" w:rsidRDefault="00184767" w:rsidP="00184767">
      <w:pPr>
        <w:pStyle w:val="ListeParagraf"/>
        <w:numPr>
          <w:ilvl w:val="0"/>
          <w:numId w:val="1"/>
        </w:numPr>
      </w:pPr>
      <w:r>
        <w:t>Sarıkız ve babası niçin göç ederler?</w:t>
      </w:r>
    </w:p>
    <w:p w:rsidR="00184767" w:rsidRDefault="00184767" w:rsidP="00184767">
      <w:pPr>
        <w:pStyle w:val="ListeParagraf"/>
      </w:pPr>
      <w:r>
        <w:t>…………………………………………………………………………………………………………………………………………………………………………………………………………………………………………………………………………………………….</w:t>
      </w:r>
    </w:p>
    <w:p w:rsidR="00184767" w:rsidRDefault="00184767" w:rsidP="00184767">
      <w:pPr>
        <w:pStyle w:val="ListeParagraf"/>
        <w:numPr>
          <w:ilvl w:val="0"/>
          <w:numId w:val="1"/>
        </w:numPr>
      </w:pPr>
      <w:r>
        <w:t>Geçimlerini nasıl sağlarlar?</w:t>
      </w:r>
    </w:p>
    <w:p w:rsidR="00184767" w:rsidRDefault="00184767" w:rsidP="00184767">
      <w:pPr>
        <w:pStyle w:val="ListeParagraf"/>
      </w:pPr>
      <w:r>
        <w:t>………………………………………………………………………………………………………………………………………………</w:t>
      </w:r>
    </w:p>
    <w:p w:rsidR="00184767" w:rsidRDefault="00184767" w:rsidP="00184767">
      <w:pPr>
        <w:pStyle w:val="ListeParagraf"/>
        <w:numPr>
          <w:ilvl w:val="0"/>
          <w:numId w:val="1"/>
        </w:numPr>
      </w:pPr>
      <w:r>
        <w:t>Babası hacca giderken Sarıkızı kime emanet eder?</w:t>
      </w:r>
    </w:p>
    <w:p w:rsidR="00184767" w:rsidRDefault="00184767" w:rsidP="00184767">
      <w:pPr>
        <w:pStyle w:val="ListeParagraf"/>
      </w:pPr>
      <w:r>
        <w:t>………………………………………………………………………………………………………………………………………………..</w:t>
      </w:r>
    </w:p>
    <w:p w:rsidR="00184767" w:rsidRDefault="00184767" w:rsidP="00184767">
      <w:pPr>
        <w:pStyle w:val="ListeParagraf"/>
        <w:numPr>
          <w:ilvl w:val="0"/>
          <w:numId w:val="1"/>
        </w:numPr>
      </w:pPr>
      <w:r>
        <w:t>Babası dönünce Sarıkız ile ilgili neler anlatırlar?</w:t>
      </w:r>
    </w:p>
    <w:p w:rsidR="00184767" w:rsidRDefault="00184767" w:rsidP="00184767">
      <w:pPr>
        <w:pStyle w:val="ListeParagraf"/>
      </w:pPr>
      <w:r>
        <w:t>……………………………………………………………………………………………………………………………………………………………………………………………………………………………………………………………………………………………………………………………………………………………………………………………………………………………………………</w:t>
      </w:r>
    </w:p>
    <w:p w:rsidR="00184767" w:rsidRDefault="00184767" w:rsidP="00184767">
      <w:pPr>
        <w:pStyle w:val="ListeParagraf"/>
        <w:numPr>
          <w:ilvl w:val="0"/>
          <w:numId w:val="1"/>
        </w:numPr>
      </w:pPr>
      <w:r>
        <w:t xml:space="preserve">Bu anlatılanlardan sonra babası Sarıkız ile ilgili hangi kararı alır? </w:t>
      </w:r>
    </w:p>
    <w:p w:rsidR="00184767" w:rsidRDefault="00D71D63" w:rsidP="00D71D63">
      <w:pPr>
        <w:ind w:left="708"/>
      </w:pPr>
      <w:r>
        <w:t>............................................................................................................................................................................................................................................................................................................</w:t>
      </w:r>
    </w:p>
    <w:p w:rsidR="00D71D63" w:rsidRDefault="00D71D63" w:rsidP="00D71D63">
      <w:pPr>
        <w:pStyle w:val="ListeParagraf"/>
        <w:numPr>
          <w:ilvl w:val="0"/>
          <w:numId w:val="1"/>
        </w:numPr>
      </w:pPr>
      <w:r>
        <w:t>Baba kızını Kaz dağlarına bıraktıktan sonra kızı ile ilgili neler duyar?</w:t>
      </w:r>
    </w:p>
    <w:p w:rsidR="00D71D63" w:rsidRDefault="00D71D63" w:rsidP="00D71D63">
      <w:pPr>
        <w:pStyle w:val="ListeParagraf"/>
      </w:pPr>
      <w:r>
        <w:t>…………………………………………………………………………………………………………………………………………………………………………………………………………………………………………………………………………………………………………………………………………………………………………………………………………………………………………………………………………………………………………………………………………………………………………………………….</w:t>
      </w:r>
    </w:p>
    <w:p w:rsidR="00D71D63" w:rsidRDefault="00D71D63" w:rsidP="00D71D63">
      <w:pPr>
        <w:pStyle w:val="ListeParagraf"/>
        <w:numPr>
          <w:ilvl w:val="0"/>
          <w:numId w:val="1"/>
        </w:numPr>
      </w:pPr>
      <w:r>
        <w:t>Baba kızının yanına gittikten sonra baba kız neler yaşar?</w:t>
      </w:r>
    </w:p>
    <w:p w:rsidR="00D71D63" w:rsidRDefault="00D71D63" w:rsidP="00D71D63">
      <w:pPr>
        <w:pStyle w:val="ListeParagraf"/>
      </w:pPr>
      <w:r>
        <w:t>………………………………………………………………………………………………………………………………………………………………………………………………………………………………………………………………………………………………………………………………………………………………………………………………………………………………………………………………………………………………………………………………………………………………………………………………………………………………………………………………………………………………………………………………………………..</w:t>
      </w:r>
    </w:p>
    <w:p w:rsidR="00D71D63" w:rsidRDefault="00D71D63" w:rsidP="00D71D63">
      <w:pPr>
        <w:pStyle w:val="ListeParagraf"/>
        <w:numPr>
          <w:ilvl w:val="0"/>
          <w:numId w:val="1"/>
        </w:numPr>
      </w:pPr>
      <w:r>
        <w:t>Yöre halkı babanın ve sarıkızın mezarlarını nereye yapar?</w:t>
      </w:r>
    </w:p>
    <w:p w:rsidR="00D71D63" w:rsidRDefault="00D71D63" w:rsidP="00D71D63">
      <w:pPr>
        <w:pStyle w:val="ListeParagraf"/>
      </w:pPr>
      <w:r>
        <w:t>……………………………………………………………………………………………………………………………………………………………………………………………………………………………………………………………………………………………….</w:t>
      </w:r>
    </w:p>
    <w:p w:rsidR="00D71D63" w:rsidRDefault="00D71D63" w:rsidP="00D71D63">
      <w:pPr>
        <w:pStyle w:val="ListeParagraf"/>
      </w:pPr>
      <w:r w:rsidRPr="00D71D63">
        <w:rPr>
          <w:noProof/>
          <w:lang w:eastAsia="tr-TR"/>
        </w:rPr>
        <w:drawing>
          <wp:inline distT="0" distB="0" distL="0" distR="0">
            <wp:extent cx="749046" cy="797356"/>
            <wp:effectExtent l="19050" t="0" r="0" b="0"/>
            <wp:docPr id="6" name="Resim 1" descr="http://im3-tub-tr.yandex.net/i?id=bdb58946e87f319fef39d9c0fa4fa9be-125-144&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3-tub-tr.yandex.net/i?id=bdb58946e87f319fef39d9c0fa4fa9be-125-144&amp;n=21"/>
                    <pic:cNvPicPr>
                      <a:picLocks noChangeAspect="1" noChangeArrowheads="1"/>
                    </pic:cNvPicPr>
                  </pic:nvPicPr>
                  <pic:blipFill>
                    <a:blip r:embed="rId5" cstate="print"/>
                    <a:srcRect/>
                    <a:stretch>
                      <a:fillRect/>
                    </a:stretch>
                  </pic:blipFill>
                  <pic:spPr bwMode="auto">
                    <a:xfrm>
                      <a:off x="0" y="0"/>
                      <a:ext cx="748913" cy="797215"/>
                    </a:xfrm>
                    <a:prstGeom prst="rect">
                      <a:avLst/>
                    </a:prstGeom>
                    <a:noFill/>
                    <a:ln w="9525">
                      <a:noFill/>
                      <a:miter lim="800000"/>
                      <a:headEnd/>
                      <a:tailEnd/>
                    </a:ln>
                  </pic:spPr>
                </pic:pic>
              </a:graphicData>
            </a:graphic>
          </wp:inline>
        </w:drawing>
      </w:r>
      <w:r>
        <w:t xml:space="preserve">   </w:t>
      </w:r>
      <w:r>
        <w:rPr>
          <w:noProof/>
          <w:lang w:eastAsia="tr-TR"/>
        </w:rPr>
        <w:drawing>
          <wp:inline distT="0" distB="0" distL="0" distR="0">
            <wp:extent cx="2370242" cy="797357"/>
            <wp:effectExtent l="19050" t="0" r="0" b="0"/>
            <wp:docPr id="7" name="Resim 4" descr="http://im2-tub-tr.yandex.net/i?id=6e84281aef1bb16b84c2bfdbd7fb4877-07-144&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2-tub-tr.yandex.net/i?id=6e84281aef1bb16b84c2bfdbd7fb4877-07-144&amp;n=21"/>
                    <pic:cNvPicPr>
                      <a:picLocks noChangeAspect="1" noChangeArrowheads="1"/>
                    </pic:cNvPicPr>
                  </pic:nvPicPr>
                  <pic:blipFill>
                    <a:blip r:embed="rId6" cstate="print"/>
                    <a:srcRect/>
                    <a:stretch>
                      <a:fillRect/>
                    </a:stretch>
                  </pic:blipFill>
                  <pic:spPr bwMode="auto">
                    <a:xfrm>
                      <a:off x="0" y="0"/>
                      <a:ext cx="2369820" cy="797215"/>
                    </a:xfrm>
                    <a:prstGeom prst="rect">
                      <a:avLst/>
                    </a:prstGeom>
                    <a:noFill/>
                    <a:ln w="9525">
                      <a:noFill/>
                      <a:miter lim="800000"/>
                      <a:headEnd/>
                      <a:tailEnd/>
                    </a:ln>
                  </pic:spPr>
                </pic:pic>
              </a:graphicData>
            </a:graphic>
          </wp:inline>
        </w:drawing>
      </w:r>
      <w:r>
        <w:t xml:space="preserve">  </w:t>
      </w:r>
      <w:r>
        <w:rPr>
          <w:noProof/>
          <w:lang w:eastAsia="tr-TR"/>
        </w:rPr>
        <w:drawing>
          <wp:inline distT="0" distB="0" distL="0" distR="0">
            <wp:extent cx="1901672" cy="796988"/>
            <wp:effectExtent l="19050" t="0" r="3328" b="0"/>
            <wp:docPr id="8" name="Resim 7" descr="http://im3-tub-tr.yandex.net/i?id=50c4b949c189bb59df78eb45c53defcc-80-144&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m3-tub-tr.yandex.net/i?id=50c4b949c189bb59df78eb45c53defcc-80-144&amp;n=21"/>
                    <pic:cNvPicPr>
                      <a:picLocks noChangeAspect="1" noChangeArrowheads="1"/>
                    </pic:cNvPicPr>
                  </pic:nvPicPr>
                  <pic:blipFill>
                    <a:blip r:embed="rId7" cstate="print"/>
                    <a:srcRect/>
                    <a:stretch>
                      <a:fillRect/>
                    </a:stretch>
                  </pic:blipFill>
                  <pic:spPr bwMode="auto">
                    <a:xfrm>
                      <a:off x="0" y="0"/>
                      <a:ext cx="1901825" cy="797052"/>
                    </a:xfrm>
                    <a:prstGeom prst="rect">
                      <a:avLst/>
                    </a:prstGeom>
                    <a:noFill/>
                    <a:ln w="9525">
                      <a:noFill/>
                      <a:miter lim="800000"/>
                      <a:headEnd/>
                      <a:tailEnd/>
                    </a:ln>
                  </pic:spPr>
                </pic:pic>
              </a:graphicData>
            </a:graphic>
          </wp:inline>
        </w:drawing>
      </w:r>
    </w:p>
    <w:p w:rsidR="00D71D63" w:rsidRDefault="00D71D63" w:rsidP="00D71D63">
      <w:pPr>
        <w:pStyle w:val="ListeParagraf"/>
      </w:pPr>
    </w:p>
    <w:sectPr w:rsidR="00D71D63" w:rsidSect="00E42DE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A4F16"/>
    <w:multiLevelType w:val="hybridMultilevel"/>
    <w:tmpl w:val="52422CA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compat/>
  <w:rsids>
    <w:rsidRoot w:val="00184767"/>
    <w:rsid w:val="00184767"/>
    <w:rsid w:val="00474CF6"/>
    <w:rsid w:val="004B47A1"/>
    <w:rsid w:val="004F6CE6"/>
    <w:rsid w:val="005D492A"/>
    <w:rsid w:val="00645DE5"/>
    <w:rsid w:val="00D41646"/>
    <w:rsid w:val="00D71D63"/>
    <w:rsid w:val="00E42DED"/>
    <w:rsid w:val="00ED70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D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847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184767"/>
  </w:style>
  <w:style w:type="paragraph" w:styleId="ListeParagraf">
    <w:name w:val="List Paragraph"/>
    <w:basedOn w:val="Normal"/>
    <w:uiPriority w:val="34"/>
    <w:qFormat/>
    <w:rsid w:val="00184767"/>
    <w:pPr>
      <w:ind w:left="720"/>
      <w:contextualSpacing/>
    </w:pPr>
  </w:style>
  <w:style w:type="paragraph" w:styleId="BalonMetni">
    <w:name w:val="Balloon Text"/>
    <w:basedOn w:val="Normal"/>
    <w:link w:val="BalonMetniChar"/>
    <w:uiPriority w:val="99"/>
    <w:semiHidden/>
    <w:unhideWhenUsed/>
    <w:rsid w:val="00D71D6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1D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4310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787</Words>
  <Characters>4486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2014-12-18T21:33:00Z</dcterms:created>
  <dcterms:modified xsi:type="dcterms:W3CDTF">2014-12-19T22:09:00Z</dcterms:modified>
  <cp:category>www.sorubak.com</cp:category>
</cp:coreProperties>
</file>