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8"/>
      </w:tblGrid>
      <w:tr w:rsidR="005253BD" w:rsidRPr="0096028F" w:rsidTr="0096028F">
        <w:trPr>
          <w:trHeight w:val="849"/>
        </w:trPr>
        <w:tc>
          <w:tcPr>
            <w:tcW w:w="15988" w:type="dxa"/>
          </w:tcPr>
          <w:p w:rsidR="005253BD" w:rsidRPr="0096028F" w:rsidRDefault="005253BD" w:rsidP="0096028F">
            <w:pPr>
              <w:spacing w:after="0" w:line="240" w:lineRule="auto"/>
              <w:jc w:val="center"/>
              <w:rPr>
                <w:rFonts w:ascii="Cambria" w:hAnsi="Cambria"/>
                <w:b/>
                <w:color w:val="FFC000"/>
                <w:sz w:val="72"/>
                <w:szCs w:val="72"/>
              </w:rPr>
            </w:pPr>
            <w:r w:rsidRPr="0096028F">
              <w:rPr>
                <w:rFonts w:ascii="Cambria" w:hAnsi="Cambria"/>
                <w:b/>
                <w:color w:val="FFC000"/>
                <w:sz w:val="72"/>
                <w:szCs w:val="72"/>
              </w:rPr>
              <w:t>10. YAY AYRAÇ (PARANTEZ) (( ))</w:t>
            </w:r>
          </w:p>
          <w:p w:rsidR="005253BD" w:rsidRPr="0096028F" w:rsidRDefault="005253BD" w:rsidP="0096028F">
            <w:pPr>
              <w:spacing w:after="0" w:line="240" w:lineRule="auto"/>
            </w:pPr>
          </w:p>
        </w:tc>
      </w:tr>
      <w:tr w:rsidR="005253BD" w:rsidRPr="0096028F" w:rsidTr="0096028F">
        <w:trPr>
          <w:trHeight w:val="8793"/>
        </w:trPr>
        <w:tc>
          <w:tcPr>
            <w:tcW w:w="15988" w:type="dxa"/>
          </w:tcPr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96028F">
              <w:rPr>
                <w:rFonts w:ascii="Cambria" w:hAnsi="Cambria"/>
                <w:color w:val="FF0000"/>
                <w:sz w:val="48"/>
                <w:szCs w:val="48"/>
              </w:rPr>
              <w:t>» Cümlenin yapısıyla doğrudan doğruya ilgisi olmayan açıklamalar için kullanılır.</w:t>
            </w:r>
          </w:p>
          <w:p w:rsidR="005253BD" w:rsidRPr="0096028F" w:rsidRDefault="00DE1FCD" w:rsidP="0096028F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DE1FCD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8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5253BD" w:rsidRPr="0096028F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96028F">
              <w:rPr>
                <w:rFonts w:ascii="Cambria" w:hAnsi="Cambria"/>
                <w:sz w:val="48"/>
                <w:szCs w:val="48"/>
              </w:rPr>
              <w:t>» Bu beldenin ormanlarını (Aslında orman demeye de bin şahit gerek.) yok olmaktan kurtarmalıyız.</w:t>
            </w: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96028F">
              <w:rPr>
                <w:rFonts w:ascii="Cambria" w:hAnsi="Cambria"/>
                <w:color w:val="FF0000"/>
                <w:sz w:val="48"/>
                <w:szCs w:val="48"/>
              </w:rPr>
              <w:t>» Tiyatro eserlerinde ve senaryolarda konuşanın hareketlerini, durumunu açıklamak ve göstermek için kullanılır.</w:t>
            </w:r>
          </w:p>
          <w:p w:rsidR="005253BD" w:rsidRPr="0096028F" w:rsidRDefault="00DE1FCD" w:rsidP="0096028F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DE1FCD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69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5253BD" w:rsidRPr="0096028F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96028F">
              <w:rPr>
                <w:rFonts w:ascii="Cambria" w:hAnsi="Cambria"/>
                <w:sz w:val="48"/>
                <w:szCs w:val="48"/>
              </w:rPr>
              <w:t>» Yaşlı kadın — (Ağır adımlarla yaklaştı.) Evladım, bana yardım eder misin?</w:t>
            </w: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96028F">
              <w:rPr>
                <w:rFonts w:ascii="Cambria" w:hAnsi="Cambria"/>
                <w:color w:val="FF0000"/>
                <w:sz w:val="48"/>
                <w:szCs w:val="48"/>
              </w:rPr>
              <w:t>» Yabancı sözcüklerin okunuşu yay ayraç içerisinde gösterilir.</w:t>
            </w:r>
          </w:p>
          <w:p w:rsidR="005253BD" w:rsidRPr="0096028F" w:rsidRDefault="00DE1FCD" w:rsidP="0096028F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DE1FCD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71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5253BD" w:rsidRPr="0096028F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5253BD" w:rsidRPr="0096028F" w:rsidRDefault="005253BD" w:rsidP="0096028F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96028F">
              <w:rPr>
                <w:rFonts w:ascii="Cambria" w:hAnsi="Cambria"/>
                <w:sz w:val="48"/>
                <w:szCs w:val="48"/>
              </w:rPr>
              <w:t>» Shakespeare (Şekspir) tiyatro yazarıdır.</w:t>
            </w:r>
          </w:p>
          <w:p w:rsidR="005253BD" w:rsidRPr="0096028F" w:rsidRDefault="005253BD" w:rsidP="00C84CEA">
            <w:pPr>
              <w:spacing w:after="0" w:line="240" w:lineRule="auto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253BD" w:rsidRDefault="005253BD"/>
    <w:sectPr w:rsidR="005253BD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080A69"/>
    <w:rsid w:val="001E7573"/>
    <w:rsid w:val="001F719A"/>
    <w:rsid w:val="002A161B"/>
    <w:rsid w:val="003D47F7"/>
    <w:rsid w:val="004D7F94"/>
    <w:rsid w:val="005253BD"/>
    <w:rsid w:val="005F799C"/>
    <w:rsid w:val="006278B5"/>
    <w:rsid w:val="006F2F67"/>
    <w:rsid w:val="00725C5A"/>
    <w:rsid w:val="007656ED"/>
    <w:rsid w:val="0096028F"/>
    <w:rsid w:val="00A267BB"/>
    <w:rsid w:val="00A73055"/>
    <w:rsid w:val="00A83AA3"/>
    <w:rsid w:val="00BC5EB7"/>
    <w:rsid w:val="00C159E9"/>
    <w:rsid w:val="00C84CEA"/>
    <w:rsid w:val="00DA409A"/>
    <w:rsid w:val="00DB1FCD"/>
    <w:rsid w:val="00DE1FCD"/>
    <w:rsid w:val="00ED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2014-11-30T16:34:00Z</dcterms:created>
  <dcterms:modified xsi:type="dcterms:W3CDTF">2014-12-03T09:08:00Z</dcterms:modified>
</cp:coreProperties>
</file>