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97"/>
        <w:gridCol w:w="8191"/>
      </w:tblGrid>
      <w:tr w:rsidR="009C27BD" w:rsidRPr="00DC09C0" w:rsidTr="00DC09C0">
        <w:trPr>
          <w:trHeight w:val="849"/>
        </w:trPr>
        <w:tc>
          <w:tcPr>
            <w:tcW w:w="15988" w:type="dxa"/>
            <w:gridSpan w:val="2"/>
          </w:tcPr>
          <w:p w:rsidR="009C27BD" w:rsidRPr="00DC09C0" w:rsidRDefault="009C27BD" w:rsidP="00DC09C0">
            <w:pPr>
              <w:spacing w:after="0" w:line="240" w:lineRule="auto"/>
              <w:jc w:val="center"/>
              <w:rPr>
                <w:rFonts w:ascii="Cambria" w:hAnsi="Cambria"/>
                <w:b/>
                <w:color w:val="00B050"/>
                <w:sz w:val="72"/>
                <w:szCs w:val="72"/>
              </w:rPr>
            </w:pPr>
            <w:r w:rsidRPr="00DC09C0">
              <w:rPr>
                <w:rFonts w:ascii="Cambria" w:hAnsi="Cambria"/>
                <w:b/>
                <w:color w:val="00B050"/>
                <w:sz w:val="72"/>
                <w:szCs w:val="72"/>
              </w:rPr>
              <w:t>1. NOKTA (.)</w:t>
            </w:r>
          </w:p>
          <w:p w:rsidR="009C27BD" w:rsidRPr="00DC09C0" w:rsidRDefault="009C27BD" w:rsidP="00DC09C0">
            <w:pPr>
              <w:spacing w:after="0" w:line="240" w:lineRule="auto"/>
            </w:pPr>
          </w:p>
        </w:tc>
      </w:tr>
      <w:tr w:rsidR="009C27BD" w:rsidRPr="00DC09C0" w:rsidTr="00DC09C0">
        <w:trPr>
          <w:trHeight w:val="3968"/>
        </w:trPr>
        <w:tc>
          <w:tcPr>
            <w:tcW w:w="7797" w:type="dxa"/>
          </w:tcPr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sz w:val="52"/>
                <w:szCs w:val="52"/>
              </w:rPr>
            </w:pPr>
            <w:r w:rsidRPr="00DC09C0">
              <w:rPr>
                <w:rFonts w:ascii="Cambria" w:hAnsi="Cambria"/>
                <w:sz w:val="52"/>
                <w:szCs w:val="52"/>
              </w:rPr>
              <w:t xml:space="preserve">» </w:t>
            </w:r>
            <w:r w:rsidRPr="00DC09C0">
              <w:rPr>
                <w:rFonts w:ascii="Cambria" w:hAnsi="Cambria"/>
                <w:color w:val="FF0000"/>
                <w:sz w:val="52"/>
                <w:szCs w:val="52"/>
              </w:rPr>
              <w:t>Cümlenin sonuna konur.</w:t>
            </w:r>
          </w:p>
          <w:p w:rsidR="009C27BD" w:rsidRPr="00DC09C0" w:rsidRDefault="00563951" w:rsidP="00DC09C0">
            <w:pPr>
              <w:spacing w:after="0" w:line="240" w:lineRule="auto"/>
              <w:rPr>
                <w:rFonts w:ascii="Cambria" w:hAnsi="Cambria"/>
                <w:color w:val="00B0F0"/>
                <w:sz w:val="52"/>
                <w:szCs w:val="52"/>
              </w:rPr>
            </w:pPr>
            <w:r w:rsidRPr="00563951">
              <w:rPr>
                <w:rFonts w:ascii="Cambria" w:hAnsi="Cambria"/>
                <w:noProof/>
                <w:color w:val="00B0F0"/>
                <w:sz w:val="52"/>
                <w:szCs w:val="52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9C27BD" w:rsidRPr="00DC09C0">
              <w:rPr>
                <w:rFonts w:ascii="Cambria" w:hAnsi="Cambria"/>
                <w:color w:val="00B0F0"/>
                <w:sz w:val="52"/>
                <w:szCs w:val="52"/>
              </w:rPr>
              <w:t>Örnek</w:t>
            </w:r>
          </w:p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sz w:val="52"/>
                <w:szCs w:val="52"/>
              </w:rPr>
            </w:pPr>
            <w:r w:rsidRPr="00DC09C0">
              <w:rPr>
                <w:rFonts w:ascii="Cambria" w:hAnsi="Cambria"/>
                <w:sz w:val="52"/>
                <w:szCs w:val="52"/>
              </w:rPr>
              <w:t>» Bu sabah çok erken uyandım.</w:t>
            </w:r>
            <w:r w:rsidRPr="00DC09C0">
              <w:rPr>
                <w:rFonts w:ascii="Cambria" w:hAnsi="Cambria"/>
                <w:sz w:val="52"/>
                <w:szCs w:val="52"/>
              </w:rPr>
              <w:br/>
              <w:t>» Türk Dil Kurumu, 1932 yılında kurulmuştur.</w:t>
            </w:r>
          </w:p>
          <w:p w:rsidR="009C27BD" w:rsidRPr="00DC09C0" w:rsidRDefault="009C27BD" w:rsidP="00DC09C0">
            <w:pPr>
              <w:spacing w:after="0" w:line="240" w:lineRule="auto"/>
            </w:pPr>
          </w:p>
        </w:tc>
        <w:tc>
          <w:tcPr>
            <w:tcW w:w="8191" w:type="dxa"/>
          </w:tcPr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sz w:val="52"/>
                <w:szCs w:val="52"/>
              </w:rPr>
            </w:pPr>
            <w:r w:rsidRPr="00DC09C0">
              <w:rPr>
                <w:rFonts w:ascii="Cambria" w:hAnsi="Cambria"/>
                <w:sz w:val="52"/>
                <w:szCs w:val="52"/>
              </w:rPr>
              <w:t xml:space="preserve">» </w:t>
            </w:r>
            <w:r w:rsidRPr="00DC09C0">
              <w:rPr>
                <w:rFonts w:ascii="Cambria" w:hAnsi="Cambria"/>
                <w:color w:val="FF0000"/>
                <w:sz w:val="52"/>
                <w:szCs w:val="52"/>
              </w:rPr>
              <w:t>Bazı kısaltmaların sonuna konur.</w:t>
            </w:r>
            <w:r w:rsidRPr="00DC09C0">
              <w:rPr>
                <w:rFonts w:ascii="Cambria" w:hAnsi="Cambria"/>
                <w:sz w:val="52"/>
                <w:szCs w:val="52"/>
              </w:rPr>
              <w:t xml:space="preserve"> </w:t>
            </w:r>
          </w:p>
          <w:p w:rsidR="009C27BD" w:rsidRPr="00DC09C0" w:rsidRDefault="00563951" w:rsidP="00DC09C0">
            <w:pPr>
              <w:spacing w:after="0" w:line="240" w:lineRule="auto"/>
              <w:rPr>
                <w:rFonts w:ascii="Cambria" w:hAnsi="Cambria"/>
                <w:color w:val="00B0F0"/>
                <w:sz w:val="52"/>
                <w:szCs w:val="52"/>
              </w:rPr>
            </w:pPr>
            <w:r w:rsidRPr="00563951">
              <w:rPr>
                <w:rFonts w:ascii="Cambria" w:hAnsi="Cambria"/>
                <w:noProof/>
                <w:color w:val="00B0F0"/>
                <w:sz w:val="52"/>
                <w:szCs w:val="52"/>
                <w:lang w:eastAsia="tr-TR"/>
              </w:rPr>
              <w:pict>
                <v:shape id="Resim 2" o:spid="_x0000_i1026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9C27BD" w:rsidRPr="00DC09C0">
              <w:rPr>
                <w:rFonts w:ascii="Cambria" w:hAnsi="Cambria"/>
                <w:color w:val="00B0F0"/>
                <w:sz w:val="52"/>
                <w:szCs w:val="52"/>
              </w:rPr>
              <w:t>Örnek</w:t>
            </w:r>
          </w:p>
          <w:p w:rsidR="009C27BD" w:rsidRPr="00DC09C0" w:rsidRDefault="009C27BD" w:rsidP="00DC09C0">
            <w:pPr>
              <w:spacing w:after="0" w:line="240" w:lineRule="auto"/>
            </w:pPr>
            <w:r w:rsidRPr="00DC09C0">
              <w:rPr>
                <w:rFonts w:ascii="Cambria" w:hAnsi="Cambria"/>
                <w:sz w:val="52"/>
                <w:szCs w:val="52"/>
              </w:rPr>
              <w:t>» Cad. (cadde)</w:t>
            </w:r>
            <w:r w:rsidRPr="00DC09C0">
              <w:rPr>
                <w:rFonts w:ascii="Cambria" w:hAnsi="Cambria"/>
                <w:sz w:val="52"/>
                <w:szCs w:val="52"/>
              </w:rPr>
              <w:br/>
              <w:t>» Alb. (albay)</w:t>
            </w:r>
            <w:r w:rsidRPr="00DC09C0">
              <w:rPr>
                <w:rFonts w:ascii="Cambria" w:hAnsi="Cambria"/>
                <w:sz w:val="52"/>
                <w:szCs w:val="52"/>
              </w:rPr>
              <w:br/>
              <w:t>» İng. (İngilizce)</w:t>
            </w:r>
            <w:r w:rsidRPr="00DC09C0">
              <w:rPr>
                <w:rFonts w:ascii="Cambria" w:hAnsi="Cambria"/>
                <w:sz w:val="52"/>
                <w:szCs w:val="52"/>
              </w:rPr>
              <w:br/>
              <w:t>» Prof. (profesör)</w:t>
            </w:r>
            <w:r w:rsidRPr="00DC09C0">
              <w:rPr>
                <w:rFonts w:ascii="Cambria" w:hAnsi="Cambria"/>
                <w:sz w:val="52"/>
                <w:szCs w:val="52"/>
              </w:rPr>
              <w:br/>
            </w:r>
          </w:p>
        </w:tc>
      </w:tr>
      <w:tr w:rsidR="009C27BD" w:rsidRPr="00DC09C0" w:rsidTr="00DC09C0">
        <w:trPr>
          <w:trHeight w:val="3968"/>
        </w:trPr>
        <w:tc>
          <w:tcPr>
            <w:tcW w:w="7797" w:type="dxa"/>
          </w:tcPr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DC09C0">
              <w:rPr>
                <w:rFonts w:ascii="Cambria" w:hAnsi="Cambria"/>
                <w:sz w:val="48"/>
                <w:szCs w:val="48"/>
              </w:rPr>
              <w:t xml:space="preserve">» </w:t>
            </w:r>
            <w:r w:rsidRPr="00DC09C0">
              <w:rPr>
                <w:rFonts w:ascii="Cambria" w:hAnsi="Cambria"/>
                <w:color w:val="FF0000"/>
                <w:sz w:val="48"/>
                <w:szCs w:val="48"/>
              </w:rPr>
              <w:t>Sayılardan sonra, sıra bildirmek için “-ıncı, -inci” ekinin yerine konur.</w:t>
            </w:r>
          </w:p>
          <w:p w:rsidR="009C27BD" w:rsidRPr="00DC09C0" w:rsidRDefault="00563951" w:rsidP="00DC09C0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563951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3" o:spid="_x0000_i1027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9C27BD" w:rsidRPr="00DC09C0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DC09C0">
              <w:rPr>
                <w:rFonts w:ascii="Cambria" w:hAnsi="Cambria"/>
                <w:sz w:val="48"/>
                <w:szCs w:val="48"/>
              </w:rPr>
              <w:t>» Dayımlar bu apartmanın 10. katında oturuyor.</w:t>
            </w:r>
            <w:r w:rsidRPr="00DC09C0">
              <w:rPr>
                <w:rFonts w:ascii="Cambria" w:hAnsi="Cambria"/>
                <w:sz w:val="48"/>
                <w:szCs w:val="48"/>
              </w:rPr>
              <w:br/>
              <w:t>» Bağdat, IV. Murat zamanında fethedildi.</w:t>
            </w:r>
          </w:p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sz w:val="52"/>
                <w:szCs w:val="52"/>
              </w:rPr>
            </w:pPr>
          </w:p>
        </w:tc>
        <w:tc>
          <w:tcPr>
            <w:tcW w:w="8191" w:type="dxa"/>
          </w:tcPr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DC09C0">
              <w:rPr>
                <w:rFonts w:ascii="Cambria" w:hAnsi="Cambria"/>
                <w:color w:val="FF0000"/>
                <w:sz w:val="48"/>
                <w:szCs w:val="48"/>
              </w:rPr>
              <w:t>» Tarihlerin yazılışında gün, ay ve yılı gösteren sayıları birbirinden ayırmak için konur.</w:t>
            </w:r>
          </w:p>
          <w:p w:rsidR="009C27BD" w:rsidRPr="00DC09C0" w:rsidRDefault="00563951" w:rsidP="00DC09C0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563951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6" o:spid="_x0000_i1028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9C27BD" w:rsidRPr="00DC09C0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DC09C0">
              <w:rPr>
                <w:rFonts w:ascii="Cambria" w:hAnsi="Cambria"/>
                <w:sz w:val="48"/>
                <w:szCs w:val="48"/>
              </w:rPr>
              <w:t>» Ablam 18.08.1988 tarihinde doğmuş.</w:t>
            </w:r>
          </w:p>
          <w:p w:rsidR="009C27BD" w:rsidRPr="00DC09C0" w:rsidRDefault="009C27BD" w:rsidP="00DC09C0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DC09C0">
              <w:rPr>
                <w:rFonts w:ascii="Cambria" w:hAnsi="Cambria"/>
                <w:sz w:val="48"/>
                <w:szCs w:val="48"/>
              </w:rPr>
              <w:t>NOT: Tarihlerde ay adları yazıyla da yazılabilir. Bu durumda ay adlarından önce ve sonra nokta kullanılmaz.</w:t>
            </w:r>
          </w:p>
          <w:p w:rsidR="009C27BD" w:rsidRPr="00725C5A" w:rsidRDefault="009C27BD" w:rsidP="00DC09C0">
            <w:pPr>
              <w:spacing w:after="0" w:line="240" w:lineRule="auto"/>
              <w:rPr>
                <w:rFonts w:ascii="Comic Sans MS" w:hAnsi="Comic Sans MS"/>
                <w:color w:val="FFFF00"/>
                <w:sz w:val="28"/>
                <w:szCs w:val="28"/>
              </w:rPr>
            </w:pPr>
          </w:p>
        </w:tc>
      </w:tr>
    </w:tbl>
    <w:p w:rsidR="009C27BD" w:rsidRDefault="009C27BD"/>
    <w:sectPr w:rsidR="009C27BD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19A"/>
    <w:rsid w:val="001F719A"/>
    <w:rsid w:val="00214D5F"/>
    <w:rsid w:val="00382DB6"/>
    <w:rsid w:val="00563951"/>
    <w:rsid w:val="00725C5A"/>
    <w:rsid w:val="009C27BD"/>
    <w:rsid w:val="00DB1FCD"/>
    <w:rsid w:val="00DC09C0"/>
    <w:rsid w:val="00EA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1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7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VESTEL</cp:lastModifiedBy>
  <cp:revision>4</cp:revision>
  <dcterms:created xsi:type="dcterms:W3CDTF">2014-11-30T15:43:00Z</dcterms:created>
  <dcterms:modified xsi:type="dcterms:W3CDTF">2014-12-03T09:08:00Z</dcterms:modified>
</cp:coreProperties>
</file>