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25E" w:rsidRPr="0094725E" w:rsidRDefault="00E02C88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E02C8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F7D40" w:rsidRPr="00174E3D" w:rsidRDefault="00174E3D" w:rsidP="00174E3D">
                  <w:pPr>
                    <w:rPr>
                      <w:szCs w:val="24"/>
                    </w:rPr>
                  </w:pPr>
                  <w:r w:rsidRPr="00174E3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4725E"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NOKTALAMA İŞARETLERİ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t>•   Nok</w:t>
      </w:r>
      <w:r>
        <w:rPr>
          <w:rFonts w:ascii="Times New Roman" w:eastAsia="Times New Roman" w:hAnsi="Times New Roman" w:cs="Times New Roman"/>
          <w:color w:val="0000FF"/>
          <w:szCs w:val="17"/>
          <w:lang w:eastAsia="tr-TR"/>
        </w:rPr>
        <w:t>ta (.)</w:t>
      </w:r>
      <w:r>
        <w:rPr>
          <w:rFonts w:ascii="Times New Roman" w:eastAsia="Times New Roman" w:hAnsi="Times New Roman" w:cs="Times New Roman"/>
          <w:color w:val="0000FF"/>
          <w:szCs w:val="17"/>
          <w:lang w:eastAsia="tr-TR"/>
        </w:rPr>
        <w:br/>
        <w:t>•   Virgül (,)</w:t>
      </w:r>
      <w:r>
        <w:rPr>
          <w:rFonts w:ascii="Times New Roman" w:eastAsia="Times New Roman" w:hAnsi="Times New Roman" w:cs="Times New Roman"/>
          <w:color w:val="0000FF"/>
          <w:szCs w:val="17"/>
          <w:lang w:eastAsia="tr-TR"/>
        </w:rPr>
        <w:br/>
        <w:t>•   Nokta</w:t>
      </w:r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t xml:space="preserve"> Virgül (;)</w:t>
      </w:r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br/>
        <w:t>•    iki Nokta (:)</w:t>
      </w:r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br/>
        <w:t>•   Üç Nokta Ç</w:t>
      </w:r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br/>
        <w:t>•   Soru İşareti (?)</w:t>
      </w:r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br/>
        <w:t xml:space="preserve">•   </w:t>
      </w:r>
      <w:proofErr w:type="spellStart"/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t>Ünlern</w:t>
      </w:r>
      <w:proofErr w:type="spellEnd"/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t xml:space="preserve"> İşareti (!)</w:t>
      </w:r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br/>
        <w:t>•   Birleştirme Çizgisi (-) Konuşma Çizgisi (--)</w:t>
      </w:r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br/>
        <w:t>•   Tırnak işareti (“  “)</w:t>
      </w:r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br/>
        <w:t>•   Kesme İşareti (‘)</w:t>
      </w:r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br/>
        <w:t>•   Parantez (Vay Ayraç) ()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 xml:space="preserve">       Yazıda okumayı kolaylaştırmak, yanlı </w:t>
      </w:r>
      <w:proofErr w:type="spell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okumaynlemek</w:t>
      </w:r>
      <w:proofErr w:type="spell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 xml:space="preserve"> için kullanılan işaretlere</w:t>
      </w: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 xml:space="preserve"> noktalama </w:t>
      </w:r>
      <w:proofErr w:type="spellStart"/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Işarelleri</w:t>
      </w:r>
      <w:proofErr w:type="spell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 denir.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Belli başlı noktalama işaretlerini ve bunların kullanıldıkları yerleri örneklerle inceleyelim.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NOKTA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  </w:t>
      </w:r>
      <w:proofErr w:type="gramStart"/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(</w:t>
      </w:r>
      <w:proofErr w:type="gramEnd"/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 xml:space="preserve"> . )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1. </w:t>
      </w: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Tamamlanmış bir 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cümlenln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 sonuna konur.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 xml:space="preserve">             </w:t>
      </w:r>
      <w:proofErr w:type="spell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Nasreftin</w:t>
      </w:r>
      <w:proofErr w:type="spell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 xml:space="preserve"> Hoca, ayın kaçı olduğunu bir türlü hatırında tutamıyordu.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      Ağaç yaşken eğilir.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2. 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Kisaltmalarda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 kullanılır.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 xml:space="preserve">            s. (Sayfa), vb.(ve benzeri), bk. (bakınız), çev. (çeviren)... Kuruluş adlarındaki sözcüklerin baş harfleriyle yapılan </w:t>
      </w:r>
      <w:proofErr w:type="spell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kısaitmalarda</w:t>
      </w:r>
      <w:proofErr w:type="spell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 xml:space="preserve"> nokta kullanılmaz.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      P11, TBMM, THY, TRT, NATO, ABD, TMO, TCDD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3. </w:t>
      </w: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Sıra gösteren sayıların sonuna konur.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     IV. Murat, 21. Yüzyıl, ili. Selim, 5. Kat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4. 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Tarlhlerin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 yazılışında ay ve gün bildiren rakamların arasına konur.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     19.5.</w:t>
      </w:r>
      <w:proofErr w:type="gram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1919 , 23</w:t>
      </w:r>
      <w:proofErr w:type="gram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.lV.1920 , 29.10.1923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5.</w:t>
      </w: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 Okumayı kolaylaştırmak 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Için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 sayı basamaklarının arasına konur.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      55.650 ‘Y’TL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     Aylar yazıyla yazılırsa nokta kullanılmaz.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     19 Mayıs 1919, 23 Nisan 1920, 29 Ekim 1923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6.</w:t>
      </w: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 Saat ve dakika bildiren 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sayılann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 arasına konur.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     Toplantı saat 9.30’da başladı.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     Uçak saat 14.45’te kalktı.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VİRGÜL  ( , )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1. 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BirbIrI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 ardınca sıralanan eş 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görevil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 sözcük ve sözcük grup- 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larının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 arasına konur.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     Uzun, ince bir yoldayım. (Sıfatlar arasında kullanılmış.)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2. </w:t>
      </w: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Sıralı 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cümlelerln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 arasına konur.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    Çocuktum, ufacıktım;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    Top oynadım, acıktım.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                                 Ziya Gökalp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3. </w:t>
      </w: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Hitap özelliği gösteren sözcük ve sözcük öbeklerinden sonra konur.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        Sevgili Arkadaşım Pınar, Değerli Anneciğim,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4. </w:t>
      </w: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Uzun cümlelerde özneden sonra konur.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 Hocanın küçük kızı, iki avuç taşı kimseye görünmeden götürüp çömleğe attı.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NOKTALI VİRGÜL ( ; )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        </w:t>
      </w: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  Cümle içerisinde virgülle birbirinden 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aynian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 tür ya da takımların arasında kullanılır.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 xml:space="preserve">          “Akdeniz ve Ege bölgesinde zeytin, incir, turunçgiller; tütün, </w:t>
      </w:r>
      <w:proofErr w:type="gram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pamuk,</w:t>
      </w:r>
      <w:proofErr w:type="gram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 xml:space="preserve"> ve diğer endüstri bitkileri yetişir.”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İKİ NOKTA  ( : )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lastRenderedPageBreak/>
        <w:t xml:space="preserve">Cümledeki açıklama ve örneklerden Önce 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kullaniır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— Eline niçin kına yaktın, diye sordu.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Mehmet: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— Bilmiyorum komutanım, dedi. Anam yaktı bu kınayı.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</w: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Ad: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 xml:space="preserve"> Canlı ya da cansız tüm </w:t>
      </w:r>
      <w:proofErr w:type="spell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variıkları</w:t>
      </w:r>
      <w:proofErr w:type="spell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, kavramları tanıtmaya yarayan sözcüklere </w:t>
      </w: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ad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 denir.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 xml:space="preserve">ÜÇ NOKTA  </w:t>
      </w:r>
      <w:proofErr w:type="gramStart"/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(</w:t>
      </w:r>
      <w:proofErr w:type="gramEnd"/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 xml:space="preserve"> ... )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Herhangi bir nedenle 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blllrilmemlş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 cümlelerin devamı olduğunu belirtmek 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Için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 kullanılır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Kurtuluş Savaşı’na hazırlandığımız günlerde... Yoksa sen...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 xml:space="preserve">SORU İŞARETİ   </w:t>
      </w:r>
      <w:proofErr w:type="gramStart"/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(</w:t>
      </w:r>
      <w:proofErr w:type="gramEnd"/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 xml:space="preserve"> ? )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Yanıt isteyen cümlelerin ve cümle değerindeki sözcüklerin sonuna konur.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 xml:space="preserve">Malazgirt Zaferi’nden sonra Sultan Alparslan, karşısına getirilen Romen </w:t>
      </w:r>
      <w:proofErr w:type="spell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Diyojen’e</w:t>
      </w:r>
      <w:proofErr w:type="spell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 xml:space="preserve"> sorar: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— Savaşı siz kazansaydınız bana ne yapardınız?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 xml:space="preserve">— Ya başınızı </w:t>
      </w:r>
      <w:proofErr w:type="gram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kestirir,</w:t>
      </w:r>
      <w:proofErr w:type="gram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 xml:space="preserve"> yahut da astırırdım.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 xml:space="preserve">— </w:t>
      </w:r>
      <w:proofErr w:type="gram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Peki</w:t>
      </w:r>
      <w:proofErr w:type="gram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 xml:space="preserve"> benim size ne yapmamı bekliyorsunuz?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 xml:space="preserve">— Öldürürsünüz veya her </w:t>
      </w:r>
      <w:proofErr w:type="spell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giftiğiniz</w:t>
      </w:r>
      <w:proofErr w:type="spell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 xml:space="preserve"> yere götürüp, milletin önünde beni küçük düşürürsünüz.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— Peki başka?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 xml:space="preserve">Romen </w:t>
      </w:r>
      <w:proofErr w:type="spell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Diyojen</w:t>
      </w:r>
      <w:proofErr w:type="spell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 xml:space="preserve"> bir süre düşündükten sonra: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— Belki affedersiniz, der.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— Zaten bize yakışan da budur. Evet, sizi affediyorum. Üzülmeyiniz. Size esir değil, bir hükümdar gibi davranacağım.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 xml:space="preserve">ÜNLEM İŞARETİ  </w:t>
      </w:r>
      <w:proofErr w:type="gramStart"/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(</w:t>
      </w:r>
      <w:proofErr w:type="gramEnd"/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 xml:space="preserve"> ! )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Korku, heyecan, sevinç, acıma, şaşırma gibi duygusal yönü ağır basan cümlelerin sonuna konur.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— Gel buraya!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İçimden: “Eyvah, dedim, tokat gelecek!” Ayağa kalktım, duraksıyordum. 0: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— Gel!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</w:r>
      <w:proofErr w:type="gram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Sanki,</w:t>
      </w:r>
      <w:proofErr w:type="gram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 xml:space="preserve"> bir bebeği yürümeye alıştırıyor gibiydi. Yavaş yavaş ilerledim. Tam elinin bana ulaşabileceği bir yere gelince durdum.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Elini bana uzattı ve kolumdan tutarak beni çekti, yanağımdan öptü.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BİRLEŞTİRME ÇİZGİSİ  ( - )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a.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      </w:t>
      </w: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Bir satıra sığmayan sözcüklerin devamı olduğunu belirtmek için kullanılır.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        “Atatürk, ulusuna verdiği her sözü eksiksiz olarak yerine getirmiştir.”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</w: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b.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     </w:t>
      </w: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Sözcükleri hecelerine ayırmak için kullanılır.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 xml:space="preserve">               </w:t>
      </w:r>
      <w:proofErr w:type="spell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ge</w:t>
      </w:r>
      <w:proofErr w:type="spell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-niş-</w:t>
      </w:r>
      <w:proofErr w:type="spell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le</w:t>
      </w:r>
      <w:proofErr w:type="spell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-</w:t>
      </w:r>
      <w:proofErr w:type="spell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mek</w:t>
      </w:r>
      <w:proofErr w:type="spell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, ne-re-</w:t>
      </w:r>
      <w:proofErr w:type="spell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li</w:t>
      </w:r>
      <w:proofErr w:type="spell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-sin, ar-</w:t>
      </w:r>
      <w:proofErr w:type="spell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ka</w:t>
      </w:r>
      <w:proofErr w:type="spell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-da-</w:t>
      </w:r>
      <w:proofErr w:type="spell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şım</w:t>
      </w:r>
      <w:proofErr w:type="spellEnd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</w: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c.  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    </w:t>
      </w: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Birbiriyle ilgili devlet, ulus, kişi ya da yer 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adlannın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 arasına konur.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               Türk - Alman iş birliği, Ankara - İstanbul kara yolu, Fenerbahçe - Galatasaray maçı, İngilizce - Türkçe sözlük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</w: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ç.  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    </w:t>
      </w: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Bir başlangıç ve sonu ifade eden sayılar arasına konur.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             1912 - 1913 Balkan Savaşı, Haldun Taner (1916- 1986)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KONUŞMA ÇİZGİSİ  ( — )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Yazıda konuşmaları göstermeye yarar.</w:t>
      </w:r>
    </w:p>
    <w:p w:rsidR="004042FC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— Niçin ağlıyorsun? diye sordum.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— Kardeşim hasta.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— İyi olacak.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</w:r>
    </w:p>
    <w:p w:rsidR="004042FC" w:rsidRDefault="004042FC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Cs w:val="17"/>
          <w:lang w:eastAsia="tr-TR"/>
        </w:rPr>
      </w:pPr>
      <w:bookmarkStart w:id="0" w:name="_GoBack"/>
      <w:bookmarkEnd w:id="0"/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TIRNAK İŞARETİ  ( "   " )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Başka bir kimseden ya da yazıdan olduğu gibi aktarılan sözlerin başına ve sonuna konur.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Atatürk’ün  </w:t>
      </w:r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t>“Yurtla barış, dünyada barış!” 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 ilkesi, barışı özleyen dünyamıza ışık tutmaktadır.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KESME İŞARETİ  ( ' )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Özel adlara getirilen çekim eklerini ayırmak </w:t>
      </w:r>
      <w:proofErr w:type="spellStart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Için</w:t>
      </w:r>
      <w:proofErr w:type="spellEnd"/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 xml:space="preserve"> kullanılır.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Atatürk Çankaya’daki evine dönüyordu.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Mehmet’i yirmi yaşına basınca askere çağırdılar.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Noktasız kısaltmalara getirilen eklerden önce konur.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TRT’nin, TBMM’nin, 19 Mayıs 1919’da</w:t>
      </w:r>
      <w:proofErr w:type="gramStart"/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;..</w:t>
      </w:r>
      <w:proofErr w:type="gramEnd"/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FF0000"/>
          <w:szCs w:val="17"/>
          <w:lang w:eastAsia="tr-TR"/>
        </w:rPr>
        <w:t>PARANTEZ ( YAY AYRAÇ )   (  )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800000"/>
          <w:szCs w:val="17"/>
          <w:lang w:eastAsia="tr-TR"/>
        </w:rPr>
        <w:t>Cümle içerisinde herhangi bir durum ya da sözcükle ilgili açıklama yapılacaksa, bu açıklama parantez içinde yapılır.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Türkiye’nin en kalabalık şehri</w:t>
      </w:r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t> (on beş milyon)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 İstanbul’dur.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br/>
        <w:t>Eş sesli</w:t>
      </w:r>
      <w:r w:rsidRPr="0094725E">
        <w:rPr>
          <w:rFonts w:ascii="Times New Roman" w:eastAsia="Times New Roman" w:hAnsi="Times New Roman" w:cs="Times New Roman"/>
          <w:color w:val="0000FF"/>
          <w:szCs w:val="17"/>
          <w:lang w:eastAsia="tr-TR"/>
        </w:rPr>
        <w:t> (sesteş) </w:t>
      </w:r>
      <w:r w:rsidRPr="0094725E">
        <w:rPr>
          <w:rFonts w:ascii="Times New Roman" w:eastAsia="Times New Roman" w:hAnsi="Times New Roman" w:cs="Times New Roman"/>
          <w:color w:val="000000"/>
          <w:szCs w:val="17"/>
          <w:lang w:eastAsia="tr-TR"/>
        </w:rPr>
        <w:t>sözcükler...</w:t>
      </w:r>
    </w:p>
    <w:p w:rsidR="0094725E" w:rsidRPr="0094725E" w:rsidRDefault="0094725E" w:rsidP="0094725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</w:pPr>
      <w:r w:rsidRPr="0094725E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------------------------------</w:t>
      </w:r>
    </w:p>
    <w:p w:rsidR="0078530B" w:rsidRDefault="0078530B"/>
    <w:sectPr w:rsidR="0078530B" w:rsidSect="004042FC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725E"/>
    <w:rsid w:val="000F7D40"/>
    <w:rsid w:val="00174E3D"/>
    <w:rsid w:val="001B2C50"/>
    <w:rsid w:val="004042FC"/>
    <w:rsid w:val="0078530B"/>
    <w:rsid w:val="0094725E"/>
    <w:rsid w:val="00E02C88"/>
    <w:rsid w:val="00E366D6"/>
    <w:rsid w:val="00E65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1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1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775</Words>
  <Characters>4419</Characters>
  <Application>Microsoft Office Word</Application>
  <DocSecurity>0</DocSecurity>
  <Lines>36</Lines>
  <Paragraphs>10</Paragraphs>
  <ScaleCrop>false</ScaleCrop>
  <Manager>www.sorubak.com</Manager>
  <Company>www.sorubak.com</Company>
  <LinksUpToDate>false</LinksUpToDate>
  <CharactersWithSpaces>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2015-03-16T09:15:00Z</dcterms:created>
  <dcterms:modified xsi:type="dcterms:W3CDTF">2015-04-18T06:30:00Z</dcterms:modified>
  <cp:category>www.sorubak.com</cp:category>
</cp:coreProperties>
</file>