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1A" w:rsidRDefault="00F44F09">
      <w:pPr>
        <w:rPr>
          <w:noProof/>
          <w:lang w:eastAsia="tr-TR"/>
        </w:rPr>
      </w:pPr>
      <w:r w:rsidRPr="00F44F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69.3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4AF0" w:rsidRPr="008518B0" w:rsidRDefault="008518B0" w:rsidP="008518B0">
                  <w:pPr>
                    <w:rPr>
                      <w:szCs w:val="24"/>
                    </w:rPr>
                  </w:pPr>
                  <w:r w:rsidRPr="008518B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95.4pt;margin-top:-16.1pt;width:304.5pt;height:139.5pt;z-index:251658240">
            <v:textbox>
              <w:txbxContent>
                <w:p w:rsidR="00F53289" w:rsidRPr="005F7A1A" w:rsidRDefault="00A7667E" w:rsidP="005F7A1A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Canlılarda işitme organı</w:t>
                  </w:r>
                  <w:r w:rsidR="00F53289" w:rsidRPr="005F7A1A">
                    <w:rPr>
                      <w:rFonts w:ascii="Arial" w:hAnsi="Arial" w:cs="Arial"/>
                      <w:sz w:val="24"/>
                      <w:szCs w:val="24"/>
                    </w:rPr>
                    <w:t xml:space="preserve"> kulaktır</w:t>
                  </w: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A7667E" w:rsidRPr="005F7A1A" w:rsidRDefault="00A7667E" w:rsidP="005F7A1A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Çevremizde oluşan sesler havayı titreştirir.</w:t>
                  </w:r>
                </w:p>
                <w:p w:rsidR="00A7667E" w:rsidRPr="005F7A1A" w:rsidRDefault="00A7667E" w:rsidP="005F7A1A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 xml:space="preserve">Sesler kulak kepçesi tarafından toplanarak kulak zarını titreştirir. </w:t>
                  </w:r>
                </w:p>
                <w:p w:rsidR="00A7667E" w:rsidRPr="005F7A1A" w:rsidRDefault="00A7667E" w:rsidP="005F7A1A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Bu titreşimler kulağımızın içindeki yapılar sayesinde beynimize iletilir.</w:t>
                  </w:r>
                </w:p>
                <w:p w:rsidR="00A7667E" w:rsidRPr="005F7A1A" w:rsidRDefault="00A7667E" w:rsidP="005F7A1A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Böylece çevremizdeki sesleri işitmiş oluruz.</w:t>
                  </w:r>
                </w:p>
              </w:txbxContent>
            </v:textbox>
          </v:shape>
        </w:pict>
      </w:r>
    </w:p>
    <w:p w:rsidR="00A07210" w:rsidRDefault="00F53289">
      <w:r>
        <w:rPr>
          <w:noProof/>
          <w:lang w:eastAsia="tr-TR"/>
        </w:rPr>
        <w:drawing>
          <wp:inline distT="0" distB="0" distL="0" distR="0">
            <wp:extent cx="2590800" cy="14954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1A" w:rsidRDefault="005F7A1A"/>
    <w:p w:rsidR="005F7A1A" w:rsidRDefault="005F7A1A"/>
    <w:p w:rsidR="005F7A1A" w:rsidRDefault="005F7A1A"/>
    <w:p w:rsidR="00BC4DBC" w:rsidRDefault="00BC4DBC">
      <w:r>
        <w:rPr>
          <w:noProof/>
          <w:lang w:eastAsia="tr-TR"/>
        </w:rPr>
        <w:drawing>
          <wp:inline distT="0" distB="0" distL="0" distR="0">
            <wp:extent cx="6400800" cy="8572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BC" w:rsidRDefault="00BC4DBC"/>
    <w:p w:rsidR="00BC4DBC" w:rsidRDefault="00BC4DBC"/>
    <w:p w:rsidR="00BC4DBC" w:rsidRDefault="00BC4DBC"/>
    <w:p w:rsidR="00BC4DBC" w:rsidRDefault="00F44F09">
      <w:r>
        <w:rPr>
          <w:noProof/>
          <w:lang w:eastAsia="tr-TR"/>
        </w:rPr>
        <w:pict>
          <v:shape id="_x0000_s1027" type="#_x0000_t202" style="position:absolute;margin-left:250.9pt;margin-top:2.85pt;width:249pt;height:294.75pt;z-index:251659264">
            <v:textbox>
              <w:txbxContent>
                <w:p w:rsidR="005F7A1A" w:rsidRDefault="005F7A1A" w:rsidP="005F7A1A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Ses çevremizdeki ol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yl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Pr="005F7A1A">
                    <w:rPr>
                      <w:rFonts w:ascii="Arial" w:hAnsi="Arial" w:cs="Arial"/>
                      <w:sz w:val="24"/>
                      <w:szCs w:val="24"/>
                    </w:rPr>
                    <w:t>rı ve meydana gelen değişikleri anlamamızı sağlar.</w:t>
                  </w:r>
                </w:p>
                <w:p w:rsidR="005F7A1A" w:rsidRDefault="005F7A1A" w:rsidP="005F7A1A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Ses sayesinde insanlarla iletişim kurabilir. Yağmuru , gök gürültüsünü, köpek havlamasını anlayabiliriz.</w:t>
                  </w:r>
                </w:p>
                <w:p w:rsidR="005F7A1A" w:rsidRDefault="005F7A1A" w:rsidP="005F7A1A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Duyduğumuz sesler beynimiz tarafından yorumanır. Böylece hangi sese ne tepki vereceğimizi biliriz.</w:t>
                  </w:r>
                </w:p>
                <w:p w:rsidR="005F7A1A" w:rsidRDefault="005F7A1A" w:rsidP="005F7A1A">
                  <w:pPr>
                    <w:pStyle w:val="AralkYok"/>
                    <w:ind w:left="36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Arkadaşımızın sesini duyduğumuzda dönüp ona bakarız.</w:t>
                  </w:r>
                </w:p>
                <w:p w:rsidR="005F7A1A" w:rsidRDefault="005F7A1A" w:rsidP="005F7A1A">
                  <w:pPr>
                    <w:pStyle w:val="AralkYok"/>
                    <w:ind w:left="36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Ani bir gürültü duyduğumuzda irkiliriz.</w:t>
                  </w:r>
                </w:p>
                <w:p w:rsidR="005F7A1A" w:rsidRDefault="005F7A1A" w:rsidP="005F7A1A">
                  <w:pPr>
                    <w:pStyle w:val="AralkYok"/>
                    <w:ind w:left="36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Arkamızdan bir aracın geldiğini çıkardığı sesten anlarız. </w:t>
                  </w:r>
                </w:p>
                <w:p w:rsidR="005F7A1A" w:rsidRDefault="005F7A1A" w:rsidP="005F7A1A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Bu tür durumlarda ses</w:t>
                  </w:r>
                  <w:r w:rsidR="00BC4DBC">
                    <w:rPr>
                      <w:rFonts w:ascii="Arial" w:hAnsi="Arial" w:cs="Arial"/>
                      <w:sz w:val="24"/>
                      <w:szCs w:val="24"/>
                    </w:rPr>
                    <w:t>i duymak bizi bazı tehlikelerden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korur</w:t>
                  </w:r>
                  <w:r w:rsidR="00BC4DB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F7A1A" w:rsidRPr="005F7A1A" w:rsidRDefault="005F7A1A" w:rsidP="005F7A1A">
                  <w:pPr>
                    <w:pStyle w:val="AralkYok"/>
                    <w:ind w:left="36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C4DBC" w:rsidRDefault="00BC4DBC">
      <w:r>
        <w:rPr>
          <w:noProof/>
          <w:lang w:eastAsia="tr-TR"/>
        </w:rPr>
        <w:drawing>
          <wp:inline distT="0" distB="0" distL="0" distR="0">
            <wp:extent cx="3409950" cy="6286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BC" w:rsidRDefault="00BC4DBC"/>
    <w:p w:rsidR="00BC4DBC" w:rsidRDefault="00BC4DBC"/>
    <w:p w:rsidR="00BC4DBC" w:rsidRDefault="00BC4DBC"/>
    <w:p w:rsidR="00BC4DBC" w:rsidRDefault="00BC4DBC"/>
    <w:p w:rsidR="005F7A1A" w:rsidRDefault="005F7A1A">
      <w:r>
        <w:rPr>
          <w:noProof/>
          <w:lang w:eastAsia="tr-TR"/>
        </w:rPr>
        <w:drawing>
          <wp:inline distT="0" distB="0" distL="0" distR="0">
            <wp:extent cx="3086100" cy="2628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BC" w:rsidRDefault="00BC4DBC"/>
    <w:p w:rsidR="00BC4DBC" w:rsidRDefault="00BC4DBC"/>
    <w:p w:rsidR="00BC4DBC" w:rsidRDefault="00BC4DBC"/>
    <w:p w:rsidR="00BC4DBC" w:rsidRDefault="00F44F09">
      <w:r>
        <w:rPr>
          <w:noProof/>
          <w:lang w:eastAsia="tr-TR"/>
        </w:rPr>
        <w:pict>
          <v:shape id="_x0000_s1029" type="#_x0000_t202" style="position:absolute;margin-left:209.65pt;margin-top:69.8pt;width:290.25pt;height:153.75pt;z-index:251661312">
            <v:textbox>
              <w:txbxContent>
                <w:p w:rsidR="00BC4DBC" w:rsidRPr="00BC4DBC" w:rsidRDefault="00BC4DBC" w:rsidP="00BC4DB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C4DBC">
                    <w:rPr>
                      <w:b/>
                      <w:sz w:val="24"/>
                      <w:szCs w:val="24"/>
                    </w:rPr>
                    <w:t>SES ŞİDDETİ</w:t>
                  </w:r>
                  <w:r w:rsidRPr="00BC4DBC">
                    <w:rPr>
                      <w:sz w:val="24"/>
                      <w:szCs w:val="24"/>
                    </w:rPr>
                    <w:t xml:space="preserve">:  Sesin duyulmasını sağlayan özellik KUVVETLİ VEYA ZAYIF OLMASIDIR. Sesin bu özelliğine </w:t>
                  </w:r>
                  <w:r w:rsidRPr="00BC4DBC">
                    <w:rPr>
                      <w:sz w:val="24"/>
                      <w:szCs w:val="24"/>
                      <w:u w:val="single"/>
                    </w:rPr>
                    <w:t>ses şiddeti</w:t>
                  </w:r>
                  <w:r w:rsidRPr="00BC4DBC">
                    <w:rPr>
                      <w:sz w:val="24"/>
                      <w:szCs w:val="24"/>
                    </w:rPr>
                    <w:t xml:space="preserve"> adı verilir.</w:t>
                  </w:r>
                </w:p>
                <w:p w:rsidR="00BC4DBC" w:rsidRPr="00BC4DBC" w:rsidRDefault="00BC4DBC" w:rsidP="00BC4DB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C4DBC">
                    <w:rPr>
                      <w:sz w:val="24"/>
                      <w:szCs w:val="24"/>
                    </w:rPr>
                    <w:t>Yakındaki biri ile konuşurkenki sesin şiddeti ile uzaktaki biri ile konuşurkenki sesin şiddeti farklıdır.</w:t>
                  </w:r>
                </w:p>
                <w:p w:rsidR="00BC4DBC" w:rsidRPr="00BC4DBC" w:rsidRDefault="00BC4DBC" w:rsidP="00843672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BC4DBC">
                    <w:rPr>
                      <w:sz w:val="24"/>
                      <w:szCs w:val="24"/>
                    </w:rPr>
                    <w:t>Fısıltı ile konuştuğumuzda SESİN ŞİDDETİ AZ.</w:t>
                  </w:r>
                </w:p>
                <w:p w:rsidR="00BC4DBC" w:rsidRPr="00BC4DBC" w:rsidRDefault="00BC4DBC" w:rsidP="00843672">
                  <w:pPr>
                    <w:pStyle w:val="AralkYok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BC4DBC">
                    <w:rPr>
                      <w:sz w:val="24"/>
                      <w:szCs w:val="24"/>
                    </w:rPr>
                    <w:t>Bağırdığımızda ise SESİN ŞİDDETİ FAZLADIR.</w:t>
                  </w:r>
                </w:p>
                <w:p w:rsidR="00BC4DBC" w:rsidRPr="00BC4DBC" w:rsidRDefault="00BC4DBC" w:rsidP="00BC4DB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C4DBC">
                    <w:rPr>
                      <w:sz w:val="24"/>
                      <w:szCs w:val="24"/>
                    </w:rPr>
                    <w:t xml:space="preserve">Günlük konuşmamızda sesin </w:t>
                  </w:r>
                  <w:r w:rsidRPr="00843672">
                    <w:rPr>
                      <w:b/>
                      <w:sz w:val="24"/>
                      <w:szCs w:val="24"/>
                    </w:rPr>
                    <w:t>ŞİDDETİNE GÜRLÜK</w:t>
                  </w:r>
                  <w:r w:rsidRPr="00BC4DBC">
                    <w:rPr>
                      <w:sz w:val="24"/>
                      <w:szCs w:val="24"/>
                    </w:rPr>
                    <w:t xml:space="preserve"> deriz.</w:t>
                  </w:r>
                </w:p>
                <w:p w:rsidR="00BC4DBC" w:rsidRPr="00BC4DBC" w:rsidRDefault="00BC4DBC" w:rsidP="00BC4DB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43672">
                    <w:rPr>
                      <w:b/>
                      <w:sz w:val="24"/>
                      <w:szCs w:val="24"/>
                    </w:rPr>
                    <w:t>Örnek:</w:t>
                  </w:r>
                  <w:r w:rsidRPr="00BC4DBC">
                    <w:rPr>
                      <w:sz w:val="24"/>
                      <w:szCs w:val="24"/>
                    </w:rPr>
                    <w:t xml:space="preserve"> Sınıfımızda GÜVEN’in sesi gürdür. Yani ses şiddeti fazladır</w:t>
                  </w:r>
                </w:p>
                <w:p w:rsidR="00BC4DBC" w:rsidRDefault="00BC4DBC" w:rsidP="00BC4DBC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6.65pt;margin-top:3.1pt;width:323.25pt;height:66.7pt;z-index:251660288">
            <v:textbox>
              <w:txbxContent>
                <w:p w:rsidR="00BC4DBC" w:rsidRPr="00BC4DBC" w:rsidRDefault="00BC4DBC" w:rsidP="00BC4DBC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C4DBC">
                    <w:rPr>
                      <w:rFonts w:ascii="Arial" w:hAnsi="Arial" w:cs="Arial"/>
                      <w:sz w:val="24"/>
                      <w:szCs w:val="24"/>
                    </w:rPr>
                    <w:t>Hayvanlar kendi aralarında iletişimi çeşitli sesler  çıkrrk sağlar.</w:t>
                  </w:r>
                </w:p>
                <w:p w:rsidR="00BC4DBC" w:rsidRDefault="00BC4DBC" w:rsidP="00BC4DBC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C4DBC">
                    <w:rPr>
                      <w:rFonts w:ascii="Arial" w:hAnsi="Arial" w:cs="Arial"/>
                      <w:sz w:val="24"/>
                      <w:szCs w:val="24"/>
                    </w:rPr>
                    <w:t>Avlanırken veya düşmanlarını korkutmak için farklı sesler çıkarırlar.</w:t>
                  </w:r>
                </w:p>
                <w:p w:rsidR="00BC4DBC" w:rsidRPr="00BC4DBC" w:rsidRDefault="00BC4DBC" w:rsidP="00BC4DBC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C4DBC">
        <w:rPr>
          <w:noProof/>
          <w:lang w:eastAsia="tr-TR"/>
        </w:rPr>
        <w:drawing>
          <wp:inline distT="0" distB="0" distL="0" distR="0">
            <wp:extent cx="2152650" cy="130492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BC" w:rsidRDefault="00BC4DBC"/>
    <w:p w:rsidR="00BC4DBC" w:rsidRDefault="00BC4DBC"/>
    <w:p w:rsidR="00BC4DBC" w:rsidRDefault="00BC4DBC">
      <w:r>
        <w:rPr>
          <w:noProof/>
          <w:lang w:eastAsia="tr-TR"/>
        </w:rPr>
        <w:drawing>
          <wp:inline distT="0" distB="0" distL="0" distR="0">
            <wp:extent cx="2657349" cy="1266825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349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4DBC" w:rsidSect="00843672">
      <w:pgSz w:w="11906" w:h="16838"/>
      <w:pgMar w:top="1417" w:right="1417" w:bottom="709" w:left="1417" w:header="708" w:footer="708" w:gutter="0"/>
      <w:pgBorders w:offsetFrom="page">
        <w:top w:val="dashSmallGap" w:sz="24" w:space="24" w:color="auto"/>
        <w:left w:val="dashSmallGap" w:sz="24" w:space="24" w:color="auto"/>
        <w:bottom w:val="dashSmallGap" w:sz="24" w:space="24" w:color="auto"/>
        <w:right w:val="dash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263AA"/>
    <w:multiLevelType w:val="hybridMultilevel"/>
    <w:tmpl w:val="8F8A4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12E46"/>
    <w:multiLevelType w:val="hybridMultilevel"/>
    <w:tmpl w:val="C4D0D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B116D"/>
    <w:multiLevelType w:val="hybridMultilevel"/>
    <w:tmpl w:val="4BCE96A0"/>
    <w:lvl w:ilvl="0" w:tplc="041F0009">
      <w:start w:val="1"/>
      <w:numFmt w:val="bullet"/>
      <w:lvlText w:val=""/>
      <w:lvlJc w:val="left"/>
      <w:pPr>
        <w:ind w:left="11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7E2F1DFC"/>
    <w:multiLevelType w:val="hybridMultilevel"/>
    <w:tmpl w:val="2BD28A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3289"/>
    <w:rsid w:val="00180C59"/>
    <w:rsid w:val="004E0459"/>
    <w:rsid w:val="00504AF0"/>
    <w:rsid w:val="005F7A1A"/>
    <w:rsid w:val="00843672"/>
    <w:rsid w:val="008518B0"/>
    <w:rsid w:val="0091659F"/>
    <w:rsid w:val="009577DC"/>
    <w:rsid w:val="009B13E0"/>
    <w:rsid w:val="00A07210"/>
    <w:rsid w:val="00A7667E"/>
    <w:rsid w:val="00A84048"/>
    <w:rsid w:val="00B27A7C"/>
    <w:rsid w:val="00B75047"/>
    <w:rsid w:val="00BC4DBC"/>
    <w:rsid w:val="00CA58A0"/>
    <w:rsid w:val="00F44F09"/>
    <w:rsid w:val="00F53289"/>
    <w:rsid w:val="00FB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2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28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53289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2014-11-20T03:57:00Z</cp:lastPrinted>
  <dcterms:created xsi:type="dcterms:W3CDTF">2014-11-20T13:31:00Z</dcterms:created>
  <dcterms:modified xsi:type="dcterms:W3CDTF">2014-11-21T06:16:00Z</dcterms:modified>
  <cp:category>www.sorubak.com</cp:category>
</cp:coreProperties>
</file>