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FD5" w:rsidRPr="00AC0CC1" w:rsidRDefault="00B63BB7" w:rsidP="00B71FD5">
      <w:pPr>
        <w:jc w:val="center"/>
        <w:rPr>
          <w:rFonts w:ascii="Arial" w:hAnsi="Arial" w:cs="Arial"/>
          <w:color w:val="0070C0"/>
        </w:rPr>
      </w:pPr>
      <w:r w:rsidRPr="00B63BB7">
        <w:pict>
          <v:shapetype id="_x0000_t202" coordsize="21600,21600" o:spt="202" path="m,l,21600r21600,l21600,xe">
            <v:stroke joinstyle="miter"/>
            <v:path gradientshapeok="t" o:connecttype="rect"/>
          </v:shapetype>
          <v:shape id="_x0000_s1028" type="#_x0000_t202" style="position:absolute;left:0;text-align:left;margin-left:201.95pt;margin-top:-29.55pt;width:141.05pt;height:25.8pt;z-index:251664384;mso-width-relative:margin;mso-height-relative:margin" fillcolor="#edeee8" stroked="f">
            <v:fill opacity="39322f" color2="fill lighten(0)" rotate="t" focusposition=".5,.5" focussize="" method="linear sigma" focus="100%" type="gradientRadial"/>
            <v:textbox style="mso-next-textbox:#_x0000_s1028">
              <w:txbxContent>
                <w:p w:rsidR="00EA31CF" w:rsidRPr="00196084" w:rsidRDefault="00196084" w:rsidP="00196084">
                  <w:r w:rsidRPr="00196084">
                    <w:rPr>
                      <w:rFonts w:ascii="Bauhaus 93" w:hAnsi="Bauhaus 93"/>
                      <w:color w:val="4BACC6"/>
                    </w:rPr>
                    <w:t>www.sorubak.com</w:t>
                  </w:r>
                </w:p>
              </w:txbxContent>
            </v:textbox>
          </v:shape>
        </w:pict>
      </w:r>
      <w:r w:rsidR="00B71FD5" w:rsidRPr="00AC0CC1">
        <w:rPr>
          <w:rFonts w:ascii="Arial" w:hAnsi="Arial" w:cs="Arial"/>
          <w:color w:val="0070C0"/>
        </w:rPr>
        <w:t>SOMA CUMHURİYET İLKOKULU 2/B SINIFI</w:t>
      </w:r>
    </w:p>
    <w:p w:rsidR="00B71FD5" w:rsidRPr="00AC0CC1" w:rsidRDefault="00B71FD5" w:rsidP="00B71FD5">
      <w:pPr>
        <w:rPr>
          <w:rFonts w:ascii="Arial" w:hAnsi="Arial" w:cs="Arial"/>
          <w:color w:val="0070C0"/>
        </w:rPr>
      </w:pPr>
      <w:r w:rsidRPr="00AC0CC1">
        <w:rPr>
          <w:rFonts w:ascii="Arial" w:hAnsi="Arial" w:cs="Arial"/>
          <w:color w:val="0070C0"/>
        </w:rPr>
        <w:t>Adı Soyadı : ……………………………</w:t>
      </w:r>
      <w:r w:rsidRPr="00AC0CC1">
        <w:rPr>
          <w:rFonts w:ascii="Arial" w:hAnsi="Arial" w:cs="Arial"/>
          <w:color w:val="0070C0"/>
        </w:rPr>
        <w:tab/>
      </w:r>
      <w:r w:rsidRPr="00AC0CC1">
        <w:rPr>
          <w:rFonts w:ascii="Arial" w:hAnsi="Arial" w:cs="Arial"/>
          <w:color w:val="0070C0"/>
        </w:rPr>
        <w:tab/>
      </w:r>
      <w:r w:rsidRPr="00AC0CC1">
        <w:rPr>
          <w:rFonts w:ascii="Arial" w:hAnsi="Arial" w:cs="Arial"/>
          <w:color w:val="0070C0"/>
        </w:rPr>
        <w:tab/>
      </w:r>
      <w:r w:rsidRPr="00AC0CC1">
        <w:rPr>
          <w:rFonts w:ascii="Arial" w:hAnsi="Arial" w:cs="Arial"/>
          <w:color w:val="0070C0"/>
        </w:rPr>
        <w:tab/>
      </w:r>
      <w:r w:rsidRPr="00AC0CC1">
        <w:rPr>
          <w:rFonts w:ascii="Arial" w:hAnsi="Arial" w:cs="Arial"/>
          <w:color w:val="0070C0"/>
        </w:rPr>
        <w:tab/>
        <w:t xml:space="preserve">                   Tarih :  …. / …. /2015</w:t>
      </w:r>
    </w:p>
    <w:p w:rsidR="00B71FD5" w:rsidRDefault="00B71FD5" w:rsidP="00B71FD5">
      <w:pPr>
        <w:rPr>
          <w:rFonts w:ascii="Arial" w:hAnsi="Arial" w:cs="Arial"/>
          <w:iCs/>
          <w:color w:val="0070C0"/>
        </w:rPr>
      </w:pPr>
      <w:r w:rsidRPr="00AC0CC1">
        <w:rPr>
          <w:rFonts w:ascii="Arial" w:hAnsi="Arial" w:cs="Arial"/>
          <w:color w:val="0070C0"/>
        </w:rPr>
        <w:t>Türkçe Öde</w:t>
      </w:r>
      <w:r>
        <w:rPr>
          <w:rFonts w:ascii="Arial" w:hAnsi="Arial" w:cs="Arial"/>
          <w:color w:val="0070C0"/>
        </w:rPr>
        <w:t>v Çalışma NO: Okuduğunu anlama-</w:t>
      </w:r>
      <w:r w:rsidR="00E60EEA">
        <w:rPr>
          <w:rFonts w:ascii="Arial" w:hAnsi="Arial" w:cs="Arial"/>
          <w:color w:val="FF0000"/>
        </w:rPr>
        <w:t>10</w:t>
      </w:r>
      <w:r w:rsidRPr="00FB08C4">
        <w:rPr>
          <w:rFonts w:ascii="Arial" w:hAnsi="Arial" w:cs="Arial"/>
          <w:color w:val="FF0000"/>
        </w:rPr>
        <w:t>-</w:t>
      </w:r>
      <w:r w:rsidRPr="00FB08C4">
        <w:rPr>
          <w:rFonts w:ascii="Arial" w:hAnsi="Arial" w:cs="Arial"/>
          <w:iCs/>
          <w:color w:val="FF0000"/>
        </w:rPr>
        <w:t>Arı şehri-</w:t>
      </w:r>
    </w:p>
    <w:p w:rsidR="00B71FD5" w:rsidRDefault="00B71FD5" w:rsidP="00B71FD5">
      <w:pPr>
        <w:rPr>
          <w:rFonts w:ascii="Arial" w:hAnsi="Arial" w:cs="Arial"/>
          <w:iCs/>
          <w:color w:val="0070C0"/>
        </w:rPr>
      </w:pPr>
    </w:p>
    <w:p w:rsidR="00B71FD5" w:rsidRPr="00FB08C4" w:rsidRDefault="00B71FD5" w:rsidP="00B71FD5">
      <w:pPr>
        <w:jc w:val="center"/>
        <w:rPr>
          <w:rFonts w:ascii="Arial" w:hAnsi="Arial" w:cs="Arial"/>
          <w:iCs/>
          <w:color w:val="FF0000"/>
        </w:rPr>
      </w:pPr>
      <w:r w:rsidRPr="00FB08C4">
        <w:rPr>
          <w:rFonts w:ascii="Arial" w:hAnsi="Arial" w:cs="Arial"/>
          <w:iCs/>
          <w:color w:val="FF0000"/>
        </w:rPr>
        <w:t>ARI ŞEHRİ</w:t>
      </w:r>
    </w:p>
    <w:p w:rsidR="00B71FD5" w:rsidRDefault="002A1CF9" w:rsidP="00B71FD5">
      <w:pPr>
        <w:rPr>
          <w:rFonts w:ascii="Arial" w:hAnsi="Arial" w:cs="Arial"/>
          <w:iCs/>
          <w:color w:val="0070C0"/>
        </w:rPr>
      </w:pPr>
      <w:r>
        <w:rPr>
          <w:rFonts w:ascii="Arial" w:hAnsi="Arial" w:cs="Arial"/>
          <w:iCs/>
          <w:noProof/>
          <w:color w:val="0070C0"/>
        </w:rPr>
        <w:drawing>
          <wp:anchor distT="0" distB="0" distL="114300" distR="114300" simplePos="0" relativeHeight="251660288" behindDoc="0" locked="0" layoutInCell="1" allowOverlap="1">
            <wp:simplePos x="0" y="0"/>
            <wp:positionH relativeFrom="column">
              <wp:posOffset>-101600</wp:posOffset>
            </wp:positionH>
            <wp:positionV relativeFrom="paragraph">
              <wp:posOffset>135255</wp:posOffset>
            </wp:positionV>
            <wp:extent cx="1000125" cy="810895"/>
            <wp:effectExtent l="0" t="0" r="9525" b="825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0125" cy="810895"/>
                    </a:xfrm>
                    <a:prstGeom prst="rect">
                      <a:avLst/>
                    </a:prstGeom>
                    <a:noFill/>
                    <a:ln>
                      <a:noFill/>
                    </a:ln>
                  </pic:spPr>
                </pic:pic>
              </a:graphicData>
            </a:graphic>
          </wp:anchor>
        </w:drawing>
      </w:r>
    </w:p>
    <w:p w:rsidR="00B71FD5" w:rsidRDefault="00B71FD5" w:rsidP="00B71FD5">
      <w:pPr>
        <w:rPr>
          <w:rFonts w:ascii="Arial" w:hAnsi="Arial" w:cs="Arial"/>
          <w:iCs/>
          <w:color w:val="0070C0"/>
        </w:rPr>
      </w:pPr>
      <w:r>
        <w:rPr>
          <w:rFonts w:ascii="Arial" w:hAnsi="Arial" w:cs="Arial"/>
          <w:iCs/>
          <w:color w:val="0070C0"/>
        </w:rPr>
        <w:tab/>
        <w:t>Arı şehrinde şimdiye kadar eşine rastlanmamış bir çalışma vardı. Keskin vızıltılarla bütün kovan inliyor…Arıların , düşmana karşı yürekleri hınç dolu. Düzgün taburlar ve bölükler halinde toplanıyorlar; her biri görevinin ne olduğunu  bilerek iş başına koşuyor.</w:t>
      </w:r>
    </w:p>
    <w:p w:rsidR="00B71FD5" w:rsidRDefault="002A1CF9" w:rsidP="00B71FD5">
      <w:pPr>
        <w:rPr>
          <w:rFonts w:ascii="Arial" w:hAnsi="Arial" w:cs="Arial"/>
          <w:iCs/>
          <w:color w:val="0070C0"/>
        </w:rPr>
      </w:pPr>
      <w:r>
        <w:rPr>
          <w:rFonts w:ascii="Arial" w:hAnsi="Arial" w:cs="Arial"/>
          <w:iCs/>
          <w:noProof/>
          <w:color w:val="0070C0"/>
        </w:rPr>
        <w:drawing>
          <wp:anchor distT="0" distB="0" distL="114300" distR="114300" simplePos="0" relativeHeight="251661312" behindDoc="0" locked="0" layoutInCell="1" allowOverlap="1">
            <wp:simplePos x="0" y="0"/>
            <wp:positionH relativeFrom="column">
              <wp:posOffset>4894580</wp:posOffset>
            </wp:positionH>
            <wp:positionV relativeFrom="paragraph">
              <wp:posOffset>217170</wp:posOffset>
            </wp:positionV>
            <wp:extent cx="1105535" cy="733425"/>
            <wp:effectExtent l="0" t="0" r="0" b="952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5535" cy="733425"/>
                    </a:xfrm>
                    <a:prstGeom prst="rect">
                      <a:avLst/>
                    </a:prstGeom>
                    <a:noFill/>
                    <a:ln>
                      <a:noFill/>
                    </a:ln>
                  </pic:spPr>
                </pic:pic>
              </a:graphicData>
            </a:graphic>
          </wp:anchor>
        </w:drawing>
      </w:r>
      <w:r w:rsidR="00B71FD5">
        <w:rPr>
          <w:rFonts w:ascii="Arial" w:hAnsi="Arial" w:cs="Arial"/>
          <w:iCs/>
          <w:color w:val="0070C0"/>
        </w:rPr>
        <w:tab/>
        <w:t>Artık vakit gelmişti. Beyin emri üzerine görevliler ortaya çıktılar. Bunlar, kapının korunmasında ilk önce ileri atılacak kahramanlardı. Düşman hareketlerini öğrenmek için dışarıya giden gözcülerden ikisi de eşek arılarının  yaklaştığını haber verdiler.</w:t>
      </w:r>
    </w:p>
    <w:p w:rsidR="00B71FD5" w:rsidRDefault="00B71FD5" w:rsidP="00B71FD5">
      <w:pPr>
        <w:rPr>
          <w:rFonts w:ascii="Arial" w:hAnsi="Arial" w:cs="Arial"/>
          <w:iCs/>
          <w:color w:val="0070C0"/>
        </w:rPr>
      </w:pPr>
      <w:r>
        <w:rPr>
          <w:rFonts w:ascii="Arial" w:hAnsi="Arial" w:cs="Arial"/>
          <w:iCs/>
          <w:color w:val="0070C0"/>
        </w:rPr>
        <w:tab/>
        <w:t>Şimdi etrafta derin bir bekleme sessizliği vardı. İlk safta çarpışacak olan askerler, üç sıra yaparak kapının önüne dizilmişlerdi.</w:t>
      </w:r>
    </w:p>
    <w:p w:rsidR="00B71FD5" w:rsidRDefault="00B71FD5" w:rsidP="00B71FD5">
      <w:pPr>
        <w:rPr>
          <w:rFonts w:ascii="Arial" w:hAnsi="Arial" w:cs="Arial"/>
          <w:iCs/>
          <w:color w:val="0070C0"/>
        </w:rPr>
      </w:pPr>
    </w:p>
    <w:p w:rsidR="00B71FD5" w:rsidRPr="005831E0" w:rsidRDefault="00B71FD5" w:rsidP="00B71FD5">
      <w:pPr>
        <w:rPr>
          <w:rFonts w:ascii="Arial" w:eastAsiaTheme="minorEastAsia" w:hAnsi="Arial" w:cs="Arial"/>
          <w:color w:val="FF0000"/>
        </w:rPr>
      </w:pPr>
      <w:r w:rsidRPr="005831E0">
        <w:rPr>
          <w:rFonts w:ascii="Arial" w:eastAsiaTheme="minorEastAsia" w:hAnsi="Arial" w:cs="Arial"/>
          <w:color w:val="FF0000"/>
        </w:rPr>
        <w:t xml:space="preserve">Soruları yukarıdaki </w:t>
      </w:r>
      <w:r>
        <w:rPr>
          <w:rFonts w:ascii="Arial" w:eastAsiaTheme="minorEastAsia" w:hAnsi="Arial" w:cs="Arial"/>
          <w:color w:val="FF0000"/>
        </w:rPr>
        <w:t>metne göre cevaplayınız</w:t>
      </w:r>
    </w:p>
    <w:p w:rsidR="00B71FD5" w:rsidRDefault="00B71FD5" w:rsidP="00B71FD5">
      <w:pPr>
        <w:rPr>
          <w:rFonts w:ascii="Arial" w:hAnsi="Arial" w:cs="Arial"/>
          <w:iCs/>
          <w:color w:val="0070C0"/>
        </w:rPr>
      </w:pPr>
    </w:p>
    <w:p w:rsidR="00B71FD5" w:rsidRDefault="00B71FD5" w:rsidP="00B71FD5">
      <w:pPr>
        <w:rPr>
          <w:rFonts w:ascii="Arial" w:hAnsi="Arial" w:cs="Arial"/>
          <w:iCs/>
          <w:color w:val="0070C0"/>
        </w:rPr>
      </w:pPr>
      <w:r w:rsidRPr="008A0A8D">
        <w:rPr>
          <w:rFonts w:ascii="Arial" w:hAnsi="Arial" w:cs="Arial"/>
          <w:iCs/>
          <w:color w:val="FF0000"/>
        </w:rPr>
        <w:t xml:space="preserve">1) </w:t>
      </w:r>
      <w:r>
        <w:rPr>
          <w:rFonts w:ascii="Arial" w:hAnsi="Arial" w:cs="Arial"/>
          <w:iCs/>
          <w:color w:val="0070C0"/>
        </w:rPr>
        <w:t>“</w:t>
      </w:r>
      <w:r w:rsidRPr="008A0A8D">
        <w:rPr>
          <w:rFonts w:ascii="Arial" w:hAnsi="Arial" w:cs="Arial"/>
          <w:iCs/>
          <w:color w:val="C00000"/>
        </w:rPr>
        <w:t>Arıların, düşmana karşı yürekleri hınç dolu</w:t>
      </w:r>
      <w:r>
        <w:rPr>
          <w:rFonts w:ascii="Arial" w:hAnsi="Arial" w:cs="Arial"/>
          <w:iCs/>
          <w:color w:val="0070C0"/>
        </w:rPr>
        <w:t>.” cümlesinde  geçen “hınç dolu” kelime gurubuyla anlatılmak istenen nedir?</w:t>
      </w:r>
    </w:p>
    <w:p w:rsidR="00B71FD5" w:rsidRDefault="00B71FD5" w:rsidP="00B71FD5">
      <w:pPr>
        <w:rPr>
          <w:rFonts w:ascii="Arial" w:hAnsi="Arial" w:cs="Arial"/>
          <w:iCs/>
          <w:color w:val="0070C0"/>
        </w:rPr>
      </w:pPr>
    </w:p>
    <w:p w:rsidR="00B71FD5" w:rsidRDefault="00B71FD5" w:rsidP="00B71FD5">
      <w:pPr>
        <w:rPr>
          <w:rFonts w:ascii="Arial" w:eastAsiaTheme="minorEastAsia" w:hAnsi="Arial" w:cs="Arial"/>
          <w:color w:val="002060"/>
        </w:rPr>
      </w:pPr>
      <w:r>
        <w:rPr>
          <w:rFonts w:ascii="Arial" w:eastAsiaTheme="minorEastAsia" w:hAnsi="Arial" w:cs="Arial"/>
          <w:color w:val="002060"/>
        </w:rPr>
        <w:t>…………………………………………………………………………………………………………………..</w:t>
      </w:r>
    </w:p>
    <w:p w:rsidR="00B71FD5" w:rsidRDefault="00B71FD5" w:rsidP="00B71FD5">
      <w:pPr>
        <w:rPr>
          <w:rFonts w:ascii="Arial" w:hAnsi="Arial" w:cs="Arial"/>
          <w:iCs/>
          <w:color w:val="0070C0"/>
        </w:rPr>
      </w:pPr>
    </w:p>
    <w:p w:rsidR="00B71FD5" w:rsidRDefault="00B71FD5" w:rsidP="00B71FD5">
      <w:pPr>
        <w:rPr>
          <w:rFonts w:ascii="Arial" w:hAnsi="Arial" w:cs="Arial"/>
          <w:iCs/>
          <w:color w:val="0070C0"/>
        </w:rPr>
      </w:pPr>
      <w:r w:rsidRPr="008A0A8D">
        <w:rPr>
          <w:rFonts w:ascii="Arial" w:hAnsi="Arial" w:cs="Arial"/>
          <w:iCs/>
          <w:color w:val="FF0000"/>
        </w:rPr>
        <w:t xml:space="preserve">2) </w:t>
      </w:r>
      <w:r>
        <w:rPr>
          <w:rFonts w:ascii="Arial" w:hAnsi="Arial" w:cs="Arial"/>
          <w:iCs/>
          <w:color w:val="0070C0"/>
        </w:rPr>
        <w:t>Arı şehrindeki çalışmanın nedeni aşağıdakilerden hangisidir?</w:t>
      </w:r>
    </w:p>
    <w:p w:rsidR="00B71FD5" w:rsidRDefault="00B71FD5" w:rsidP="00B71FD5">
      <w:pPr>
        <w:rPr>
          <w:rFonts w:ascii="Arial" w:hAnsi="Arial" w:cs="Arial"/>
          <w:iCs/>
          <w:color w:val="0070C0"/>
        </w:rPr>
      </w:pPr>
    </w:p>
    <w:p w:rsidR="00B71FD5" w:rsidRDefault="00B71FD5" w:rsidP="00B71FD5">
      <w:pPr>
        <w:rPr>
          <w:rFonts w:ascii="Arial" w:eastAsiaTheme="minorEastAsia" w:hAnsi="Arial" w:cs="Arial"/>
          <w:color w:val="002060"/>
        </w:rPr>
      </w:pPr>
      <w:r>
        <w:rPr>
          <w:rFonts w:ascii="Arial" w:eastAsiaTheme="minorEastAsia" w:hAnsi="Arial" w:cs="Arial"/>
          <w:color w:val="002060"/>
        </w:rPr>
        <w:t>…………………………………………………………………………………………………………………..</w:t>
      </w:r>
    </w:p>
    <w:p w:rsidR="00B71FD5" w:rsidRDefault="00B71FD5" w:rsidP="00B71FD5">
      <w:pPr>
        <w:rPr>
          <w:rFonts w:ascii="Arial" w:hAnsi="Arial" w:cs="Arial"/>
          <w:iCs/>
          <w:color w:val="0070C0"/>
        </w:rPr>
      </w:pPr>
      <w:r>
        <w:rPr>
          <w:rFonts w:ascii="Arial" w:hAnsi="Arial" w:cs="Arial"/>
          <w:iCs/>
          <w:noProof/>
          <w:color w:val="0070C0"/>
        </w:rPr>
        <w:drawing>
          <wp:anchor distT="0" distB="0" distL="114300" distR="114300" simplePos="0" relativeHeight="251659264" behindDoc="0" locked="0" layoutInCell="1" allowOverlap="1">
            <wp:simplePos x="0" y="0"/>
            <wp:positionH relativeFrom="column">
              <wp:posOffset>5354955</wp:posOffset>
            </wp:positionH>
            <wp:positionV relativeFrom="paragraph">
              <wp:posOffset>103505</wp:posOffset>
            </wp:positionV>
            <wp:extent cx="1590675" cy="1067435"/>
            <wp:effectExtent l="0" t="0" r="9525"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0675" cy="1067435"/>
                    </a:xfrm>
                    <a:prstGeom prst="rect">
                      <a:avLst/>
                    </a:prstGeom>
                    <a:noFill/>
                    <a:ln>
                      <a:noFill/>
                    </a:ln>
                  </pic:spPr>
                </pic:pic>
              </a:graphicData>
            </a:graphic>
          </wp:anchor>
        </w:drawing>
      </w:r>
    </w:p>
    <w:p w:rsidR="00B71FD5" w:rsidRDefault="00B71FD5" w:rsidP="00B71FD5">
      <w:pPr>
        <w:rPr>
          <w:rFonts w:ascii="Arial" w:hAnsi="Arial" w:cs="Arial"/>
          <w:iCs/>
          <w:color w:val="0070C0"/>
        </w:rPr>
      </w:pPr>
      <w:r w:rsidRPr="008A0A8D">
        <w:rPr>
          <w:rFonts w:ascii="Arial" w:hAnsi="Arial" w:cs="Arial"/>
          <w:iCs/>
          <w:color w:val="FF0000"/>
        </w:rPr>
        <w:t xml:space="preserve">3) </w:t>
      </w:r>
      <w:r>
        <w:rPr>
          <w:rFonts w:ascii="Arial" w:hAnsi="Arial" w:cs="Arial"/>
          <w:iCs/>
          <w:color w:val="0070C0"/>
        </w:rPr>
        <w:t>Gönüllü arılar düşmana nerede saldıracaklar?</w:t>
      </w:r>
    </w:p>
    <w:p w:rsidR="00B71FD5" w:rsidRDefault="00B71FD5" w:rsidP="00B71FD5">
      <w:pPr>
        <w:rPr>
          <w:rFonts w:ascii="Arial" w:hAnsi="Arial" w:cs="Arial"/>
          <w:iCs/>
          <w:color w:val="0070C0"/>
        </w:rPr>
      </w:pPr>
    </w:p>
    <w:p w:rsidR="00B71FD5" w:rsidRDefault="00B71FD5" w:rsidP="00B71FD5">
      <w:pPr>
        <w:rPr>
          <w:rFonts w:ascii="Arial" w:hAnsi="Arial" w:cs="Arial"/>
          <w:iCs/>
          <w:color w:val="0070C0"/>
        </w:rPr>
      </w:pPr>
      <w:r>
        <w:rPr>
          <w:rFonts w:ascii="Arial" w:eastAsiaTheme="minorEastAsia" w:hAnsi="Arial" w:cs="Arial"/>
          <w:color w:val="002060"/>
        </w:rPr>
        <w:t>………………………………………………………………………………………</w:t>
      </w:r>
    </w:p>
    <w:p w:rsidR="00B71FD5" w:rsidRDefault="00B71FD5" w:rsidP="00B71FD5">
      <w:pPr>
        <w:rPr>
          <w:rFonts w:ascii="Arial" w:hAnsi="Arial" w:cs="Arial"/>
          <w:iCs/>
          <w:color w:val="FF0000"/>
        </w:rPr>
      </w:pPr>
    </w:p>
    <w:p w:rsidR="00B71FD5" w:rsidRDefault="00B71FD5" w:rsidP="00B71FD5">
      <w:pPr>
        <w:rPr>
          <w:rFonts w:ascii="Arial" w:hAnsi="Arial" w:cs="Arial"/>
          <w:iCs/>
          <w:color w:val="0070C0"/>
        </w:rPr>
      </w:pPr>
      <w:r w:rsidRPr="008A0A8D">
        <w:rPr>
          <w:rFonts w:ascii="Arial" w:hAnsi="Arial" w:cs="Arial"/>
          <w:iCs/>
          <w:color w:val="FF0000"/>
        </w:rPr>
        <w:t xml:space="preserve">4) </w:t>
      </w:r>
      <w:r>
        <w:rPr>
          <w:rFonts w:ascii="Arial" w:hAnsi="Arial" w:cs="Arial"/>
          <w:iCs/>
          <w:color w:val="0070C0"/>
        </w:rPr>
        <w:t>Derin bir sessizlik içinde beklenen nedir?</w:t>
      </w:r>
    </w:p>
    <w:p w:rsidR="00B71FD5" w:rsidRDefault="00B71FD5" w:rsidP="00B71FD5">
      <w:pPr>
        <w:rPr>
          <w:rFonts w:ascii="Arial" w:hAnsi="Arial" w:cs="Arial"/>
          <w:iCs/>
          <w:color w:val="0070C0"/>
        </w:rPr>
      </w:pPr>
    </w:p>
    <w:p w:rsidR="00B71FD5" w:rsidRDefault="00B71FD5" w:rsidP="00B71FD5">
      <w:pPr>
        <w:rPr>
          <w:rFonts w:ascii="Arial" w:hAnsi="Arial" w:cs="Arial"/>
          <w:iCs/>
          <w:color w:val="0070C0"/>
        </w:rPr>
      </w:pPr>
      <w:r>
        <w:rPr>
          <w:rFonts w:ascii="Arial" w:eastAsiaTheme="minorEastAsia" w:hAnsi="Arial" w:cs="Arial"/>
          <w:color w:val="002060"/>
        </w:rPr>
        <w:t>…………………………………………………………………………………………………………………..</w:t>
      </w:r>
    </w:p>
    <w:p w:rsidR="00B71FD5" w:rsidRDefault="00B63BB7" w:rsidP="00B71FD5">
      <w:pPr>
        <w:rPr>
          <w:rFonts w:ascii="Arial" w:hAnsi="Arial" w:cs="Arial"/>
          <w:iCs/>
          <w:color w:val="0070C0"/>
        </w:rPr>
      </w:pPr>
      <w:bookmarkStart w:id="0" w:name="_GoBack"/>
      <w:bookmarkEnd w:id="0"/>
      <w:r>
        <w:rPr>
          <w:rFonts w:ascii="Arial" w:hAnsi="Arial" w:cs="Arial"/>
          <w:iCs/>
          <w:noProof/>
          <w:color w:val="0070C0"/>
        </w:rPr>
        <w:pict>
          <v:roundrect id="Yuvarlatılmış Dikdörtgen 7" o:spid="_x0000_s1026" style="position:absolute;margin-left:-2.1pt;margin-top:12.5pt;width:542.25pt;height:81.75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" fillcolor="#cf9" stroked="f" strokeweight="2pt">
            <v:textbox>
              <w:txbxContent>
                <w:p w:rsidR="00354121" w:rsidRDefault="00354121" w:rsidP="00354121">
                  <w:pPr>
                    <w:rPr>
                      <w:rFonts w:ascii="Arial" w:hAnsi="Arial" w:cs="Arial"/>
                      <w:color w:val="0070C0"/>
                    </w:rPr>
                  </w:pPr>
                  <w:r>
                    <w:rPr>
                      <w:rFonts w:ascii="Arial" w:hAnsi="Arial" w:cs="Arial"/>
                      <w:color w:val="0070C0"/>
                    </w:rPr>
                    <w:t>Bir varmış ,bir yokmuş.Çocukların tüm dileklerini karşılayan bir peri varmış.elindeki yıldızlı değneği salladığı sırada hangi çocuk bir dilek dilerse hemen gerçekleşirmiş.</w:t>
                  </w:r>
                </w:p>
                <w:p w:rsidR="00354121" w:rsidRPr="00354121" w:rsidRDefault="00354121" w:rsidP="00354121">
                  <w:pPr>
                    <w:rPr>
                      <w:rFonts w:ascii="Arial" w:hAnsi="Arial" w:cs="Arial"/>
                      <w:color w:val="0070C0"/>
                    </w:rPr>
                  </w:pPr>
                  <w:r>
                    <w:rPr>
                      <w:rFonts w:ascii="Arial" w:hAnsi="Arial" w:cs="Arial"/>
                      <w:color w:val="0070C0"/>
                    </w:rPr>
                    <w:t>Son zamanda hiçbir çocuk onu aramaz olmuş.peri bu duruma üzülüyormuş.Çocukların dilekleri mi bitmiş? Dilekler hiç biter mi?Yine bir çok isteği varmış çocukların.</w:t>
                  </w:r>
                </w:p>
              </w:txbxContent>
            </v:textbox>
          </v:roundrect>
        </w:pict>
      </w:r>
    </w:p>
    <w:p w:rsidR="00B71FD5" w:rsidRDefault="00B71FD5" w:rsidP="00B71FD5">
      <w:pPr>
        <w:rPr>
          <w:rFonts w:ascii="Arial" w:hAnsi="Arial" w:cs="Arial"/>
          <w:iCs/>
          <w:color w:val="0070C0"/>
        </w:rPr>
      </w:pPr>
    </w:p>
    <w:p w:rsidR="00B71FD5" w:rsidRDefault="00B71FD5" w:rsidP="00B71FD5">
      <w:pPr>
        <w:rPr>
          <w:rFonts w:ascii="Arial" w:hAnsi="Arial" w:cs="Arial"/>
          <w:iCs/>
          <w:color w:val="0070C0"/>
        </w:rPr>
      </w:pPr>
    </w:p>
    <w:p w:rsidR="00354121" w:rsidRDefault="00354121" w:rsidP="00B71FD5">
      <w:pPr>
        <w:rPr>
          <w:rFonts w:ascii="Arial" w:hAnsi="Arial" w:cs="Arial"/>
          <w:iCs/>
          <w:color w:val="0070C0"/>
        </w:rPr>
      </w:pPr>
    </w:p>
    <w:p w:rsidR="00B71FD5" w:rsidRDefault="00B71FD5" w:rsidP="00B71FD5">
      <w:pPr>
        <w:rPr>
          <w:rFonts w:ascii="Arial" w:hAnsi="Arial" w:cs="Arial"/>
          <w:iCs/>
          <w:color w:val="0070C0"/>
        </w:rPr>
      </w:pPr>
    </w:p>
    <w:p w:rsidR="00354121" w:rsidRDefault="00354121" w:rsidP="00B71FD5">
      <w:pPr>
        <w:rPr>
          <w:rFonts w:ascii="Arial" w:hAnsi="Arial" w:cs="Arial"/>
          <w:iCs/>
          <w:color w:val="0070C0"/>
        </w:rPr>
      </w:pPr>
    </w:p>
    <w:p w:rsidR="00354121" w:rsidRDefault="00354121" w:rsidP="00B71FD5">
      <w:pPr>
        <w:rPr>
          <w:rFonts w:ascii="Arial" w:hAnsi="Arial" w:cs="Arial"/>
          <w:iCs/>
          <w:color w:val="0070C0"/>
        </w:rPr>
      </w:pPr>
    </w:p>
    <w:p w:rsidR="00354121" w:rsidRPr="002A1CF9" w:rsidRDefault="00354121" w:rsidP="00B71FD5">
      <w:pPr>
        <w:rPr>
          <w:rFonts w:ascii="Arial" w:hAnsi="Arial" w:cs="Arial"/>
          <w:iCs/>
          <w:color w:val="0070C0"/>
          <w:sz w:val="10"/>
          <w:szCs w:val="10"/>
        </w:rPr>
      </w:pPr>
    </w:p>
    <w:p w:rsidR="00354121" w:rsidRDefault="00354121" w:rsidP="00B71FD5">
      <w:pPr>
        <w:rPr>
          <w:rFonts w:ascii="Arial" w:hAnsi="Arial" w:cs="Arial"/>
          <w:iCs/>
          <w:color w:val="0070C0"/>
        </w:rPr>
      </w:pPr>
      <w:r w:rsidRPr="002A1CF9">
        <w:rPr>
          <w:rFonts w:ascii="Arial" w:hAnsi="Arial" w:cs="Arial"/>
          <w:iCs/>
          <w:color w:val="FF0000"/>
        </w:rPr>
        <w:t xml:space="preserve">1) </w:t>
      </w:r>
      <w:r>
        <w:rPr>
          <w:rFonts w:ascii="Arial" w:hAnsi="Arial" w:cs="Arial"/>
          <w:iCs/>
          <w:color w:val="0070C0"/>
        </w:rPr>
        <w:t>Yukarıdaki metne göre çocukların dileklerini kim karşılıyormuş?</w:t>
      </w:r>
    </w:p>
    <w:p w:rsidR="002A1CF9" w:rsidRPr="002A1CF9" w:rsidRDefault="002A1CF9" w:rsidP="00B71FD5">
      <w:pPr>
        <w:rPr>
          <w:rFonts w:ascii="Arial" w:hAnsi="Arial" w:cs="Arial"/>
          <w:iCs/>
          <w:color w:val="0070C0"/>
          <w:sz w:val="16"/>
          <w:szCs w:val="16"/>
        </w:rPr>
      </w:pPr>
    </w:p>
    <w:p w:rsidR="00354121" w:rsidRDefault="002A1CF9" w:rsidP="00B71FD5">
      <w:pPr>
        <w:rPr>
          <w:rFonts w:ascii="Arial" w:hAnsi="Arial" w:cs="Arial"/>
          <w:iCs/>
          <w:color w:val="0070C0"/>
        </w:rPr>
      </w:pPr>
      <w:r>
        <w:rPr>
          <w:rFonts w:ascii="Arial" w:hAnsi="Arial" w:cs="Arial"/>
          <w:iCs/>
          <w:color w:val="0070C0"/>
        </w:rPr>
        <w:t>……………………………………………………………………………………………………………………..</w:t>
      </w:r>
    </w:p>
    <w:p w:rsidR="002A1CF9" w:rsidRDefault="002A1CF9" w:rsidP="00B71FD5">
      <w:pPr>
        <w:rPr>
          <w:rFonts w:ascii="Arial" w:hAnsi="Arial" w:cs="Arial"/>
          <w:iCs/>
          <w:color w:val="FF0000"/>
        </w:rPr>
      </w:pPr>
    </w:p>
    <w:p w:rsidR="00354121" w:rsidRDefault="00354121" w:rsidP="00B71FD5">
      <w:pPr>
        <w:rPr>
          <w:rFonts w:ascii="Arial" w:hAnsi="Arial" w:cs="Arial"/>
          <w:iCs/>
          <w:color w:val="0070C0"/>
        </w:rPr>
      </w:pPr>
      <w:r w:rsidRPr="002A1CF9">
        <w:rPr>
          <w:rFonts w:ascii="Arial" w:hAnsi="Arial" w:cs="Arial"/>
          <w:iCs/>
          <w:color w:val="FF0000"/>
        </w:rPr>
        <w:t xml:space="preserve">2) </w:t>
      </w:r>
      <w:r>
        <w:rPr>
          <w:rFonts w:ascii="Arial" w:hAnsi="Arial" w:cs="Arial"/>
          <w:iCs/>
          <w:color w:val="0070C0"/>
        </w:rPr>
        <w:t>Metne göre peri niçin üzülüyormuş?</w:t>
      </w:r>
    </w:p>
    <w:p w:rsidR="002A1CF9" w:rsidRPr="002A1CF9" w:rsidRDefault="002A1CF9" w:rsidP="00B71FD5">
      <w:pPr>
        <w:rPr>
          <w:rFonts w:ascii="Arial" w:hAnsi="Arial" w:cs="Arial"/>
          <w:iCs/>
          <w:color w:val="0070C0"/>
          <w:sz w:val="16"/>
          <w:szCs w:val="16"/>
        </w:rPr>
      </w:pPr>
    </w:p>
    <w:p w:rsidR="002A1CF9" w:rsidRDefault="002A1CF9" w:rsidP="002A1CF9">
      <w:pPr>
        <w:rPr>
          <w:rFonts w:ascii="Arial" w:hAnsi="Arial" w:cs="Arial"/>
          <w:iCs/>
          <w:color w:val="0070C0"/>
        </w:rPr>
      </w:pPr>
      <w:r>
        <w:rPr>
          <w:rFonts w:ascii="Arial" w:hAnsi="Arial" w:cs="Arial"/>
          <w:iCs/>
          <w:color w:val="0070C0"/>
        </w:rPr>
        <w:t>……………………………………………………………………………………………………………………..</w:t>
      </w:r>
    </w:p>
    <w:p w:rsidR="002A1CF9" w:rsidRDefault="002A1CF9" w:rsidP="00B71FD5">
      <w:pPr>
        <w:rPr>
          <w:rFonts w:ascii="Arial" w:hAnsi="Arial" w:cs="Arial"/>
          <w:iCs/>
          <w:color w:val="0070C0"/>
        </w:rPr>
      </w:pPr>
    </w:p>
    <w:p w:rsidR="00354121" w:rsidRDefault="00354121" w:rsidP="00B71FD5">
      <w:pPr>
        <w:rPr>
          <w:rFonts w:ascii="Arial" w:hAnsi="Arial" w:cs="Arial"/>
          <w:iCs/>
          <w:color w:val="0070C0"/>
        </w:rPr>
      </w:pPr>
      <w:r w:rsidRPr="002A1CF9">
        <w:rPr>
          <w:rFonts w:ascii="Arial" w:hAnsi="Arial" w:cs="Arial"/>
          <w:iCs/>
          <w:color w:val="FF0000"/>
        </w:rPr>
        <w:t xml:space="preserve">3) </w:t>
      </w:r>
      <w:r>
        <w:rPr>
          <w:rFonts w:ascii="Arial" w:hAnsi="Arial" w:cs="Arial"/>
          <w:iCs/>
          <w:color w:val="0070C0"/>
        </w:rPr>
        <w:t>Peri çocukların dileklerini nasıl gerçekleştiriyor?</w:t>
      </w:r>
    </w:p>
    <w:p w:rsidR="002A1CF9" w:rsidRDefault="002A1CF9" w:rsidP="00B71FD5">
      <w:pPr>
        <w:rPr>
          <w:rFonts w:ascii="Arial" w:hAnsi="Arial" w:cs="Arial"/>
          <w:iCs/>
          <w:color w:val="0070C0"/>
        </w:rPr>
      </w:pPr>
    </w:p>
    <w:p w:rsidR="002A1CF9" w:rsidRDefault="002A1CF9" w:rsidP="002A1CF9">
      <w:pPr>
        <w:rPr>
          <w:rFonts w:ascii="Arial" w:hAnsi="Arial" w:cs="Arial"/>
          <w:iCs/>
          <w:color w:val="0070C0"/>
        </w:rPr>
      </w:pPr>
      <w:r>
        <w:rPr>
          <w:rFonts w:ascii="Arial" w:hAnsi="Arial" w:cs="Arial"/>
          <w:iCs/>
          <w:color w:val="0070C0"/>
        </w:rPr>
        <w:t>……………………………………………………………………………………………………………………..</w:t>
      </w:r>
    </w:p>
    <w:p w:rsidR="002A1CF9" w:rsidRDefault="002A1CF9" w:rsidP="00B71FD5">
      <w:pPr>
        <w:rPr>
          <w:rFonts w:ascii="Arial" w:hAnsi="Arial" w:cs="Arial"/>
          <w:iCs/>
          <w:color w:val="0070C0"/>
        </w:rPr>
      </w:pPr>
    </w:p>
    <w:p w:rsidR="002A1CF9" w:rsidRDefault="00354121" w:rsidP="00B71FD5">
      <w:pPr>
        <w:rPr>
          <w:rFonts w:ascii="Arial" w:hAnsi="Arial" w:cs="Arial"/>
          <w:iCs/>
          <w:color w:val="0070C0"/>
        </w:rPr>
      </w:pPr>
      <w:r w:rsidRPr="002A1CF9">
        <w:rPr>
          <w:rFonts w:ascii="Arial" w:hAnsi="Arial" w:cs="Arial"/>
          <w:iCs/>
          <w:color w:val="FF0000"/>
        </w:rPr>
        <w:t xml:space="preserve">4) </w:t>
      </w:r>
      <w:r w:rsidR="002A1CF9">
        <w:rPr>
          <w:rFonts w:ascii="Arial" w:hAnsi="Arial" w:cs="Arial"/>
          <w:iCs/>
          <w:color w:val="0070C0"/>
        </w:rPr>
        <w:t xml:space="preserve">Okuduğunuz metin” Bir varmış, bir yokmuş…”şeklinde başlamaktadır. </w:t>
      </w:r>
    </w:p>
    <w:p w:rsidR="00354121" w:rsidRDefault="002A1CF9" w:rsidP="00B71FD5">
      <w:pPr>
        <w:rPr>
          <w:rFonts w:ascii="Arial" w:hAnsi="Arial" w:cs="Arial"/>
          <w:iCs/>
          <w:color w:val="0070C0"/>
        </w:rPr>
      </w:pPr>
      <w:r>
        <w:rPr>
          <w:rFonts w:ascii="Arial" w:hAnsi="Arial" w:cs="Arial"/>
          <w:iCs/>
          <w:color w:val="0070C0"/>
        </w:rPr>
        <w:t>Bu şekilde başlayan metinlerin türü aşağıdakilerden hangisidir?</w:t>
      </w:r>
    </w:p>
    <w:p w:rsidR="002A1CF9" w:rsidRDefault="002A1CF9" w:rsidP="00B71FD5">
      <w:pPr>
        <w:rPr>
          <w:rFonts w:ascii="Arial" w:hAnsi="Arial" w:cs="Arial"/>
          <w:iCs/>
          <w:color w:val="0070C0"/>
        </w:rPr>
      </w:pPr>
    </w:p>
    <w:p w:rsidR="002A1CF9" w:rsidRDefault="002A1CF9" w:rsidP="00B71FD5">
      <w:pPr>
        <w:rPr>
          <w:rFonts w:ascii="Arial" w:hAnsi="Arial" w:cs="Arial"/>
          <w:iCs/>
          <w:color w:val="0070C0"/>
        </w:rPr>
      </w:pPr>
      <w:r w:rsidRPr="002A1CF9">
        <w:rPr>
          <w:rFonts w:ascii="Arial" w:hAnsi="Arial" w:cs="Arial"/>
          <w:iCs/>
          <w:color w:val="FF0000"/>
        </w:rPr>
        <w:t xml:space="preserve">A) </w:t>
      </w:r>
      <w:r>
        <w:rPr>
          <w:rFonts w:ascii="Arial" w:hAnsi="Arial" w:cs="Arial"/>
          <w:iCs/>
          <w:color w:val="0070C0"/>
        </w:rPr>
        <w:t>Şiir</w:t>
      </w:r>
      <w:r>
        <w:rPr>
          <w:rFonts w:ascii="Arial" w:hAnsi="Arial" w:cs="Arial"/>
          <w:iCs/>
          <w:color w:val="0070C0"/>
        </w:rPr>
        <w:tab/>
      </w:r>
      <w:r>
        <w:rPr>
          <w:rFonts w:ascii="Arial" w:hAnsi="Arial" w:cs="Arial"/>
          <w:iCs/>
          <w:color w:val="0070C0"/>
        </w:rPr>
        <w:tab/>
      </w:r>
      <w:r>
        <w:rPr>
          <w:rFonts w:ascii="Arial" w:hAnsi="Arial" w:cs="Arial"/>
          <w:iCs/>
          <w:color w:val="0070C0"/>
        </w:rPr>
        <w:tab/>
      </w:r>
      <w:r w:rsidRPr="002A1CF9">
        <w:rPr>
          <w:rFonts w:ascii="Arial" w:hAnsi="Arial" w:cs="Arial"/>
          <w:iCs/>
          <w:color w:val="FF0000"/>
        </w:rPr>
        <w:t xml:space="preserve">B) </w:t>
      </w:r>
      <w:r>
        <w:rPr>
          <w:rFonts w:ascii="Arial" w:hAnsi="Arial" w:cs="Arial"/>
          <w:iCs/>
          <w:color w:val="0070C0"/>
        </w:rPr>
        <w:t>Hikaye</w:t>
      </w:r>
      <w:r>
        <w:rPr>
          <w:rFonts w:ascii="Arial" w:hAnsi="Arial" w:cs="Arial"/>
          <w:iCs/>
          <w:color w:val="0070C0"/>
        </w:rPr>
        <w:tab/>
      </w:r>
      <w:r>
        <w:rPr>
          <w:rFonts w:ascii="Arial" w:hAnsi="Arial" w:cs="Arial"/>
          <w:iCs/>
          <w:color w:val="0070C0"/>
        </w:rPr>
        <w:tab/>
      </w:r>
      <w:r>
        <w:rPr>
          <w:rFonts w:ascii="Arial" w:hAnsi="Arial" w:cs="Arial"/>
          <w:iCs/>
          <w:color w:val="0070C0"/>
        </w:rPr>
        <w:tab/>
      </w:r>
      <w:r w:rsidRPr="002A1CF9">
        <w:rPr>
          <w:rFonts w:ascii="Arial" w:hAnsi="Arial" w:cs="Arial"/>
          <w:iCs/>
          <w:color w:val="FF0000"/>
        </w:rPr>
        <w:t xml:space="preserve">C) </w:t>
      </w:r>
      <w:r>
        <w:rPr>
          <w:rFonts w:ascii="Arial" w:hAnsi="Arial" w:cs="Arial"/>
          <w:iCs/>
          <w:color w:val="0070C0"/>
        </w:rPr>
        <w:t>Masal</w:t>
      </w:r>
    </w:p>
    <w:p w:rsidR="00B71FD5" w:rsidRDefault="002A1CF9" w:rsidP="002A1CF9">
      <w:pPr>
        <w:jc w:val="right"/>
        <w:rPr>
          <w:rFonts w:ascii="Arial" w:hAnsi="Arial" w:cs="Arial"/>
          <w:iCs/>
          <w:color w:val="0070C0"/>
        </w:rPr>
      </w:pPr>
      <w:r>
        <w:rPr>
          <w:rFonts w:ascii="Arial" w:hAnsi="Arial" w:cs="Arial"/>
          <w:iCs/>
          <w:color w:val="0070C0"/>
        </w:rPr>
        <w:t>Recep Akel 2015</w:t>
      </w:r>
    </w:p>
    <w:p w:rsidR="00B66DA3" w:rsidRPr="00CA397D" w:rsidRDefault="00B66DA3" w:rsidP="00CA397D"/>
    <w:sectPr w:rsidR="00B66DA3" w:rsidRPr="00CA397D" w:rsidSect="00B66DA3">
      <w:pgSz w:w="11906" w:h="16838"/>
      <w:pgMar w:top="426" w:right="282"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A762F"/>
    <w:rsid w:val="0008254E"/>
    <w:rsid w:val="00121EEF"/>
    <w:rsid w:val="00196084"/>
    <w:rsid w:val="001E5FA0"/>
    <w:rsid w:val="002A1CF9"/>
    <w:rsid w:val="002B67C9"/>
    <w:rsid w:val="00354121"/>
    <w:rsid w:val="003954C5"/>
    <w:rsid w:val="003A2977"/>
    <w:rsid w:val="004A762F"/>
    <w:rsid w:val="005652C8"/>
    <w:rsid w:val="0065124A"/>
    <w:rsid w:val="006B6D4B"/>
    <w:rsid w:val="007F3586"/>
    <w:rsid w:val="00834518"/>
    <w:rsid w:val="008C1EFF"/>
    <w:rsid w:val="00967ED6"/>
    <w:rsid w:val="00A8419A"/>
    <w:rsid w:val="00AA74E6"/>
    <w:rsid w:val="00AC0CC1"/>
    <w:rsid w:val="00B157EE"/>
    <w:rsid w:val="00B63BB7"/>
    <w:rsid w:val="00B66DA3"/>
    <w:rsid w:val="00B71FD5"/>
    <w:rsid w:val="00CA397D"/>
    <w:rsid w:val="00DA6AB5"/>
    <w:rsid w:val="00E60EEA"/>
    <w:rsid w:val="00EA31CF"/>
    <w:rsid w:val="00EB47BC"/>
    <w:rsid w:val="00F046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58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21EEF"/>
    <w:pPr>
      <w:spacing w:before="100" w:beforeAutospacing="1" w:after="100" w:afterAutospacing="1"/>
    </w:pPr>
    <w:rPr>
      <w:rFonts w:eastAsiaTheme="minorEastAsia"/>
    </w:rPr>
  </w:style>
  <w:style w:type="paragraph" w:styleId="BalonMetni">
    <w:name w:val="Balloon Text"/>
    <w:basedOn w:val="Normal"/>
    <w:link w:val="BalonMetniChar"/>
    <w:uiPriority w:val="99"/>
    <w:semiHidden/>
    <w:unhideWhenUsed/>
    <w:rsid w:val="0008254E"/>
    <w:rPr>
      <w:rFonts w:ascii="Tahoma" w:hAnsi="Tahoma" w:cs="Tahoma"/>
      <w:sz w:val="16"/>
      <w:szCs w:val="16"/>
    </w:rPr>
  </w:style>
  <w:style w:type="character" w:customStyle="1" w:styleId="BalonMetniChar">
    <w:name w:val="Balon Metni Char"/>
    <w:basedOn w:val="VarsaylanParagrafYazTipi"/>
    <w:link w:val="BalonMetni"/>
    <w:uiPriority w:val="99"/>
    <w:semiHidden/>
    <w:rsid w:val="0008254E"/>
    <w:rPr>
      <w:rFonts w:ascii="Tahoma" w:eastAsia="Times New Roman" w:hAnsi="Tahoma" w:cs="Tahoma"/>
      <w:sz w:val="16"/>
      <w:szCs w:val="16"/>
      <w:lang w:eastAsia="tr-TR"/>
    </w:rPr>
  </w:style>
  <w:style w:type="paragraph" w:styleId="AralkYok">
    <w:name w:val="No Spacing"/>
    <w:uiPriority w:val="1"/>
    <w:qFormat/>
    <w:rsid w:val="008C1EFF"/>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58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21EEF"/>
    <w:pPr>
      <w:spacing w:before="100" w:beforeAutospacing="1" w:after="100" w:afterAutospacing="1"/>
    </w:pPr>
    <w:rPr>
      <w:rFonts w:eastAsiaTheme="minorEastAsia"/>
    </w:rPr>
  </w:style>
  <w:style w:type="paragraph" w:styleId="BalonMetni">
    <w:name w:val="Balloon Text"/>
    <w:basedOn w:val="Normal"/>
    <w:link w:val="BalonMetniChar"/>
    <w:uiPriority w:val="99"/>
    <w:semiHidden/>
    <w:unhideWhenUsed/>
    <w:rsid w:val="0008254E"/>
    <w:rPr>
      <w:rFonts w:ascii="Tahoma" w:hAnsi="Tahoma" w:cs="Tahoma"/>
      <w:sz w:val="16"/>
      <w:szCs w:val="16"/>
    </w:rPr>
  </w:style>
  <w:style w:type="character" w:customStyle="1" w:styleId="BalonMetniChar">
    <w:name w:val="Balon Metni Char"/>
    <w:basedOn w:val="VarsaylanParagrafYazTipi"/>
    <w:link w:val="BalonMetni"/>
    <w:uiPriority w:val="99"/>
    <w:semiHidden/>
    <w:rsid w:val="0008254E"/>
    <w:rPr>
      <w:rFonts w:ascii="Tahoma" w:eastAsia="Times New Roman" w:hAnsi="Tahoma" w:cs="Tahoma"/>
      <w:sz w:val="16"/>
      <w:szCs w:val="16"/>
      <w:lang w:eastAsia="tr-TR"/>
    </w:rPr>
  </w:style>
  <w:style w:type="paragraph" w:styleId="AralkYok">
    <w:name w:val="No Spacing"/>
    <w:uiPriority w:val="1"/>
    <w:qFormat/>
    <w:rsid w:val="008C1EFF"/>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273</Words>
  <Characters>1559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2015-01-03T21:13:00Z</cp:lastPrinted>
  <dcterms:created xsi:type="dcterms:W3CDTF">2014-08-14T20:26:00Z</dcterms:created>
  <dcterms:modified xsi:type="dcterms:W3CDTF">2015-06-07T10:33:00Z</dcterms:modified>
  <cp:category>www.sorubak.com</cp:category>
</cp:coreProperties>
</file>