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b/>
          <w:bCs/>
          <w:color w:val="FF0000"/>
          <w:sz w:val="20"/>
          <w:szCs w:val="20"/>
          <w:lang w:eastAsia="tr-TR"/>
        </w:rPr>
        <w:t xml:space="preserve">YANGINDAN KORUNMA HAFTASI </w:t>
      </w:r>
    </w:p>
    <w:p w:rsidR="0025773B" w:rsidRPr="0025773B" w:rsidRDefault="0025773B" w:rsidP="0025773B">
      <w:pPr>
        <w:spacing w:after="0" w:line="240" w:lineRule="auto"/>
        <w:ind w:left="708" w:hanging="708"/>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AÇIKLAMA -1-</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Ateşin denetimden çıkıp gittikçe büyümesine yangın denir.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Yurdumuzda her 25 Eylülü izleyen hafta Yangın Haftası olarak değerlendirilir. Hafta süresince çeşitli yayın organları ile halka, okullarda öğrencilere yangının zararları anlatılır. Korunma yolları ve alınması gereken önlemler belirtilir.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Yurdumuzda itfaiye örgütü kurulmadan önce </w:t>
      </w:r>
      <w:proofErr w:type="spellStart"/>
      <w:r w:rsidRPr="0025773B">
        <w:rPr>
          <w:rFonts w:ascii="Arial" w:eastAsia="Times New Roman" w:hAnsi="Arial" w:cs="Arial"/>
          <w:sz w:val="20"/>
          <w:szCs w:val="20"/>
          <w:lang w:eastAsia="tr-TR"/>
        </w:rPr>
        <w:t>Davud</w:t>
      </w:r>
      <w:proofErr w:type="spellEnd"/>
      <w:r w:rsidRPr="0025773B">
        <w:rPr>
          <w:rFonts w:ascii="Arial" w:eastAsia="Times New Roman" w:hAnsi="Arial" w:cs="Arial"/>
          <w:sz w:val="20"/>
          <w:szCs w:val="20"/>
          <w:lang w:eastAsia="tr-TR"/>
        </w:rPr>
        <w:t xml:space="preserve"> isimli biri Fransa'da gördüğü Didon denilen yangın tulumbasından esinlenerek, ilk yangın söndürme aracını yaptı. Tulumbayı taşıyan, yangını söndüren kişilere Tulumbacı denirdi. Her mahallenin tulumbacıları ayrı idi. Kentin bir yerinde yangın çıkınca, tulumbacılar, tulumbalarını sırtlarına alır, bağıra </w:t>
      </w:r>
      <w:proofErr w:type="spellStart"/>
      <w:r w:rsidRPr="0025773B">
        <w:rPr>
          <w:rFonts w:ascii="Arial" w:eastAsia="Times New Roman" w:hAnsi="Arial" w:cs="Arial"/>
          <w:sz w:val="20"/>
          <w:szCs w:val="20"/>
          <w:lang w:eastAsia="tr-TR"/>
        </w:rPr>
        <w:t>bağıra</w:t>
      </w:r>
      <w:proofErr w:type="spellEnd"/>
      <w:r w:rsidRPr="0025773B">
        <w:rPr>
          <w:rFonts w:ascii="Arial" w:eastAsia="Times New Roman" w:hAnsi="Arial" w:cs="Arial"/>
          <w:sz w:val="20"/>
          <w:szCs w:val="20"/>
          <w:lang w:eastAsia="tr-TR"/>
        </w:rPr>
        <w:t xml:space="preserve"> koşarak yangın yerine giderlerdi.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Ülkemizde ilk yangın söndürme örgütü 1914 yılında kuruldu. Yangın söndürme örgütüne İtfaiye, yangını söndüren görevlilere de İtfaiyeci denir.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Eskiden kentin yüksek bir binasının tepesinde ya da yangın gözlemek için özel olarak yapılmış bir kulede gözcü bulunurdu. Herhangi bir yerde çıkan yangını gözcüler, tulumbacılara bildirir, tulumbacılar da tulumbayı sırtlar, sokaklarda bağıra </w:t>
      </w:r>
      <w:proofErr w:type="spellStart"/>
      <w:r w:rsidRPr="0025773B">
        <w:rPr>
          <w:rFonts w:ascii="Arial" w:eastAsia="Times New Roman" w:hAnsi="Arial" w:cs="Arial"/>
          <w:sz w:val="20"/>
          <w:szCs w:val="20"/>
          <w:lang w:eastAsia="tr-TR"/>
        </w:rPr>
        <w:t>bağıra</w:t>
      </w:r>
      <w:proofErr w:type="spellEnd"/>
      <w:r w:rsidRPr="0025773B">
        <w:rPr>
          <w:rFonts w:ascii="Arial" w:eastAsia="Times New Roman" w:hAnsi="Arial" w:cs="Arial"/>
          <w:sz w:val="20"/>
          <w:szCs w:val="20"/>
          <w:lang w:eastAsia="tr-TR"/>
        </w:rPr>
        <w:t xml:space="preserve"> yangın yerine gelirler ve yangını söndürürlerdi.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söndürme görevi 25 Eylül 1923 tarihinde belediye hizmeti olarak kabul edildi. Bugün belediyelerde ve büyük endüstri kuruluşlarında itfaiye örgütü vardır.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İtfaiyenin yangın söndürmede kullandığı araçlar şunlardır: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İçi su dolu tankerler,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köpük</w:t>
      </w:r>
      <w:proofErr w:type="gramEnd"/>
      <w:r w:rsidRPr="0025773B">
        <w:rPr>
          <w:rFonts w:ascii="Arial" w:eastAsia="Times New Roman" w:hAnsi="Arial" w:cs="Arial"/>
          <w:sz w:val="20"/>
          <w:szCs w:val="20"/>
          <w:lang w:eastAsia="tr-TR"/>
        </w:rPr>
        <w:t xml:space="preserve"> depolanan ve püskürten aygıtlar,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üstünde</w:t>
      </w:r>
      <w:proofErr w:type="gramEnd"/>
      <w:r w:rsidRPr="0025773B">
        <w:rPr>
          <w:rFonts w:ascii="Arial" w:eastAsia="Times New Roman" w:hAnsi="Arial" w:cs="Arial"/>
          <w:sz w:val="20"/>
          <w:szCs w:val="20"/>
          <w:lang w:eastAsia="tr-TR"/>
        </w:rPr>
        <w:t xml:space="preserve"> birbiri içine giren, açıldığında çok yükseklere uzanan merdiven bulunan taşıt araçları,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kazma</w:t>
      </w:r>
      <w:proofErr w:type="gramEnd"/>
      <w:r w:rsidRPr="0025773B">
        <w:rPr>
          <w:rFonts w:ascii="Arial" w:eastAsia="Times New Roman" w:hAnsi="Arial" w:cs="Arial"/>
          <w:sz w:val="20"/>
          <w:szCs w:val="20"/>
          <w:lang w:eastAsia="tr-TR"/>
        </w:rPr>
        <w:t xml:space="preserve">,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kürek</w:t>
      </w:r>
      <w:proofErr w:type="gramEnd"/>
      <w:r w:rsidRPr="0025773B">
        <w:rPr>
          <w:rFonts w:ascii="Arial" w:eastAsia="Times New Roman" w:hAnsi="Arial" w:cs="Arial"/>
          <w:sz w:val="20"/>
          <w:szCs w:val="20"/>
          <w:lang w:eastAsia="tr-TR"/>
        </w:rPr>
        <w:t xml:space="preserve">,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ip</w:t>
      </w:r>
      <w:proofErr w:type="gramEnd"/>
      <w:r w:rsidRPr="0025773B">
        <w:rPr>
          <w:rFonts w:ascii="Arial" w:eastAsia="Times New Roman" w:hAnsi="Arial" w:cs="Arial"/>
          <w:sz w:val="20"/>
          <w:szCs w:val="20"/>
          <w:lang w:eastAsia="tr-TR"/>
        </w:rPr>
        <w:t xml:space="preserve">,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çengel</w:t>
      </w:r>
      <w:proofErr w:type="gramEnd"/>
      <w:r w:rsidRPr="0025773B">
        <w:rPr>
          <w:rFonts w:ascii="Arial" w:eastAsia="Times New Roman" w:hAnsi="Arial" w:cs="Arial"/>
          <w:sz w:val="20"/>
          <w:szCs w:val="20"/>
          <w:lang w:eastAsia="tr-TR"/>
        </w:rPr>
        <w:t xml:space="preserve">,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hortum</w:t>
      </w:r>
      <w:proofErr w:type="gramEnd"/>
      <w:r w:rsidRPr="0025773B">
        <w:rPr>
          <w:rFonts w:ascii="Arial" w:eastAsia="Times New Roman" w:hAnsi="Arial" w:cs="Arial"/>
          <w:sz w:val="20"/>
          <w:szCs w:val="20"/>
          <w:lang w:eastAsia="tr-TR"/>
        </w:rPr>
        <w:t xml:space="preserve"> ve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benzerleridir</w:t>
      </w:r>
      <w:proofErr w:type="gramEnd"/>
      <w:r w:rsidRPr="0025773B">
        <w:rPr>
          <w:rFonts w:ascii="Arial" w:eastAsia="Times New Roman" w:hAnsi="Arial" w:cs="Arial"/>
          <w:sz w:val="20"/>
          <w:szCs w:val="20"/>
          <w:lang w:eastAsia="tr-TR"/>
        </w:rPr>
        <w:t xml:space="preserve">.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Bilim ve tekniğin ilerlemesiyle motorlu araçlarda ve yapılarda itfaiye gelinceye dek kullanılan yangın söndürme tüpleri yapıldı. Yangın anında bu tüpleri kullanabilmemiz için, nasıl kullanıldığını ve nerede bulunduğunu bilmemiz gerekir.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çıkar çıkmaz komşularımıza haber verip onların yangına karşı önlem almasını sağlarız. Böylece komşularımız yangından zarar görmemiş olurlar. Yangının söndürülmesinde de bize yardımcı olurlar.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çıktığında bu ilk girişimlerle birlikte, yangının çıktığı yeri, varsa itfaiye örgütüne bildirmemiz gerekir. Yanma olayının nedeni, havada bulunan oksijendir. Yangın çıkar çıkmaz yakınımızda yangın söndürme tüpü varsa onu kullanarak ateşin üstünü köpükle kapatmalıyız. Tüp yoksa ateşi kum, halı, kilim, battaniye vb. ile örtüp hava almasını önlemeliyiz. Biz bu önlemleri almakla ateşin hava ile olan ilişkisini kesmiş oluruz. Böylelikle hava içinde bulunan oksijen ateşle birleşemez. Yangın olayı da sona erer.</w:t>
      </w:r>
    </w:p>
    <w:p w:rsidR="0025773B" w:rsidRPr="0025773B" w:rsidRDefault="0025773B" w:rsidP="0025773B">
      <w:pPr>
        <w:spacing w:after="0" w:line="240" w:lineRule="auto"/>
        <w:ind w:left="708" w:hanging="708"/>
        <w:jc w:val="both"/>
        <w:rPr>
          <w:rFonts w:ascii="Times New Roman" w:eastAsia="Times New Roman" w:hAnsi="Times New Roman" w:cs="Times New Roman"/>
          <w:sz w:val="24"/>
          <w:szCs w:val="24"/>
          <w:lang w:eastAsia="tr-TR"/>
        </w:rPr>
      </w:pPr>
      <w:r w:rsidRPr="0025773B">
        <w:rPr>
          <w:rFonts w:ascii="Arial" w:eastAsia="Times New Roman" w:hAnsi="Arial" w:cs="Arial"/>
          <w:b/>
          <w:bCs/>
          <w:sz w:val="20"/>
          <w:szCs w:val="20"/>
          <w:lang w:eastAsia="tr-TR"/>
        </w:rPr>
        <w:t>Yangının Başlıca Nedenleri: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Yanan soba kapağının açık bırakılması,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Sigaranın söndürülmeden atılması,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Gaz lambası veya mumun yanık bırakılması,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Çıplak elektrik tellerinin birbirine değmesi,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Orman ve korularda yakılan ateşin iyice söndürülmeden bırakılması,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Kibrit ve ateşle oynanması,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Yanıcı, patlayıcı maddelerin bulundukları yerde sigara içilmesi,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Yanan kibritin yere atılması… </w:t>
      </w:r>
      <w:proofErr w:type="gramStart"/>
      <w:r w:rsidRPr="0025773B">
        <w:rPr>
          <w:rFonts w:ascii="Arial" w:eastAsia="Times New Roman" w:hAnsi="Arial" w:cs="Arial"/>
          <w:sz w:val="20"/>
          <w:szCs w:val="20"/>
          <w:lang w:eastAsia="tr-TR"/>
        </w:rPr>
        <w:t>gibi</w:t>
      </w:r>
      <w:proofErr w:type="gramEnd"/>
      <w:r w:rsidRPr="0025773B">
        <w:rPr>
          <w:rFonts w:ascii="Arial" w:eastAsia="Times New Roman" w:hAnsi="Arial" w:cs="Arial"/>
          <w:sz w:val="20"/>
          <w:szCs w:val="20"/>
          <w:lang w:eastAsia="tr-TR"/>
        </w:rPr>
        <w:t xml:space="preserve"> nedenlerdir.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Dikkatsizlik yüzünden küçücük bir kıvılcımın başlattığı yangın bir mahalleyi yakar, kül eder. Orada yaşayanların ölmesi, yaralanması, evsiz kalması sonucunu doğurur. Ormanda çıkan yangın kısa sürede büyük orman alanlarını yok eder. Geriye verimsiz ve çorak topraklar kalır. İşyerlerinde, fabrikalarda, atölyelerde çıkan yangınlar binaların, makinelerin, </w:t>
      </w:r>
      <w:proofErr w:type="gramStart"/>
      <w:r w:rsidRPr="0025773B">
        <w:rPr>
          <w:rFonts w:ascii="Arial" w:eastAsia="Times New Roman" w:hAnsi="Arial" w:cs="Arial"/>
          <w:sz w:val="20"/>
          <w:szCs w:val="20"/>
          <w:lang w:eastAsia="tr-TR"/>
        </w:rPr>
        <w:t>tezgahların</w:t>
      </w:r>
      <w:proofErr w:type="gramEnd"/>
      <w:r w:rsidRPr="0025773B">
        <w:rPr>
          <w:rFonts w:ascii="Arial" w:eastAsia="Times New Roman" w:hAnsi="Arial" w:cs="Arial"/>
          <w:sz w:val="20"/>
          <w:szCs w:val="20"/>
          <w:lang w:eastAsia="tr-TR"/>
        </w:rPr>
        <w:t>, fabrika depolarında bulunan malların yok olmasına ve çalışanların işsiz kalmasına neden olur.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Yangına karşı işyerleri, evler, eşyalar, ürünler sigorta ettirilmelidir. Bu durumda yangından zarar görenlerin zararları sigorta şirketlerince ödenir.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Yangınların çoğu dikkatsizlik sonucunda çıkmaktadır.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Bu hafta içinde öğrendiklerimizi yaşam boyu uygulayalım. Yangın çıkmaması için dikkatli olalım. Gerekli önlemleri alalım.</w:t>
      </w:r>
    </w:p>
    <w:p w:rsidR="0025773B" w:rsidRPr="0025773B" w:rsidRDefault="0025773B" w:rsidP="0025773B">
      <w:pPr>
        <w:spacing w:after="0" w:line="240" w:lineRule="auto"/>
        <w:ind w:left="708" w:hanging="708"/>
        <w:jc w:val="both"/>
        <w:rPr>
          <w:rFonts w:ascii="Times New Roman" w:eastAsia="Times New Roman" w:hAnsi="Times New Roman" w:cs="Times New Roman"/>
          <w:sz w:val="24"/>
          <w:szCs w:val="24"/>
          <w:lang w:eastAsia="tr-TR"/>
        </w:rPr>
      </w:pPr>
      <w:r w:rsidRPr="0025773B">
        <w:rPr>
          <w:rFonts w:ascii="Arial" w:eastAsia="Times New Roman" w:hAnsi="Arial" w:cs="Arial"/>
          <w:b/>
          <w:bCs/>
          <w:sz w:val="20"/>
          <w:szCs w:val="20"/>
          <w:lang w:eastAsia="tr-TR"/>
        </w:rPr>
        <w:t>AÇIKLAMA -2-</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Deprem, sel ve yangın gibi felaketler; insanların hem canına, hem malına zarar verirler.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lastRenderedPageBreak/>
        <w:t>Yangın en tehlikeli felakettir. Önüne çıkanı yakar, kül eder. Siler, süpürür, ortadan kaldırır. Tedbirsizlik ve dikkatsizlik yüzünden çıkan yangınlar, büyük zararlar doğurur. En küçük kıvılcımdan, korkunç yangınlar çıkar. Küçük bir odada çıkan yangın, önce eve yayılır, sonra komşu evlere, mahalleye ve kısa bir süre içinde de koskoca bir şehre yayılır.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Kısa bir anda yüzlerce bina yanar, kül olur. Eşyalar, insanlar, hayvanlar yanar, yok olur. Büyük maddi - manevi zararlar meydana gelir.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Hele orman yangınları daha çoktur. Ülkemizin milli serveti olan ormanlar yok olur. Okullarda, radyo ve televizyonlarda yangınla ilgili konuşmalar yapılır. Gazete ve dergilerde bu konuda yazılar yayımlanır. Yangının yaratacağı ve yarattığı zararlar halka anlatılır. Öğrencilerin, bu konuda daha dikkatli olmaları istenir. Yangından korunma yolları öğretilir. Herkese yangın hakkında bilgi verilir.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dikkatsizlik sonucu ortaya çıkar. Çocukların ateş ve kibritle oynamaları, insanların ormanların içinde gelişigüzel ateş yakmaları büyük yangınlara sebep olur.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Yangından korunmak için ateşle oynamamalıyız. Yanmakta olan ocakta, mangalda ve sobada etrafa ateş parçaları düşürmemeliyiz. Yaktığımız kibriti söndürmeden atmamalıyız. Evde, okulda ve benzeri yerlerde elektrikle oynamamalıyız. Arıza yapar, yangına sebep olur.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Dışarılarda başıboş yanan ateşi toprak, kum örterek, su dökerek söndürmeliyiz. Her binada yangına karşı tedbir almalıyız. Binalarda kum ve su kapları, yangın baltaları, kazma ve kürek bulundurmalıyız. Yangın çıkınca, durumu hemen itfaiyeye bildirmeli, itfaiye gelene kadar yangının büyümesini, yayılmasını engellemeliyiz.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Yangından zarara uğrayanlara Kızılay yardım eder. Böyle bir felakete uğrayan kimselere, Kızılay'ın yardımını beklemeden herkes yardım etmelidir. Hele komşular daha önce yardıma koşmalıdır.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b/>
          <w:bCs/>
          <w:sz w:val="20"/>
          <w:szCs w:val="20"/>
          <w:lang w:eastAsia="tr-TR"/>
        </w:rPr>
        <w:t>ÜÇÜNCÜ KATTA ÇIKAN YANGIN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 xml:space="preserve">Odanın içinde bir yanık kokusu. </w:t>
      </w:r>
      <w:proofErr w:type="gramEnd"/>
      <w:r w:rsidRPr="0025773B">
        <w:rPr>
          <w:rFonts w:ascii="Arial" w:eastAsia="Times New Roman" w:hAnsi="Arial" w:cs="Arial"/>
          <w:sz w:val="20"/>
          <w:szCs w:val="20"/>
          <w:lang w:eastAsia="tr-TR"/>
        </w:rPr>
        <w:t>Hemen anlar kadın.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"Yusuf, kalk, kalk. Yanıyoruz." Hemen fırlar kadın.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"Şamdan nerede, şamdan?" Mumu yakar.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Oda kapısını açmasıyla kapaması bir olur. Dışarıdan içeriye öyle bir duman saldırır ki, gözlerinin içi yanan kadın "</w:t>
      </w:r>
      <w:proofErr w:type="spellStart"/>
      <w:r w:rsidRPr="0025773B">
        <w:rPr>
          <w:rFonts w:ascii="Arial" w:eastAsia="Times New Roman" w:hAnsi="Arial" w:cs="Arial"/>
          <w:sz w:val="20"/>
          <w:szCs w:val="20"/>
          <w:lang w:eastAsia="tr-TR"/>
        </w:rPr>
        <w:t>ayy</w:t>
      </w:r>
      <w:proofErr w:type="spellEnd"/>
      <w:r w:rsidRPr="0025773B">
        <w:rPr>
          <w:rFonts w:ascii="Arial" w:eastAsia="Times New Roman" w:hAnsi="Arial" w:cs="Arial"/>
          <w:sz w:val="20"/>
          <w:szCs w:val="20"/>
          <w:lang w:eastAsia="tr-TR"/>
        </w:rPr>
        <w:t>" diye bağırır ve aksırmaya başlar. "Yanıyoruz. Alt kat da tutuştu. Kalkın çocuklar." Fakat nereye kaçacaklar? Üçüncü kat.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 xml:space="preserve">"Yusuf, Yusuf" Adam şaşkın. </w:t>
      </w:r>
      <w:proofErr w:type="gramEnd"/>
      <w:r w:rsidRPr="0025773B">
        <w:rPr>
          <w:rFonts w:ascii="Arial" w:eastAsia="Times New Roman" w:hAnsi="Arial" w:cs="Arial"/>
          <w:sz w:val="20"/>
          <w:szCs w:val="20"/>
          <w:lang w:eastAsia="tr-TR"/>
        </w:rPr>
        <w:t xml:space="preserve">Sanki direk. Odanın ortasına saplanmış duruyor. "Zehra, baba, çocuklar."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Kadın bir daha kapıya koşuyor. Fakat gene açmasıyla kapaması bir oluyor.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Bu sefer merdivende alev görüyor ve pencereye koşup avazı çıktığı kadar bağırıyor. Komşular uyanıyorlar. Sokakta bir gürültü kopuyor. Her pencereden bir çığlık, aşağıda komşular.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"Cayır cayır yanacağız, imdat </w:t>
      </w:r>
      <w:proofErr w:type="gramStart"/>
      <w:r w:rsidRPr="0025773B">
        <w:rPr>
          <w:rFonts w:ascii="Arial" w:eastAsia="Times New Roman" w:hAnsi="Arial" w:cs="Arial"/>
          <w:sz w:val="20"/>
          <w:szCs w:val="20"/>
          <w:lang w:eastAsia="tr-TR"/>
        </w:rPr>
        <w:t>!..</w:t>
      </w:r>
      <w:proofErr w:type="gramEnd"/>
      <w:r w:rsidRPr="0025773B">
        <w:rPr>
          <w:rFonts w:ascii="Arial" w:eastAsia="Times New Roman" w:hAnsi="Arial" w:cs="Arial"/>
          <w:sz w:val="20"/>
          <w:szCs w:val="20"/>
          <w:lang w:eastAsia="tr-TR"/>
        </w:rPr>
        <w:t xml:space="preserve">" diye bağırıyor kadın. Yalnız karşıki evde, üst kat pencerelerden ona seslenen Koltukçu İbrahim Efendi: "Eda Hanım diyor, sık dişini, şimdi itfaiye gelecek. Çarşaf tutarlar, atlarsınız. </w:t>
      </w:r>
      <w:proofErr w:type="gramStart"/>
      <w:r w:rsidRPr="0025773B">
        <w:rPr>
          <w:rFonts w:ascii="Arial" w:eastAsia="Times New Roman" w:hAnsi="Arial" w:cs="Arial"/>
          <w:sz w:val="20"/>
          <w:szCs w:val="20"/>
          <w:lang w:eastAsia="tr-TR"/>
        </w:rPr>
        <w:t>korkma</w:t>
      </w:r>
      <w:proofErr w:type="gramEnd"/>
      <w:r w:rsidRPr="0025773B">
        <w:rPr>
          <w:rFonts w:ascii="Arial" w:eastAsia="Times New Roman" w:hAnsi="Arial" w:cs="Arial"/>
          <w:sz w:val="20"/>
          <w:szCs w:val="20"/>
          <w:lang w:eastAsia="tr-TR"/>
        </w:rPr>
        <w:t xml:space="preserve">, gelecek itfaiye." Kadın çılgına döner. </w:t>
      </w:r>
      <w:proofErr w:type="spellStart"/>
      <w:r w:rsidRPr="0025773B">
        <w:rPr>
          <w:rFonts w:ascii="Arial" w:eastAsia="Times New Roman" w:hAnsi="Arial" w:cs="Arial"/>
          <w:sz w:val="20"/>
          <w:szCs w:val="20"/>
          <w:lang w:eastAsia="tr-TR"/>
        </w:rPr>
        <w:t>Babuş</w:t>
      </w:r>
      <w:proofErr w:type="spellEnd"/>
      <w:r w:rsidRPr="0025773B">
        <w:rPr>
          <w:rFonts w:ascii="Arial" w:eastAsia="Times New Roman" w:hAnsi="Arial" w:cs="Arial"/>
          <w:sz w:val="20"/>
          <w:szCs w:val="20"/>
          <w:lang w:eastAsia="tr-TR"/>
        </w:rPr>
        <w:t xml:space="preserve"> ağlar, bağırır. Yusuf'la Zehra'da ses yok. İkisi de put. Eda Hanım bir kapıya, bir pencereye koşar. Sonra kocasının yanına yürür: "Yusuf. Sersem </w:t>
      </w:r>
      <w:proofErr w:type="gramStart"/>
      <w:r w:rsidRPr="0025773B">
        <w:rPr>
          <w:rFonts w:ascii="Arial" w:eastAsia="Times New Roman" w:hAnsi="Arial" w:cs="Arial"/>
          <w:sz w:val="20"/>
          <w:szCs w:val="20"/>
          <w:lang w:eastAsia="tr-TR"/>
        </w:rPr>
        <w:t>!..</w:t>
      </w:r>
      <w:proofErr w:type="gramEnd"/>
      <w:r w:rsidRPr="0025773B">
        <w:rPr>
          <w:rFonts w:ascii="Arial" w:eastAsia="Times New Roman" w:hAnsi="Arial" w:cs="Arial"/>
          <w:sz w:val="20"/>
          <w:szCs w:val="20"/>
          <w:lang w:eastAsia="tr-TR"/>
        </w:rPr>
        <w:t xml:space="preserve"> Yaktın bizi. Kim bilir şamdanı nasıl </w:t>
      </w:r>
      <w:proofErr w:type="gramStart"/>
      <w:r w:rsidRPr="0025773B">
        <w:rPr>
          <w:rFonts w:ascii="Arial" w:eastAsia="Times New Roman" w:hAnsi="Arial" w:cs="Arial"/>
          <w:sz w:val="20"/>
          <w:szCs w:val="20"/>
          <w:lang w:eastAsia="tr-TR"/>
        </w:rPr>
        <w:t>tuttun ?</w:t>
      </w:r>
      <w:proofErr w:type="gramEnd"/>
      <w:r w:rsidRPr="0025773B">
        <w:rPr>
          <w:rFonts w:ascii="Arial" w:eastAsia="Times New Roman" w:hAnsi="Arial" w:cs="Arial"/>
          <w:sz w:val="20"/>
          <w:szCs w:val="20"/>
          <w:lang w:eastAsia="tr-TR"/>
        </w:rPr>
        <w:t xml:space="preserve"> Perde mi tutuştu. Ne </w:t>
      </w:r>
      <w:proofErr w:type="gramStart"/>
      <w:r w:rsidRPr="0025773B">
        <w:rPr>
          <w:rFonts w:ascii="Arial" w:eastAsia="Times New Roman" w:hAnsi="Arial" w:cs="Arial"/>
          <w:sz w:val="20"/>
          <w:szCs w:val="20"/>
          <w:lang w:eastAsia="tr-TR"/>
        </w:rPr>
        <w:t>oldu ?</w:t>
      </w:r>
      <w:proofErr w:type="gramEnd"/>
      <w:r w:rsidRPr="0025773B">
        <w:rPr>
          <w:rFonts w:ascii="Arial" w:eastAsia="Times New Roman" w:hAnsi="Arial" w:cs="Arial"/>
          <w:sz w:val="20"/>
          <w:szCs w:val="20"/>
          <w:lang w:eastAsia="tr-TR"/>
        </w:rPr>
        <w:t xml:space="preserve"> Yanıyoruz. Hep birden yanacağız şimdi, cayır </w:t>
      </w:r>
      <w:proofErr w:type="spellStart"/>
      <w:r w:rsidRPr="0025773B">
        <w:rPr>
          <w:rFonts w:ascii="Arial" w:eastAsia="Times New Roman" w:hAnsi="Arial" w:cs="Arial"/>
          <w:sz w:val="20"/>
          <w:szCs w:val="20"/>
          <w:lang w:eastAsia="tr-TR"/>
        </w:rPr>
        <w:t>cayır</w:t>
      </w:r>
      <w:proofErr w:type="spellEnd"/>
      <w:r w:rsidRPr="0025773B">
        <w:rPr>
          <w:rFonts w:ascii="Arial" w:eastAsia="Times New Roman" w:hAnsi="Arial" w:cs="Arial"/>
          <w:sz w:val="20"/>
          <w:szCs w:val="20"/>
          <w:lang w:eastAsia="tr-TR"/>
        </w:rPr>
        <w: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Yusuf, kalbi de var onun; elini göğsüne götürüyor. Nefes alamıyormuş gibi bir hali var. </w:t>
      </w:r>
      <w:proofErr w:type="gramStart"/>
      <w:r w:rsidRPr="0025773B">
        <w:rPr>
          <w:rFonts w:ascii="Arial" w:eastAsia="Times New Roman" w:hAnsi="Arial" w:cs="Arial"/>
          <w:sz w:val="20"/>
          <w:szCs w:val="20"/>
          <w:lang w:eastAsia="tr-TR"/>
        </w:rPr>
        <w:t xml:space="preserve">Sokakta gürültü, telaş, kıyamet. </w:t>
      </w:r>
      <w:proofErr w:type="gramEnd"/>
      <w:r w:rsidRPr="0025773B">
        <w:rPr>
          <w:rFonts w:ascii="Arial" w:eastAsia="Times New Roman" w:hAnsi="Arial" w:cs="Arial"/>
          <w:sz w:val="20"/>
          <w:szCs w:val="20"/>
          <w:lang w:eastAsia="tr-TR"/>
        </w:rPr>
        <w:t xml:space="preserve">Odanın içini korkunç bir sıcaklık kaplıyor. Duman doluyor içeriye. Şimdi tutuşacaklar. Artık gözlerini açamaz oluyorlar. </w:t>
      </w:r>
      <w:proofErr w:type="spellStart"/>
      <w:r w:rsidRPr="0025773B">
        <w:rPr>
          <w:rFonts w:ascii="Arial" w:eastAsia="Times New Roman" w:hAnsi="Arial" w:cs="Arial"/>
          <w:sz w:val="20"/>
          <w:szCs w:val="20"/>
          <w:lang w:eastAsia="tr-TR"/>
        </w:rPr>
        <w:t>Babuş'un</w:t>
      </w:r>
      <w:proofErr w:type="spellEnd"/>
      <w:r w:rsidRPr="0025773B">
        <w:rPr>
          <w:rFonts w:ascii="Arial" w:eastAsia="Times New Roman" w:hAnsi="Arial" w:cs="Arial"/>
          <w:sz w:val="20"/>
          <w:szCs w:val="20"/>
          <w:lang w:eastAsia="tr-TR"/>
        </w:rPr>
        <w:t xml:space="preserve"> sesi de kesiliyor. Boğuldu mu oğlan? "Evladım, evladım."</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Eda Hanım gözlerinin içi yanarak, elinde şamdan, çocuğa doğru koşarken mum sönüyor. Zifiri karanlık. Alt kattan ve merdivenden çatırtılar geliyor. </w:t>
      </w:r>
      <w:proofErr w:type="gramStart"/>
      <w:r w:rsidRPr="0025773B">
        <w:rPr>
          <w:rFonts w:ascii="Arial" w:eastAsia="Times New Roman" w:hAnsi="Arial" w:cs="Arial"/>
          <w:sz w:val="20"/>
          <w:szCs w:val="20"/>
          <w:lang w:eastAsia="tr-TR"/>
        </w:rPr>
        <w:t xml:space="preserve">Tutuşan tahtaların çatırtısı. </w:t>
      </w:r>
      <w:proofErr w:type="gramEnd"/>
      <w:r w:rsidRPr="0025773B">
        <w:rPr>
          <w:rFonts w:ascii="Arial" w:eastAsia="Times New Roman" w:hAnsi="Arial" w:cs="Arial"/>
          <w:sz w:val="20"/>
          <w:szCs w:val="20"/>
          <w:lang w:eastAsia="tr-TR"/>
        </w:rPr>
        <w:t>Eda Hanım bayılmak üzereyken itfaiyenin çanlarını duyuyor ve pencereye koşuyor.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"Çabuk, a dostlar, çabuk, yanıyoruz, kül olacağız şimdi." Aşağıdan ona bağırıyorlar. Fakat ne söylediklerini anlamıyor. Eğilip bakıyor. Orta katın pencerelerinden alevler fışkırmakta. Gene haykırıyor, haykırıyor. Koltukçu İbrahim Efendi'nin sesi ona: "Korkma, çarşaf geriyoruz. Önce çocuklar, sonra siz." diyor. "Kim o? Kimsin sen?" "Biz itfaiye. Korkma hanım, önce çocuklar atlasın. Haydi çabuk."</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Eda Hanım, </w:t>
      </w:r>
      <w:proofErr w:type="spellStart"/>
      <w:r w:rsidRPr="0025773B">
        <w:rPr>
          <w:rFonts w:ascii="Arial" w:eastAsia="Times New Roman" w:hAnsi="Arial" w:cs="Arial"/>
          <w:sz w:val="20"/>
          <w:szCs w:val="20"/>
          <w:lang w:eastAsia="tr-TR"/>
        </w:rPr>
        <w:t>yanıbaşına</w:t>
      </w:r>
      <w:proofErr w:type="spellEnd"/>
      <w:r w:rsidRPr="0025773B">
        <w:rPr>
          <w:rFonts w:ascii="Arial" w:eastAsia="Times New Roman" w:hAnsi="Arial" w:cs="Arial"/>
          <w:sz w:val="20"/>
          <w:szCs w:val="20"/>
          <w:lang w:eastAsia="tr-TR"/>
        </w:rPr>
        <w:t xml:space="preserve"> kadar gelen </w:t>
      </w:r>
      <w:proofErr w:type="spellStart"/>
      <w:r w:rsidRPr="0025773B">
        <w:rPr>
          <w:rFonts w:ascii="Arial" w:eastAsia="Times New Roman" w:hAnsi="Arial" w:cs="Arial"/>
          <w:sz w:val="20"/>
          <w:szCs w:val="20"/>
          <w:lang w:eastAsia="tr-TR"/>
        </w:rPr>
        <w:t>Babuş'u</w:t>
      </w:r>
      <w:proofErr w:type="spellEnd"/>
      <w:r w:rsidRPr="0025773B">
        <w:rPr>
          <w:rFonts w:ascii="Arial" w:eastAsia="Times New Roman" w:hAnsi="Arial" w:cs="Arial"/>
          <w:sz w:val="20"/>
          <w:szCs w:val="20"/>
          <w:lang w:eastAsia="tr-TR"/>
        </w:rPr>
        <w:t xml:space="preserve"> kapıyor, pencereden aşağı fırlatıyor. Gene aynı ses : "Tamam, kurtuldu o, şimdi öteki." Arkasından Zehra Hanım atlıyor. Sonra Eda Hanım, fakat çarşafın üstüne düşer düşmez bayılıyor.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Peyami SAFA</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b/>
          <w:bCs/>
          <w:color w:val="FF0000"/>
          <w:sz w:val="20"/>
          <w:szCs w:val="20"/>
          <w:lang w:eastAsia="tr-TR"/>
        </w:rPr>
        <w:t xml:space="preserve">YANGINDAN KORUNMA HAFTASI - ŞİİRLER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b/>
          <w:bCs/>
          <w:sz w:val="20"/>
          <w:szCs w:val="20"/>
          <w:lang w:eastAsia="tr-TR"/>
        </w:rPr>
        <w:t>YANGIN VAR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Çevrildi sıfır </w:t>
      </w:r>
      <w:proofErr w:type="spellStart"/>
      <w:r w:rsidRPr="0025773B">
        <w:rPr>
          <w:rFonts w:ascii="Arial" w:eastAsia="Times New Roman" w:hAnsi="Arial" w:cs="Arial"/>
          <w:sz w:val="20"/>
          <w:szCs w:val="20"/>
          <w:lang w:eastAsia="tr-TR"/>
        </w:rPr>
        <w:t>sıfır</w:t>
      </w:r>
      <w:proofErr w:type="spellEnd"/>
      <w:r w:rsidRPr="0025773B">
        <w:rPr>
          <w:rFonts w:ascii="Arial" w:eastAsia="Times New Roman" w:hAnsi="Arial" w:cs="Arial"/>
          <w:sz w:val="20"/>
          <w:szCs w:val="20"/>
          <w:lang w:eastAsia="tr-TR"/>
        </w:rPr>
        <w: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Bir ses dedi: Çabuk </w:t>
      </w:r>
      <w:proofErr w:type="gramStart"/>
      <w:r w:rsidRPr="0025773B">
        <w:rPr>
          <w:rFonts w:ascii="Arial" w:eastAsia="Times New Roman" w:hAnsi="Arial" w:cs="Arial"/>
          <w:sz w:val="20"/>
          <w:szCs w:val="20"/>
          <w:lang w:eastAsia="tr-TR"/>
        </w:rPr>
        <w:t>yangın !</w:t>
      </w:r>
      <w:proofErr w:type="gramEnd"/>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spellStart"/>
      <w:r w:rsidRPr="0025773B">
        <w:rPr>
          <w:rFonts w:ascii="Arial" w:eastAsia="Times New Roman" w:hAnsi="Arial" w:cs="Arial"/>
          <w:sz w:val="20"/>
          <w:szCs w:val="20"/>
          <w:lang w:eastAsia="tr-TR"/>
        </w:rPr>
        <w:t>Arazözler</w:t>
      </w:r>
      <w:proofErr w:type="spellEnd"/>
      <w:r w:rsidRPr="0025773B">
        <w:rPr>
          <w:rFonts w:ascii="Arial" w:eastAsia="Times New Roman" w:hAnsi="Arial" w:cs="Arial"/>
          <w:sz w:val="20"/>
          <w:szCs w:val="20"/>
          <w:lang w:eastAsia="tr-TR"/>
        </w:rPr>
        <w:t xml:space="preserve"> hazırlandı,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Dan, dan dedi sesi çanın.</w:t>
      </w:r>
      <w:r w:rsidR="009B1B38">
        <w:rPr>
          <w:rFonts w:ascii="Arial" w:eastAsia="Times New Roman" w:hAnsi="Arial" w:cs="Arial"/>
          <w:sz w:val="20"/>
          <w:szCs w:val="20"/>
          <w:lang w:eastAsia="tr-TR"/>
        </w:rPr>
        <w:t xml:space="preserve">  www.</w:t>
      </w:r>
      <w:proofErr w:type="spellStart"/>
      <w:r w:rsidR="009B1B38">
        <w:rPr>
          <w:rFonts w:ascii="Arial" w:eastAsia="Times New Roman" w:hAnsi="Arial" w:cs="Arial"/>
          <w:sz w:val="20"/>
          <w:szCs w:val="20"/>
          <w:lang w:eastAsia="tr-TR"/>
        </w:rPr>
        <w:t>sorubak</w:t>
      </w:r>
      <w:proofErr w:type="spellEnd"/>
      <w:r w:rsidR="009B1B38">
        <w:rPr>
          <w:rFonts w:ascii="Arial" w:eastAsia="Times New Roman" w:hAnsi="Arial" w:cs="Arial"/>
          <w:sz w:val="20"/>
          <w:szCs w:val="20"/>
          <w:lang w:eastAsia="tr-TR"/>
        </w:rPr>
        <w:t>.com</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lastRenderedPageBreak/>
        <w:t>Çatısından alev almış</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Eski bir köşk kavruluyor,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Çatır, çatır çatırdayan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Duvar, tavan devriliyor.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Pencerede bir anne var,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"Yavrum, yavrum", diye ağlar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Çılgın gibi bağırırken,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Yıkılır kalın duvarlar.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spellStart"/>
      <w:r w:rsidRPr="0025773B">
        <w:rPr>
          <w:rFonts w:ascii="Arial" w:eastAsia="Times New Roman" w:hAnsi="Arial" w:cs="Arial"/>
          <w:sz w:val="20"/>
          <w:szCs w:val="20"/>
          <w:lang w:eastAsia="tr-TR"/>
        </w:rPr>
        <w:t>Arazözler</w:t>
      </w:r>
      <w:proofErr w:type="spellEnd"/>
      <w:r w:rsidRPr="0025773B">
        <w:rPr>
          <w:rFonts w:ascii="Arial" w:eastAsia="Times New Roman" w:hAnsi="Arial" w:cs="Arial"/>
          <w:sz w:val="20"/>
          <w:szCs w:val="20"/>
          <w:lang w:eastAsia="tr-TR"/>
        </w:rPr>
        <w:t xml:space="preserve"> yetişince,</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Hortumlar, sıktı suyu,</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Harcandı hep birer </w:t>
      </w:r>
      <w:proofErr w:type="spellStart"/>
      <w:r w:rsidRPr="0025773B">
        <w:rPr>
          <w:rFonts w:ascii="Arial" w:eastAsia="Times New Roman" w:hAnsi="Arial" w:cs="Arial"/>
          <w:sz w:val="20"/>
          <w:szCs w:val="20"/>
          <w:lang w:eastAsia="tr-TR"/>
        </w:rPr>
        <w:t>birer</w:t>
      </w:r>
      <w:proofErr w:type="spellEnd"/>
      <w:r w:rsidRPr="0025773B">
        <w:rPr>
          <w:rFonts w:ascii="Arial" w:eastAsia="Times New Roman" w:hAnsi="Arial" w:cs="Arial"/>
          <w:sz w:val="20"/>
          <w:szCs w:val="20"/>
          <w:lang w:eastAsia="tr-TR"/>
        </w:rPr>
        <w: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Sarnıç, depo, havuz, kuyu.</w:t>
      </w:r>
      <w:proofErr w:type="gramEnd"/>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Bir tarafta can pazarı,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Her tarafı sarmış </w:t>
      </w:r>
      <w:proofErr w:type="gramStart"/>
      <w:r w:rsidRPr="0025773B">
        <w:rPr>
          <w:rFonts w:ascii="Arial" w:eastAsia="Times New Roman" w:hAnsi="Arial" w:cs="Arial"/>
          <w:sz w:val="20"/>
          <w:szCs w:val="20"/>
          <w:lang w:eastAsia="tr-TR"/>
        </w:rPr>
        <w:t>alev !</w:t>
      </w:r>
      <w:proofErr w:type="gramEnd"/>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Bir de genişlerse yangın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Korku dolaşır ev </w:t>
      </w:r>
      <w:proofErr w:type="spellStart"/>
      <w:r w:rsidRPr="0025773B">
        <w:rPr>
          <w:rFonts w:ascii="Arial" w:eastAsia="Times New Roman" w:hAnsi="Arial" w:cs="Arial"/>
          <w:sz w:val="20"/>
          <w:szCs w:val="20"/>
          <w:lang w:eastAsia="tr-TR"/>
        </w:rPr>
        <w:t>ev</w:t>
      </w:r>
      <w:proofErr w:type="spellEnd"/>
      <w:r w:rsidRPr="0025773B">
        <w:rPr>
          <w:rFonts w:ascii="Arial" w:eastAsia="Times New Roman" w:hAnsi="Arial" w:cs="Arial"/>
          <w:sz w:val="20"/>
          <w:szCs w:val="20"/>
          <w:lang w:eastAsia="tr-TR"/>
        </w:rPr>
        <w: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için dikkatli ol,</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Kibrit yakma, çakmak yakma.</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Tutuşturma </w:t>
      </w:r>
      <w:proofErr w:type="gramStart"/>
      <w:r w:rsidRPr="0025773B">
        <w:rPr>
          <w:rFonts w:ascii="Arial" w:eastAsia="Times New Roman" w:hAnsi="Arial" w:cs="Arial"/>
          <w:sz w:val="20"/>
          <w:szCs w:val="20"/>
          <w:lang w:eastAsia="tr-TR"/>
        </w:rPr>
        <w:t>kağıt</w:t>
      </w:r>
      <w:proofErr w:type="gramEnd"/>
      <w:r w:rsidRPr="0025773B">
        <w:rPr>
          <w:rFonts w:ascii="Arial" w:eastAsia="Times New Roman" w:hAnsi="Arial" w:cs="Arial"/>
          <w:sz w:val="20"/>
          <w:szCs w:val="20"/>
          <w:lang w:eastAsia="tr-TR"/>
        </w:rPr>
        <w:t xml:space="preserve"> </w:t>
      </w:r>
      <w:proofErr w:type="spellStart"/>
      <w:r w:rsidRPr="0025773B">
        <w:rPr>
          <w:rFonts w:ascii="Arial" w:eastAsia="Times New Roman" w:hAnsi="Arial" w:cs="Arial"/>
          <w:sz w:val="20"/>
          <w:szCs w:val="20"/>
          <w:lang w:eastAsia="tr-TR"/>
        </w:rPr>
        <w:t>mağıt</w:t>
      </w:r>
      <w:proofErr w:type="spellEnd"/>
      <w:r w:rsidRPr="0025773B">
        <w:rPr>
          <w:rFonts w:ascii="Arial" w:eastAsia="Times New Roman" w:hAnsi="Arial" w:cs="Arial"/>
          <w:sz w:val="20"/>
          <w:szCs w:val="20"/>
          <w:lang w:eastAsia="tr-TR"/>
        </w:rPr>
        <w: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Karşısına geçip bakma.</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Bir kıvılcım yangın demek,</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Yangın ise bir felaket.</w:t>
      </w:r>
      <w:proofErr w:type="gramEnd"/>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Elde değil olmaması,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İtfaiye var bereket.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Mümtaz Zeki TAŞKIN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b/>
          <w:bCs/>
          <w:sz w:val="20"/>
          <w:szCs w:val="20"/>
          <w:lang w:eastAsia="tr-TR"/>
        </w:rPr>
        <w:t>YANGIN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Ateşle oynamışlar,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İki kardeş bir ara.</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Odalarını sarmış,</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Dumanlar kara </w:t>
      </w:r>
      <w:proofErr w:type="spellStart"/>
      <w:r w:rsidRPr="0025773B">
        <w:rPr>
          <w:rFonts w:ascii="Arial" w:eastAsia="Times New Roman" w:hAnsi="Arial" w:cs="Arial"/>
          <w:sz w:val="20"/>
          <w:szCs w:val="20"/>
          <w:lang w:eastAsia="tr-TR"/>
        </w:rPr>
        <w:t>kara</w:t>
      </w:r>
      <w:proofErr w:type="spellEnd"/>
      <w:r w:rsidRPr="0025773B">
        <w:rPr>
          <w:rFonts w:ascii="Arial" w:eastAsia="Times New Roman" w:hAnsi="Arial" w:cs="Arial"/>
          <w:sz w:val="20"/>
          <w:szCs w:val="20"/>
          <w:lang w:eastAsia="tr-TR"/>
        </w:rPr>
        <w:t>.</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İtfaiye gelmiş de,</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Söndürmüş bu yangını.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Tutuşan yuvaları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proofErr w:type="gramStart"/>
      <w:r w:rsidRPr="0025773B">
        <w:rPr>
          <w:rFonts w:ascii="Arial" w:eastAsia="Times New Roman" w:hAnsi="Arial" w:cs="Arial"/>
          <w:sz w:val="20"/>
          <w:szCs w:val="20"/>
          <w:lang w:eastAsia="tr-TR"/>
        </w:rPr>
        <w:t>Olmadan kül yığını.</w:t>
      </w:r>
      <w:proofErr w:type="gramEnd"/>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Bütün oyuncakları,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Birer </w:t>
      </w:r>
      <w:proofErr w:type="spellStart"/>
      <w:r w:rsidRPr="0025773B">
        <w:rPr>
          <w:rFonts w:ascii="Arial" w:eastAsia="Times New Roman" w:hAnsi="Arial" w:cs="Arial"/>
          <w:sz w:val="20"/>
          <w:szCs w:val="20"/>
          <w:lang w:eastAsia="tr-TR"/>
        </w:rPr>
        <w:t>birer</w:t>
      </w:r>
      <w:proofErr w:type="spellEnd"/>
      <w:r w:rsidRPr="0025773B">
        <w:rPr>
          <w:rFonts w:ascii="Arial" w:eastAsia="Times New Roman" w:hAnsi="Arial" w:cs="Arial"/>
          <w:sz w:val="20"/>
          <w:szCs w:val="20"/>
          <w:lang w:eastAsia="tr-TR"/>
        </w:rPr>
        <w:t xml:space="preserve"> yanmışlar.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Yavrucaklar korkudan,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Düşünüp hastalanmışlar.</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Doktor ikisine de,</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Yetiştirmiş ilacı.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Yangınlar ölüm gibi.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Pek acıdır, pek acı.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Tevfik ÖZBEN </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b/>
          <w:bCs/>
          <w:sz w:val="20"/>
          <w:szCs w:val="20"/>
          <w:lang w:eastAsia="tr-TR"/>
        </w:rPr>
        <w:t>YANGIN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Telefon yokken kentlerde,</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çıkınca bir yerde,</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Dumanı, ilk gören adam</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Seçerek yüksek bir dam:</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 xml:space="preserve">"Yangın </w:t>
      </w:r>
      <w:proofErr w:type="spellStart"/>
      <w:r w:rsidRPr="0025773B">
        <w:rPr>
          <w:rFonts w:ascii="Arial" w:eastAsia="Times New Roman" w:hAnsi="Arial" w:cs="Arial"/>
          <w:sz w:val="20"/>
          <w:szCs w:val="20"/>
          <w:lang w:eastAsia="tr-TR"/>
        </w:rPr>
        <w:t>vaar</w:t>
      </w:r>
      <w:proofErr w:type="spellEnd"/>
      <w:r w:rsidRPr="0025773B">
        <w:rPr>
          <w:rFonts w:ascii="Arial" w:eastAsia="Times New Roman" w:hAnsi="Arial" w:cs="Arial"/>
          <w:sz w:val="20"/>
          <w:szCs w:val="20"/>
          <w:lang w:eastAsia="tr-TR"/>
        </w:rPr>
        <w:t>!" diye inlerdi.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O, ne korkulu günlerdi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Çoluk, çocuk, hoca, hacı,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Bir o kadar tulumbacı,</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Takır takım koşarak,</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yerine giderdi.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Çoğu kez onlar gelmeden,</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evi kül ederdi.</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İtfaiye kuruldu da</w:t>
      </w:r>
    </w:p>
    <w:p w:rsidR="0025773B"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Yangın derdi sona erdi.</w:t>
      </w:r>
    </w:p>
    <w:p w:rsidR="005934C2" w:rsidRPr="0025773B" w:rsidRDefault="0025773B" w:rsidP="0025773B">
      <w:pPr>
        <w:spacing w:after="0" w:line="240" w:lineRule="auto"/>
        <w:jc w:val="both"/>
        <w:rPr>
          <w:rFonts w:ascii="Times New Roman" w:eastAsia="Times New Roman" w:hAnsi="Times New Roman" w:cs="Times New Roman"/>
          <w:sz w:val="24"/>
          <w:szCs w:val="24"/>
          <w:lang w:eastAsia="tr-TR"/>
        </w:rPr>
      </w:pPr>
      <w:r w:rsidRPr="0025773B">
        <w:rPr>
          <w:rFonts w:ascii="Arial" w:eastAsia="Times New Roman" w:hAnsi="Arial" w:cs="Arial"/>
          <w:sz w:val="20"/>
          <w:szCs w:val="20"/>
          <w:lang w:eastAsia="tr-TR"/>
        </w:rPr>
        <w:t>Mehmet Necati ÖNGAY</w:t>
      </w:r>
      <w:r w:rsidR="009E163F" w:rsidRPr="009E163F">
        <w:rPr>
          <w:szCs w:val="20"/>
        </w:rPr>
        <w:t xml:space="preserve"> </w:t>
      </w:r>
    </w:p>
    <w:sectPr w:rsidR="005934C2" w:rsidRPr="0025773B" w:rsidSect="005934C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08"/>
  <w:hyphenationZone w:val="425"/>
  <w:characterSpacingControl w:val="doNotCompress"/>
  <w:compat/>
  <w:rsids>
    <w:rsidRoot w:val="007568E6"/>
    <w:rsid w:val="00072626"/>
    <w:rsid w:val="00167AAB"/>
    <w:rsid w:val="001E7585"/>
    <w:rsid w:val="00253A0F"/>
    <w:rsid w:val="0025773B"/>
    <w:rsid w:val="00341D76"/>
    <w:rsid w:val="00474391"/>
    <w:rsid w:val="005934C2"/>
    <w:rsid w:val="005E6728"/>
    <w:rsid w:val="005F528C"/>
    <w:rsid w:val="00631349"/>
    <w:rsid w:val="00646787"/>
    <w:rsid w:val="006A1A0C"/>
    <w:rsid w:val="006C0055"/>
    <w:rsid w:val="00702D85"/>
    <w:rsid w:val="00734BB2"/>
    <w:rsid w:val="007568E6"/>
    <w:rsid w:val="007949AD"/>
    <w:rsid w:val="007B36BE"/>
    <w:rsid w:val="007E5F07"/>
    <w:rsid w:val="00842532"/>
    <w:rsid w:val="008D7082"/>
    <w:rsid w:val="008F6FF1"/>
    <w:rsid w:val="0095002F"/>
    <w:rsid w:val="009B1B38"/>
    <w:rsid w:val="009E163F"/>
    <w:rsid w:val="009F2F24"/>
    <w:rsid w:val="00A21E99"/>
    <w:rsid w:val="00AE5C3B"/>
    <w:rsid w:val="00B70E79"/>
    <w:rsid w:val="00BB1424"/>
    <w:rsid w:val="00CB1B93"/>
    <w:rsid w:val="00E54C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4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568E6"/>
    <w:rPr>
      <w:color w:val="0000FF"/>
      <w:u w:val="single"/>
    </w:rPr>
  </w:style>
</w:styles>
</file>

<file path=word/webSettings.xml><?xml version="1.0" encoding="utf-8"?>
<w:webSettings xmlns:r="http://schemas.openxmlformats.org/officeDocument/2006/relationships" xmlns:w="http://schemas.openxmlformats.org/wordprocessingml/2006/main">
  <w:divs>
    <w:div w:id="2975178">
      <w:bodyDiv w:val="1"/>
      <w:marLeft w:val="0"/>
      <w:marRight w:val="0"/>
      <w:marTop w:val="0"/>
      <w:marBottom w:val="0"/>
      <w:divBdr>
        <w:top w:val="none" w:sz="0" w:space="0" w:color="auto"/>
        <w:left w:val="none" w:sz="0" w:space="0" w:color="auto"/>
        <w:bottom w:val="none" w:sz="0" w:space="0" w:color="auto"/>
        <w:right w:val="none" w:sz="0" w:space="0" w:color="auto"/>
      </w:divBdr>
      <w:divsChild>
        <w:div w:id="1948387068">
          <w:marLeft w:val="0"/>
          <w:marRight w:val="0"/>
          <w:marTop w:val="0"/>
          <w:marBottom w:val="0"/>
          <w:divBdr>
            <w:top w:val="none" w:sz="0" w:space="0" w:color="auto"/>
            <w:left w:val="none" w:sz="0" w:space="0" w:color="auto"/>
            <w:bottom w:val="none" w:sz="0" w:space="0" w:color="auto"/>
            <w:right w:val="none" w:sz="0" w:space="0" w:color="auto"/>
          </w:divBdr>
        </w:div>
      </w:divsChild>
    </w:div>
    <w:div w:id="18244180">
      <w:bodyDiv w:val="1"/>
      <w:marLeft w:val="0"/>
      <w:marRight w:val="0"/>
      <w:marTop w:val="0"/>
      <w:marBottom w:val="0"/>
      <w:divBdr>
        <w:top w:val="none" w:sz="0" w:space="0" w:color="auto"/>
        <w:left w:val="none" w:sz="0" w:space="0" w:color="auto"/>
        <w:bottom w:val="none" w:sz="0" w:space="0" w:color="auto"/>
        <w:right w:val="none" w:sz="0" w:space="0" w:color="auto"/>
      </w:divBdr>
      <w:divsChild>
        <w:div w:id="833762204">
          <w:marLeft w:val="0"/>
          <w:marRight w:val="0"/>
          <w:marTop w:val="0"/>
          <w:marBottom w:val="0"/>
          <w:divBdr>
            <w:top w:val="none" w:sz="0" w:space="0" w:color="auto"/>
            <w:left w:val="none" w:sz="0" w:space="0" w:color="auto"/>
            <w:bottom w:val="none" w:sz="0" w:space="0" w:color="auto"/>
            <w:right w:val="none" w:sz="0" w:space="0" w:color="auto"/>
          </w:divBdr>
        </w:div>
      </w:divsChild>
    </w:div>
    <w:div w:id="81921526">
      <w:bodyDiv w:val="1"/>
      <w:marLeft w:val="0"/>
      <w:marRight w:val="0"/>
      <w:marTop w:val="0"/>
      <w:marBottom w:val="0"/>
      <w:divBdr>
        <w:top w:val="none" w:sz="0" w:space="0" w:color="auto"/>
        <w:left w:val="none" w:sz="0" w:space="0" w:color="auto"/>
        <w:bottom w:val="none" w:sz="0" w:space="0" w:color="auto"/>
        <w:right w:val="none" w:sz="0" w:space="0" w:color="auto"/>
      </w:divBdr>
      <w:divsChild>
        <w:div w:id="1816680284">
          <w:marLeft w:val="0"/>
          <w:marRight w:val="0"/>
          <w:marTop w:val="0"/>
          <w:marBottom w:val="0"/>
          <w:divBdr>
            <w:top w:val="none" w:sz="0" w:space="0" w:color="auto"/>
            <w:left w:val="none" w:sz="0" w:space="0" w:color="auto"/>
            <w:bottom w:val="none" w:sz="0" w:space="0" w:color="auto"/>
            <w:right w:val="none" w:sz="0" w:space="0" w:color="auto"/>
          </w:divBdr>
        </w:div>
      </w:divsChild>
    </w:div>
    <w:div w:id="155995398">
      <w:bodyDiv w:val="1"/>
      <w:marLeft w:val="0"/>
      <w:marRight w:val="0"/>
      <w:marTop w:val="0"/>
      <w:marBottom w:val="0"/>
      <w:divBdr>
        <w:top w:val="none" w:sz="0" w:space="0" w:color="auto"/>
        <w:left w:val="none" w:sz="0" w:space="0" w:color="auto"/>
        <w:bottom w:val="none" w:sz="0" w:space="0" w:color="auto"/>
        <w:right w:val="none" w:sz="0" w:space="0" w:color="auto"/>
      </w:divBdr>
      <w:divsChild>
        <w:div w:id="135727331">
          <w:marLeft w:val="0"/>
          <w:marRight w:val="0"/>
          <w:marTop w:val="0"/>
          <w:marBottom w:val="0"/>
          <w:divBdr>
            <w:top w:val="none" w:sz="0" w:space="0" w:color="auto"/>
            <w:left w:val="none" w:sz="0" w:space="0" w:color="auto"/>
            <w:bottom w:val="none" w:sz="0" w:space="0" w:color="auto"/>
            <w:right w:val="none" w:sz="0" w:space="0" w:color="auto"/>
          </w:divBdr>
        </w:div>
      </w:divsChild>
    </w:div>
    <w:div w:id="187525074">
      <w:bodyDiv w:val="1"/>
      <w:marLeft w:val="0"/>
      <w:marRight w:val="0"/>
      <w:marTop w:val="0"/>
      <w:marBottom w:val="0"/>
      <w:divBdr>
        <w:top w:val="none" w:sz="0" w:space="0" w:color="auto"/>
        <w:left w:val="none" w:sz="0" w:space="0" w:color="auto"/>
        <w:bottom w:val="none" w:sz="0" w:space="0" w:color="auto"/>
        <w:right w:val="none" w:sz="0" w:space="0" w:color="auto"/>
      </w:divBdr>
      <w:divsChild>
        <w:div w:id="341132997">
          <w:marLeft w:val="0"/>
          <w:marRight w:val="0"/>
          <w:marTop w:val="0"/>
          <w:marBottom w:val="0"/>
          <w:divBdr>
            <w:top w:val="none" w:sz="0" w:space="0" w:color="auto"/>
            <w:left w:val="none" w:sz="0" w:space="0" w:color="auto"/>
            <w:bottom w:val="none" w:sz="0" w:space="0" w:color="auto"/>
            <w:right w:val="none" w:sz="0" w:space="0" w:color="auto"/>
          </w:divBdr>
        </w:div>
      </w:divsChild>
    </w:div>
    <w:div w:id="518667583">
      <w:bodyDiv w:val="1"/>
      <w:marLeft w:val="0"/>
      <w:marRight w:val="0"/>
      <w:marTop w:val="0"/>
      <w:marBottom w:val="0"/>
      <w:divBdr>
        <w:top w:val="none" w:sz="0" w:space="0" w:color="auto"/>
        <w:left w:val="none" w:sz="0" w:space="0" w:color="auto"/>
        <w:bottom w:val="none" w:sz="0" w:space="0" w:color="auto"/>
        <w:right w:val="none" w:sz="0" w:space="0" w:color="auto"/>
      </w:divBdr>
      <w:divsChild>
        <w:div w:id="380135038">
          <w:marLeft w:val="0"/>
          <w:marRight w:val="0"/>
          <w:marTop w:val="0"/>
          <w:marBottom w:val="0"/>
          <w:divBdr>
            <w:top w:val="none" w:sz="0" w:space="0" w:color="auto"/>
            <w:left w:val="none" w:sz="0" w:space="0" w:color="auto"/>
            <w:bottom w:val="none" w:sz="0" w:space="0" w:color="auto"/>
            <w:right w:val="none" w:sz="0" w:space="0" w:color="auto"/>
          </w:divBdr>
        </w:div>
      </w:divsChild>
    </w:div>
    <w:div w:id="533422131">
      <w:bodyDiv w:val="1"/>
      <w:marLeft w:val="0"/>
      <w:marRight w:val="0"/>
      <w:marTop w:val="0"/>
      <w:marBottom w:val="0"/>
      <w:divBdr>
        <w:top w:val="none" w:sz="0" w:space="0" w:color="auto"/>
        <w:left w:val="none" w:sz="0" w:space="0" w:color="auto"/>
        <w:bottom w:val="none" w:sz="0" w:space="0" w:color="auto"/>
        <w:right w:val="none" w:sz="0" w:space="0" w:color="auto"/>
      </w:divBdr>
      <w:divsChild>
        <w:div w:id="2129664486">
          <w:marLeft w:val="0"/>
          <w:marRight w:val="0"/>
          <w:marTop w:val="0"/>
          <w:marBottom w:val="0"/>
          <w:divBdr>
            <w:top w:val="none" w:sz="0" w:space="0" w:color="auto"/>
            <w:left w:val="none" w:sz="0" w:space="0" w:color="auto"/>
            <w:bottom w:val="none" w:sz="0" w:space="0" w:color="auto"/>
            <w:right w:val="none" w:sz="0" w:space="0" w:color="auto"/>
          </w:divBdr>
        </w:div>
      </w:divsChild>
    </w:div>
    <w:div w:id="551621479">
      <w:bodyDiv w:val="1"/>
      <w:marLeft w:val="0"/>
      <w:marRight w:val="0"/>
      <w:marTop w:val="0"/>
      <w:marBottom w:val="0"/>
      <w:divBdr>
        <w:top w:val="none" w:sz="0" w:space="0" w:color="auto"/>
        <w:left w:val="none" w:sz="0" w:space="0" w:color="auto"/>
        <w:bottom w:val="none" w:sz="0" w:space="0" w:color="auto"/>
        <w:right w:val="none" w:sz="0" w:space="0" w:color="auto"/>
      </w:divBdr>
      <w:divsChild>
        <w:div w:id="1543010603">
          <w:marLeft w:val="0"/>
          <w:marRight w:val="0"/>
          <w:marTop w:val="0"/>
          <w:marBottom w:val="0"/>
          <w:divBdr>
            <w:top w:val="none" w:sz="0" w:space="0" w:color="auto"/>
            <w:left w:val="none" w:sz="0" w:space="0" w:color="auto"/>
            <w:bottom w:val="none" w:sz="0" w:space="0" w:color="auto"/>
            <w:right w:val="none" w:sz="0" w:space="0" w:color="auto"/>
          </w:divBdr>
        </w:div>
      </w:divsChild>
    </w:div>
    <w:div w:id="572084956">
      <w:bodyDiv w:val="1"/>
      <w:marLeft w:val="0"/>
      <w:marRight w:val="0"/>
      <w:marTop w:val="0"/>
      <w:marBottom w:val="0"/>
      <w:divBdr>
        <w:top w:val="none" w:sz="0" w:space="0" w:color="auto"/>
        <w:left w:val="none" w:sz="0" w:space="0" w:color="auto"/>
        <w:bottom w:val="none" w:sz="0" w:space="0" w:color="auto"/>
        <w:right w:val="none" w:sz="0" w:space="0" w:color="auto"/>
      </w:divBdr>
      <w:divsChild>
        <w:div w:id="76708523">
          <w:marLeft w:val="0"/>
          <w:marRight w:val="0"/>
          <w:marTop w:val="0"/>
          <w:marBottom w:val="0"/>
          <w:divBdr>
            <w:top w:val="none" w:sz="0" w:space="0" w:color="auto"/>
            <w:left w:val="none" w:sz="0" w:space="0" w:color="auto"/>
            <w:bottom w:val="none" w:sz="0" w:space="0" w:color="auto"/>
            <w:right w:val="none" w:sz="0" w:space="0" w:color="auto"/>
          </w:divBdr>
        </w:div>
      </w:divsChild>
    </w:div>
    <w:div w:id="588276610">
      <w:bodyDiv w:val="1"/>
      <w:marLeft w:val="0"/>
      <w:marRight w:val="0"/>
      <w:marTop w:val="0"/>
      <w:marBottom w:val="0"/>
      <w:divBdr>
        <w:top w:val="none" w:sz="0" w:space="0" w:color="auto"/>
        <w:left w:val="none" w:sz="0" w:space="0" w:color="auto"/>
        <w:bottom w:val="none" w:sz="0" w:space="0" w:color="auto"/>
        <w:right w:val="none" w:sz="0" w:space="0" w:color="auto"/>
      </w:divBdr>
      <w:divsChild>
        <w:div w:id="1396586611">
          <w:marLeft w:val="0"/>
          <w:marRight w:val="0"/>
          <w:marTop w:val="0"/>
          <w:marBottom w:val="0"/>
          <w:divBdr>
            <w:top w:val="none" w:sz="0" w:space="0" w:color="auto"/>
            <w:left w:val="none" w:sz="0" w:space="0" w:color="auto"/>
            <w:bottom w:val="none" w:sz="0" w:space="0" w:color="auto"/>
            <w:right w:val="none" w:sz="0" w:space="0" w:color="auto"/>
          </w:divBdr>
        </w:div>
      </w:divsChild>
    </w:div>
    <w:div w:id="665673899">
      <w:bodyDiv w:val="1"/>
      <w:marLeft w:val="0"/>
      <w:marRight w:val="0"/>
      <w:marTop w:val="0"/>
      <w:marBottom w:val="0"/>
      <w:divBdr>
        <w:top w:val="none" w:sz="0" w:space="0" w:color="auto"/>
        <w:left w:val="none" w:sz="0" w:space="0" w:color="auto"/>
        <w:bottom w:val="none" w:sz="0" w:space="0" w:color="auto"/>
        <w:right w:val="none" w:sz="0" w:space="0" w:color="auto"/>
      </w:divBdr>
      <w:divsChild>
        <w:div w:id="8147177">
          <w:marLeft w:val="0"/>
          <w:marRight w:val="0"/>
          <w:marTop w:val="0"/>
          <w:marBottom w:val="0"/>
          <w:divBdr>
            <w:top w:val="none" w:sz="0" w:space="0" w:color="auto"/>
            <w:left w:val="none" w:sz="0" w:space="0" w:color="auto"/>
            <w:bottom w:val="none" w:sz="0" w:space="0" w:color="auto"/>
            <w:right w:val="none" w:sz="0" w:space="0" w:color="auto"/>
          </w:divBdr>
        </w:div>
      </w:divsChild>
    </w:div>
    <w:div w:id="721558716">
      <w:bodyDiv w:val="1"/>
      <w:marLeft w:val="0"/>
      <w:marRight w:val="0"/>
      <w:marTop w:val="0"/>
      <w:marBottom w:val="0"/>
      <w:divBdr>
        <w:top w:val="none" w:sz="0" w:space="0" w:color="auto"/>
        <w:left w:val="none" w:sz="0" w:space="0" w:color="auto"/>
        <w:bottom w:val="none" w:sz="0" w:space="0" w:color="auto"/>
        <w:right w:val="none" w:sz="0" w:space="0" w:color="auto"/>
      </w:divBdr>
      <w:divsChild>
        <w:div w:id="396129272">
          <w:marLeft w:val="0"/>
          <w:marRight w:val="0"/>
          <w:marTop w:val="0"/>
          <w:marBottom w:val="0"/>
          <w:divBdr>
            <w:top w:val="none" w:sz="0" w:space="0" w:color="auto"/>
            <w:left w:val="none" w:sz="0" w:space="0" w:color="auto"/>
            <w:bottom w:val="none" w:sz="0" w:space="0" w:color="auto"/>
            <w:right w:val="none" w:sz="0" w:space="0" w:color="auto"/>
          </w:divBdr>
        </w:div>
      </w:divsChild>
    </w:div>
    <w:div w:id="739138952">
      <w:bodyDiv w:val="1"/>
      <w:marLeft w:val="0"/>
      <w:marRight w:val="0"/>
      <w:marTop w:val="0"/>
      <w:marBottom w:val="0"/>
      <w:divBdr>
        <w:top w:val="none" w:sz="0" w:space="0" w:color="auto"/>
        <w:left w:val="none" w:sz="0" w:space="0" w:color="auto"/>
        <w:bottom w:val="none" w:sz="0" w:space="0" w:color="auto"/>
        <w:right w:val="none" w:sz="0" w:space="0" w:color="auto"/>
      </w:divBdr>
      <w:divsChild>
        <w:div w:id="165217932">
          <w:marLeft w:val="0"/>
          <w:marRight w:val="0"/>
          <w:marTop w:val="0"/>
          <w:marBottom w:val="0"/>
          <w:divBdr>
            <w:top w:val="none" w:sz="0" w:space="0" w:color="auto"/>
            <w:left w:val="none" w:sz="0" w:space="0" w:color="auto"/>
            <w:bottom w:val="none" w:sz="0" w:space="0" w:color="auto"/>
            <w:right w:val="none" w:sz="0" w:space="0" w:color="auto"/>
          </w:divBdr>
        </w:div>
      </w:divsChild>
    </w:div>
    <w:div w:id="817384643">
      <w:bodyDiv w:val="1"/>
      <w:marLeft w:val="0"/>
      <w:marRight w:val="0"/>
      <w:marTop w:val="0"/>
      <w:marBottom w:val="0"/>
      <w:divBdr>
        <w:top w:val="none" w:sz="0" w:space="0" w:color="auto"/>
        <w:left w:val="none" w:sz="0" w:space="0" w:color="auto"/>
        <w:bottom w:val="none" w:sz="0" w:space="0" w:color="auto"/>
        <w:right w:val="none" w:sz="0" w:space="0" w:color="auto"/>
      </w:divBdr>
      <w:divsChild>
        <w:div w:id="810093243">
          <w:marLeft w:val="0"/>
          <w:marRight w:val="0"/>
          <w:marTop w:val="0"/>
          <w:marBottom w:val="0"/>
          <w:divBdr>
            <w:top w:val="none" w:sz="0" w:space="0" w:color="auto"/>
            <w:left w:val="none" w:sz="0" w:space="0" w:color="auto"/>
            <w:bottom w:val="none" w:sz="0" w:space="0" w:color="auto"/>
            <w:right w:val="none" w:sz="0" w:space="0" w:color="auto"/>
          </w:divBdr>
        </w:div>
      </w:divsChild>
    </w:div>
    <w:div w:id="888690689">
      <w:bodyDiv w:val="1"/>
      <w:marLeft w:val="0"/>
      <w:marRight w:val="0"/>
      <w:marTop w:val="0"/>
      <w:marBottom w:val="0"/>
      <w:divBdr>
        <w:top w:val="none" w:sz="0" w:space="0" w:color="auto"/>
        <w:left w:val="none" w:sz="0" w:space="0" w:color="auto"/>
        <w:bottom w:val="none" w:sz="0" w:space="0" w:color="auto"/>
        <w:right w:val="none" w:sz="0" w:space="0" w:color="auto"/>
      </w:divBdr>
      <w:divsChild>
        <w:div w:id="701825029">
          <w:marLeft w:val="0"/>
          <w:marRight w:val="0"/>
          <w:marTop w:val="0"/>
          <w:marBottom w:val="0"/>
          <w:divBdr>
            <w:top w:val="none" w:sz="0" w:space="0" w:color="auto"/>
            <w:left w:val="none" w:sz="0" w:space="0" w:color="auto"/>
            <w:bottom w:val="none" w:sz="0" w:space="0" w:color="auto"/>
            <w:right w:val="none" w:sz="0" w:space="0" w:color="auto"/>
          </w:divBdr>
        </w:div>
      </w:divsChild>
    </w:div>
    <w:div w:id="1009530707">
      <w:bodyDiv w:val="1"/>
      <w:marLeft w:val="0"/>
      <w:marRight w:val="0"/>
      <w:marTop w:val="0"/>
      <w:marBottom w:val="0"/>
      <w:divBdr>
        <w:top w:val="none" w:sz="0" w:space="0" w:color="auto"/>
        <w:left w:val="none" w:sz="0" w:space="0" w:color="auto"/>
        <w:bottom w:val="none" w:sz="0" w:space="0" w:color="auto"/>
        <w:right w:val="none" w:sz="0" w:space="0" w:color="auto"/>
      </w:divBdr>
      <w:divsChild>
        <w:div w:id="377437360">
          <w:marLeft w:val="0"/>
          <w:marRight w:val="0"/>
          <w:marTop w:val="0"/>
          <w:marBottom w:val="0"/>
          <w:divBdr>
            <w:top w:val="none" w:sz="0" w:space="0" w:color="auto"/>
            <w:left w:val="none" w:sz="0" w:space="0" w:color="auto"/>
            <w:bottom w:val="none" w:sz="0" w:space="0" w:color="auto"/>
            <w:right w:val="none" w:sz="0" w:space="0" w:color="auto"/>
          </w:divBdr>
        </w:div>
      </w:divsChild>
    </w:div>
    <w:div w:id="1017076777">
      <w:bodyDiv w:val="1"/>
      <w:marLeft w:val="0"/>
      <w:marRight w:val="0"/>
      <w:marTop w:val="0"/>
      <w:marBottom w:val="0"/>
      <w:divBdr>
        <w:top w:val="none" w:sz="0" w:space="0" w:color="auto"/>
        <w:left w:val="none" w:sz="0" w:space="0" w:color="auto"/>
        <w:bottom w:val="none" w:sz="0" w:space="0" w:color="auto"/>
        <w:right w:val="none" w:sz="0" w:space="0" w:color="auto"/>
      </w:divBdr>
      <w:divsChild>
        <w:div w:id="1231891147">
          <w:marLeft w:val="0"/>
          <w:marRight w:val="0"/>
          <w:marTop w:val="0"/>
          <w:marBottom w:val="0"/>
          <w:divBdr>
            <w:top w:val="none" w:sz="0" w:space="0" w:color="auto"/>
            <w:left w:val="none" w:sz="0" w:space="0" w:color="auto"/>
            <w:bottom w:val="none" w:sz="0" w:space="0" w:color="auto"/>
            <w:right w:val="none" w:sz="0" w:space="0" w:color="auto"/>
          </w:divBdr>
        </w:div>
      </w:divsChild>
    </w:div>
    <w:div w:id="1273591399">
      <w:bodyDiv w:val="1"/>
      <w:marLeft w:val="0"/>
      <w:marRight w:val="0"/>
      <w:marTop w:val="0"/>
      <w:marBottom w:val="0"/>
      <w:divBdr>
        <w:top w:val="none" w:sz="0" w:space="0" w:color="auto"/>
        <w:left w:val="none" w:sz="0" w:space="0" w:color="auto"/>
        <w:bottom w:val="none" w:sz="0" w:space="0" w:color="auto"/>
        <w:right w:val="none" w:sz="0" w:space="0" w:color="auto"/>
      </w:divBdr>
      <w:divsChild>
        <w:div w:id="576866214">
          <w:marLeft w:val="0"/>
          <w:marRight w:val="0"/>
          <w:marTop w:val="0"/>
          <w:marBottom w:val="0"/>
          <w:divBdr>
            <w:top w:val="none" w:sz="0" w:space="0" w:color="auto"/>
            <w:left w:val="none" w:sz="0" w:space="0" w:color="auto"/>
            <w:bottom w:val="none" w:sz="0" w:space="0" w:color="auto"/>
            <w:right w:val="none" w:sz="0" w:space="0" w:color="auto"/>
          </w:divBdr>
        </w:div>
      </w:divsChild>
    </w:div>
    <w:div w:id="1432431384">
      <w:bodyDiv w:val="1"/>
      <w:marLeft w:val="0"/>
      <w:marRight w:val="0"/>
      <w:marTop w:val="0"/>
      <w:marBottom w:val="0"/>
      <w:divBdr>
        <w:top w:val="none" w:sz="0" w:space="0" w:color="auto"/>
        <w:left w:val="none" w:sz="0" w:space="0" w:color="auto"/>
        <w:bottom w:val="none" w:sz="0" w:space="0" w:color="auto"/>
        <w:right w:val="none" w:sz="0" w:space="0" w:color="auto"/>
      </w:divBdr>
      <w:divsChild>
        <w:div w:id="1386030178">
          <w:marLeft w:val="0"/>
          <w:marRight w:val="0"/>
          <w:marTop w:val="0"/>
          <w:marBottom w:val="0"/>
          <w:divBdr>
            <w:top w:val="none" w:sz="0" w:space="0" w:color="auto"/>
            <w:left w:val="none" w:sz="0" w:space="0" w:color="auto"/>
            <w:bottom w:val="none" w:sz="0" w:space="0" w:color="auto"/>
            <w:right w:val="none" w:sz="0" w:space="0" w:color="auto"/>
          </w:divBdr>
        </w:div>
      </w:divsChild>
    </w:div>
    <w:div w:id="1498381504">
      <w:bodyDiv w:val="1"/>
      <w:marLeft w:val="0"/>
      <w:marRight w:val="0"/>
      <w:marTop w:val="0"/>
      <w:marBottom w:val="0"/>
      <w:divBdr>
        <w:top w:val="none" w:sz="0" w:space="0" w:color="auto"/>
        <w:left w:val="none" w:sz="0" w:space="0" w:color="auto"/>
        <w:bottom w:val="none" w:sz="0" w:space="0" w:color="auto"/>
        <w:right w:val="none" w:sz="0" w:space="0" w:color="auto"/>
      </w:divBdr>
      <w:divsChild>
        <w:div w:id="984816487">
          <w:marLeft w:val="0"/>
          <w:marRight w:val="0"/>
          <w:marTop w:val="0"/>
          <w:marBottom w:val="0"/>
          <w:divBdr>
            <w:top w:val="none" w:sz="0" w:space="0" w:color="auto"/>
            <w:left w:val="none" w:sz="0" w:space="0" w:color="auto"/>
            <w:bottom w:val="none" w:sz="0" w:space="0" w:color="auto"/>
            <w:right w:val="none" w:sz="0" w:space="0" w:color="auto"/>
          </w:divBdr>
        </w:div>
      </w:divsChild>
    </w:div>
    <w:div w:id="1559172350">
      <w:bodyDiv w:val="1"/>
      <w:marLeft w:val="0"/>
      <w:marRight w:val="0"/>
      <w:marTop w:val="0"/>
      <w:marBottom w:val="0"/>
      <w:divBdr>
        <w:top w:val="none" w:sz="0" w:space="0" w:color="auto"/>
        <w:left w:val="none" w:sz="0" w:space="0" w:color="auto"/>
        <w:bottom w:val="none" w:sz="0" w:space="0" w:color="auto"/>
        <w:right w:val="none" w:sz="0" w:space="0" w:color="auto"/>
      </w:divBdr>
      <w:divsChild>
        <w:div w:id="1564100095">
          <w:marLeft w:val="0"/>
          <w:marRight w:val="0"/>
          <w:marTop w:val="0"/>
          <w:marBottom w:val="0"/>
          <w:divBdr>
            <w:top w:val="none" w:sz="0" w:space="0" w:color="auto"/>
            <w:left w:val="none" w:sz="0" w:space="0" w:color="auto"/>
            <w:bottom w:val="none" w:sz="0" w:space="0" w:color="auto"/>
            <w:right w:val="none" w:sz="0" w:space="0" w:color="auto"/>
          </w:divBdr>
        </w:div>
      </w:divsChild>
    </w:div>
    <w:div w:id="1610115890">
      <w:bodyDiv w:val="1"/>
      <w:marLeft w:val="0"/>
      <w:marRight w:val="0"/>
      <w:marTop w:val="0"/>
      <w:marBottom w:val="0"/>
      <w:divBdr>
        <w:top w:val="none" w:sz="0" w:space="0" w:color="auto"/>
        <w:left w:val="none" w:sz="0" w:space="0" w:color="auto"/>
        <w:bottom w:val="none" w:sz="0" w:space="0" w:color="auto"/>
        <w:right w:val="none" w:sz="0" w:space="0" w:color="auto"/>
      </w:divBdr>
      <w:divsChild>
        <w:div w:id="669647868">
          <w:marLeft w:val="0"/>
          <w:marRight w:val="0"/>
          <w:marTop w:val="0"/>
          <w:marBottom w:val="0"/>
          <w:divBdr>
            <w:top w:val="none" w:sz="0" w:space="0" w:color="auto"/>
            <w:left w:val="none" w:sz="0" w:space="0" w:color="auto"/>
            <w:bottom w:val="none" w:sz="0" w:space="0" w:color="auto"/>
            <w:right w:val="none" w:sz="0" w:space="0" w:color="auto"/>
          </w:divBdr>
        </w:div>
      </w:divsChild>
    </w:div>
    <w:div w:id="1634944732">
      <w:bodyDiv w:val="1"/>
      <w:marLeft w:val="0"/>
      <w:marRight w:val="0"/>
      <w:marTop w:val="0"/>
      <w:marBottom w:val="0"/>
      <w:divBdr>
        <w:top w:val="none" w:sz="0" w:space="0" w:color="auto"/>
        <w:left w:val="none" w:sz="0" w:space="0" w:color="auto"/>
        <w:bottom w:val="none" w:sz="0" w:space="0" w:color="auto"/>
        <w:right w:val="none" w:sz="0" w:space="0" w:color="auto"/>
      </w:divBdr>
      <w:divsChild>
        <w:div w:id="2022781841">
          <w:marLeft w:val="0"/>
          <w:marRight w:val="0"/>
          <w:marTop w:val="0"/>
          <w:marBottom w:val="0"/>
          <w:divBdr>
            <w:top w:val="none" w:sz="0" w:space="0" w:color="auto"/>
            <w:left w:val="none" w:sz="0" w:space="0" w:color="auto"/>
            <w:bottom w:val="none" w:sz="0" w:space="0" w:color="auto"/>
            <w:right w:val="none" w:sz="0" w:space="0" w:color="auto"/>
          </w:divBdr>
        </w:div>
      </w:divsChild>
    </w:div>
    <w:div w:id="1656910220">
      <w:bodyDiv w:val="1"/>
      <w:marLeft w:val="0"/>
      <w:marRight w:val="0"/>
      <w:marTop w:val="0"/>
      <w:marBottom w:val="0"/>
      <w:divBdr>
        <w:top w:val="none" w:sz="0" w:space="0" w:color="auto"/>
        <w:left w:val="none" w:sz="0" w:space="0" w:color="auto"/>
        <w:bottom w:val="none" w:sz="0" w:space="0" w:color="auto"/>
        <w:right w:val="none" w:sz="0" w:space="0" w:color="auto"/>
      </w:divBdr>
      <w:divsChild>
        <w:div w:id="1790512151">
          <w:marLeft w:val="0"/>
          <w:marRight w:val="0"/>
          <w:marTop w:val="0"/>
          <w:marBottom w:val="0"/>
          <w:divBdr>
            <w:top w:val="none" w:sz="0" w:space="0" w:color="auto"/>
            <w:left w:val="none" w:sz="0" w:space="0" w:color="auto"/>
            <w:bottom w:val="none" w:sz="0" w:space="0" w:color="auto"/>
            <w:right w:val="none" w:sz="0" w:space="0" w:color="auto"/>
          </w:divBdr>
        </w:div>
      </w:divsChild>
    </w:div>
    <w:div w:id="1762724931">
      <w:bodyDiv w:val="1"/>
      <w:marLeft w:val="0"/>
      <w:marRight w:val="0"/>
      <w:marTop w:val="0"/>
      <w:marBottom w:val="0"/>
      <w:divBdr>
        <w:top w:val="none" w:sz="0" w:space="0" w:color="auto"/>
        <w:left w:val="none" w:sz="0" w:space="0" w:color="auto"/>
        <w:bottom w:val="none" w:sz="0" w:space="0" w:color="auto"/>
        <w:right w:val="none" w:sz="0" w:space="0" w:color="auto"/>
      </w:divBdr>
      <w:divsChild>
        <w:div w:id="1488747311">
          <w:marLeft w:val="0"/>
          <w:marRight w:val="0"/>
          <w:marTop w:val="0"/>
          <w:marBottom w:val="0"/>
          <w:divBdr>
            <w:top w:val="none" w:sz="0" w:space="0" w:color="auto"/>
            <w:left w:val="none" w:sz="0" w:space="0" w:color="auto"/>
            <w:bottom w:val="none" w:sz="0" w:space="0" w:color="auto"/>
            <w:right w:val="none" w:sz="0" w:space="0" w:color="auto"/>
          </w:divBdr>
        </w:div>
      </w:divsChild>
    </w:div>
    <w:div w:id="1889762769">
      <w:bodyDiv w:val="1"/>
      <w:marLeft w:val="0"/>
      <w:marRight w:val="0"/>
      <w:marTop w:val="0"/>
      <w:marBottom w:val="0"/>
      <w:divBdr>
        <w:top w:val="none" w:sz="0" w:space="0" w:color="auto"/>
        <w:left w:val="none" w:sz="0" w:space="0" w:color="auto"/>
        <w:bottom w:val="none" w:sz="0" w:space="0" w:color="auto"/>
        <w:right w:val="none" w:sz="0" w:space="0" w:color="auto"/>
      </w:divBdr>
      <w:divsChild>
        <w:div w:id="1375616971">
          <w:marLeft w:val="0"/>
          <w:marRight w:val="0"/>
          <w:marTop w:val="0"/>
          <w:marBottom w:val="0"/>
          <w:divBdr>
            <w:top w:val="none" w:sz="0" w:space="0" w:color="auto"/>
            <w:left w:val="none" w:sz="0" w:space="0" w:color="auto"/>
            <w:bottom w:val="none" w:sz="0" w:space="0" w:color="auto"/>
            <w:right w:val="none" w:sz="0" w:space="0" w:color="auto"/>
          </w:divBdr>
        </w:div>
      </w:divsChild>
    </w:div>
    <w:div w:id="2028171066">
      <w:bodyDiv w:val="1"/>
      <w:marLeft w:val="0"/>
      <w:marRight w:val="0"/>
      <w:marTop w:val="0"/>
      <w:marBottom w:val="0"/>
      <w:divBdr>
        <w:top w:val="none" w:sz="0" w:space="0" w:color="auto"/>
        <w:left w:val="none" w:sz="0" w:space="0" w:color="auto"/>
        <w:bottom w:val="none" w:sz="0" w:space="0" w:color="auto"/>
        <w:right w:val="none" w:sz="0" w:space="0" w:color="auto"/>
      </w:divBdr>
      <w:divsChild>
        <w:div w:id="1183781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1443</Words>
  <Characters>8226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eprom</dc:creator>
  <cp:lastModifiedBy>GTR5KT587TI4OUT57YT675IKT8967690IN B</cp:lastModifiedBy>
  <cp:revision>4</cp:revision>
  <dcterms:created xsi:type="dcterms:W3CDTF">2012-06-04T20:36:00Z</dcterms:created>
  <dcterms:modified xsi:type="dcterms:W3CDTF">2013-08-20T12:29:00Z</dcterms:modified>
</cp:coreProperties>
</file>