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AE2" w:rsidRPr="001C5AE2" w:rsidRDefault="001C5AE2" w:rsidP="001C5AE2">
      <w:pPr>
        <w:shd w:val="clear" w:color="auto" w:fill="FFFFFF"/>
        <w:spacing w:after="0" w:line="240" w:lineRule="auto"/>
        <w:ind w:left="142" w:right="206" w:firstLine="104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tr-TR"/>
        </w:rPr>
        <w:t>TRAFIK SORULAR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206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1.Ceyda’nın yaptığı aşağıdaki davranışlardan hangisi yanlıştır?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Karşıya geçerken yaya alt geçit veya üst geçitlerini kullanıyor.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Genellikle yaya kaldırımlarını kullanmıyor.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Taşıt tehlikesi olmayan yerlerde oynuyor.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Karşıya geçişlerde yaya ve okul geçitlerini kullanıyor.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2.Trafik Aşağıdakilerden hangisi gece yürüyüşlerinde fark edilebilmek için alınması gereken önlemlerden değildir?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Çantaların üzerine yansıtıcı etiket yapıştırmak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El feneri taşımak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Yansıtıcı özelliği olan kıyafetler giymek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Kalın ve koyu renkli kıyafetler giymek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3. ‘’ Taşıt durmadan inmek ……………….…… neden olur .’’ boşluğa hangisinin gelmelidir?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Kazalara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Hızlı hareket etmemize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Zamandan tasarrufa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Varacağımız yere erken varmamıza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4.Kara yollarında trafik işaret levhalarının konulma amacı aşağıdakilerden hangisidir?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Sürücülere yolun açık olduğunu bildirmek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Düzenli ve güvenli bir trafik ortamı oluşturmak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Sürücülerin daha hızlı gitmelerin sağlamak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Sürücülerin daha yavaş gitmelerini sağlamak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5.“……………….. ve …………………… oyun oynamak için güvenli olmayan yerlerdir.”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bahçeler – çocuk parkları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okul bahçeleri – spor alanları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spor alanları – bahçeler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caddeler – sokaklar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6. Aşağıdakilerden hangisi kaza sonrasında yapılması gereken uygulamalardan biridir?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Acil Yardım Merkezini aramak.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Yaralıları kol ve bacaklarından tutarak taşımak.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Kaza yerinde kalabalık oluşturmak.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Araç içinde sıkışan yaralıları çıkarmak.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7.Aşağıdakilerden davranışlardan hangisinin taşıt içinde yapılması sakıncalıdır?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Taşıtın camından dışarı sarkmak.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Şoförü rahatsız etmemek.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Emniyet kemerini takmak.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Taşıtın içinde top oynamamak.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lastRenderedPageBreak/>
        <w:t>8. Bisiklet kullanırken nasıl davranmalıyız 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 ) Önümüzde giden araçlara asılmalıyız.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 ) Direksiyona torba, file asarak yük taşımalıyız.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 ) Ellerimizi ayaklarımızı bırakarak bisiklet sürmemeliyiz.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 ) Direksiyonu </w:t>
      </w:r>
      <w:hyperlink r:id="rId6" w:tgtFrame="_blank" w:history="1">
        <w:r w:rsidRPr="001C5AE2">
          <w:rPr>
            <w:rFonts w:ascii="Arial" w:eastAsia="Times New Roman" w:hAnsi="Arial" w:cs="Arial"/>
            <w:color w:val="000000" w:themeColor="text1"/>
            <w:sz w:val="24"/>
            <w:szCs w:val="24"/>
            <w:lang w:eastAsia="tr-TR"/>
          </w:rPr>
          <w:t>(bilgi yelpazesi.net)</w:t>
        </w:r>
      </w:hyperlink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tek elle kullanmalıyız.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9.Aşağıdakilerden hangisi trafik kazasında başvurulacak telefon numaralarından birisi değildir?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 112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 155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 156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 118</w:t>
      </w:r>
      <w:r w:rsidR="00327FB1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 xml:space="preserve">   </w:t>
      </w:r>
      <w:r w:rsidR="00327FB1">
        <w:rPr>
          <w:rFonts w:ascii="Arial" w:hAnsi="Arial" w:cs="Arial"/>
        </w:rPr>
        <w:t>www.sorubak.com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10.Aşağıdakilerden hangisi bisiklet sürücüsü ve yayalar için tehlike oluşturabilir?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A)Sağdan gidilmesi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B)Dönüşlerde dikkatli olunması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C)Hızlı gidilmesi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D)Frenlerin çalışır olması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11)Toplu taşıma aracının hangi kapısından inilmelidir?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A)Ön sol kapısından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B)Ön sağ kapısından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C)Arka sağ kapısından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D)Bagaj kapısından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12.Aşağıdakilerden hangisi ilk yardım çantasında bulunmaz?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A)Yara bandı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B)Çengelli iğne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C)Bozuk para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D)Antiseptikli solüsyon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13.Bisiklet,kaykay,gibi araçları kullanırken neden kask takılmalıdır?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A)Başımızı korumak için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B)Kollarımızı korumak için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C)Dizlerimizi korumak için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D)Ellerimizi korumak için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14.155 hangisinin telefon numarasıdır?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A)İtfaiye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B)Jandarma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C)Polis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D)Acil yardım merkezi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 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tr-TR"/>
        </w:rPr>
        <w:t>15.Aşağıdakilerden hangisi güvenlik unsurlarından değildir?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A)Kask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B)Dizlik</w:t>
      </w:r>
    </w:p>
    <w:p w:rsidR="001C5AE2" w:rsidRP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C)Dirseklik</w:t>
      </w:r>
    </w:p>
    <w:p w:rsidR="001C5AE2" w:rsidRDefault="001C5AE2" w:rsidP="001C5AE2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</w:pPr>
      <w:r w:rsidRPr="001C5AE2">
        <w:rPr>
          <w:rFonts w:ascii="Arial" w:eastAsia="Times New Roman" w:hAnsi="Arial" w:cs="Arial"/>
          <w:color w:val="000000" w:themeColor="text1"/>
          <w:sz w:val="24"/>
          <w:szCs w:val="24"/>
          <w:lang w:eastAsia="tr-TR"/>
        </w:rPr>
        <w:t>D)Atkı</w:t>
      </w:r>
    </w:p>
    <w:p w:rsidR="00E20319" w:rsidRDefault="00E20319">
      <w:pPr>
        <w:rPr>
          <w:rFonts w:ascii="Arial" w:eastAsia="Times New Roman" w:hAnsi="Arial" w:cs="Arial"/>
          <w:b/>
          <w:bCs/>
          <w:color w:val="003366"/>
          <w:sz w:val="24"/>
          <w:szCs w:val="24"/>
          <w:lang w:eastAsia="tr-TR"/>
        </w:rPr>
      </w:pPr>
    </w:p>
    <w:p w:rsidR="001C5AE2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CEVAP ANAHTARI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 B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 D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 A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4 B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5 D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6 A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7 A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8 C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9 D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10 C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11 B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12 C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13 A</w:t>
      </w:r>
    </w:p>
    <w:p w:rsidR="008A030F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14 C</w:t>
      </w:r>
    </w:p>
    <w:p w:rsidR="008A030F" w:rsidRPr="001C5AE2" w:rsidRDefault="008A030F">
      <w:p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15 D</w:t>
      </w:r>
    </w:p>
    <w:sectPr w:rsidR="008A030F" w:rsidRPr="001C5AE2" w:rsidSect="00D4796F">
      <w:footerReference w:type="default" r:id="rId7"/>
      <w:pgSz w:w="11906" w:h="16838"/>
      <w:pgMar w:top="1417" w:right="1417" w:bottom="1417" w:left="1417" w:header="708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60D" w:rsidRDefault="0030160D" w:rsidP="00D4796F">
      <w:pPr>
        <w:spacing w:after="0" w:line="240" w:lineRule="auto"/>
      </w:pPr>
      <w:r>
        <w:separator/>
      </w:r>
    </w:p>
  </w:endnote>
  <w:endnote w:type="continuationSeparator" w:id="0">
    <w:p w:rsidR="0030160D" w:rsidRDefault="0030160D" w:rsidP="00D47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96F" w:rsidRDefault="00D4796F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60D" w:rsidRDefault="0030160D" w:rsidP="00D4796F">
      <w:pPr>
        <w:spacing w:after="0" w:line="240" w:lineRule="auto"/>
      </w:pPr>
      <w:r>
        <w:separator/>
      </w:r>
    </w:p>
  </w:footnote>
  <w:footnote w:type="continuationSeparator" w:id="0">
    <w:p w:rsidR="0030160D" w:rsidRDefault="0030160D" w:rsidP="00D47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303"/>
    <w:rsid w:val="00105EDC"/>
    <w:rsid w:val="001C5AE2"/>
    <w:rsid w:val="0030160D"/>
    <w:rsid w:val="00327FB1"/>
    <w:rsid w:val="007F2303"/>
    <w:rsid w:val="008A030F"/>
    <w:rsid w:val="00D4796F"/>
    <w:rsid w:val="00E20319"/>
    <w:rsid w:val="00FD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C5AE2"/>
  </w:style>
  <w:style w:type="character" w:styleId="Kpr">
    <w:name w:val="Hyperlink"/>
    <w:basedOn w:val="VarsaylanParagrafYazTipi"/>
    <w:uiPriority w:val="99"/>
    <w:semiHidden/>
    <w:unhideWhenUsed/>
    <w:rsid w:val="001C5AE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A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7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96F"/>
  </w:style>
  <w:style w:type="paragraph" w:styleId="Altbilgi">
    <w:name w:val="footer"/>
    <w:basedOn w:val="Normal"/>
    <w:link w:val="AltbilgiChar"/>
    <w:uiPriority w:val="99"/>
    <w:unhideWhenUsed/>
    <w:rsid w:val="00D47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C5AE2"/>
  </w:style>
  <w:style w:type="character" w:styleId="Kpr">
    <w:name w:val="Hyperlink"/>
    <w:basedOn w:val="VarsaylanParagrafYazTipi"/>
    <w:uiPriority w:val="99"/>
    <w:semiHidden/>
    <w:unhideWhenUsed/>
    <w:rsid w:val="001C5AE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A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7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796F"/>
  </w:style>
  <w:style w:type="paragraph" w:styleId="Altbilgi">
    <w:name w:val="footer"/>
    <w:basedOn w:val="Normal"/>
    <w:link w:val="AltbilgiChar"/>
    <w:uiPriority w:val="99"/>
    <w:unhideWhenUsed/>
    <w:rsid w:val="00D47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7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yelpazesi.net/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Duygu</dc:creator>
  <cp:keywords>www.sorubak.com</cp:keywords>
  <cp:lastModifiedBy>GTR5KT587TI4OUT57YT675IKT8967690IN B</cp:lastModifiedBy>
  <cp:revision>4</cp:revision>
  <dcterms:created xsi:type="dcterms:W3CDTF">2013-03-27T03:51:00Z</dcterms:created>
  <dcterms:modified xsi:type="dcterms:W3CDTF">2014-03-22T20:23:00Z</dcterms:modified>
  <cp:category>www.sorubak.com</cp:category>
  <cp:contentType>www.sorubak.com</cp:contentType>
  <cp:contentStatus>www.sorubak.com</cp:contentStatus>
</cp:coreProperties>
</file>