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88" w:rsidRPr="00DD486A" w:rsidRDefault="003F7A88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D486A">
        <w:rPr>
          <w:rFonts w:ascii="Times New Roman" w:hAnsi="Times New Roman" w:cs="Times New Roman"/>
          <w:b/>
          <w:sz w:val="24"/>
          <w:szCs w:val="24"/>
        </w:rPr>
        <w:t>9. Sınıf Fizik Ortalama Yükseltme ve Sorumluluk Sınavı Soruları</w:t>
      </w:r>
    </w:p>
    <w:p w:rsidR="008D259C" w:rsidRPr="00DD486A" w:rsidRDefault="008D259C" w:rsidP="00BD5C4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Madde ve enerji arasındaki etkileşimi inceleyen ve doğada gerçekl</w:t>
      </w:r>
      <w:r w:rsidR="00DD486A" w:rsidRPr="00DD486A">
        <w:rPr>
          <w:rFonts w:ascii="Times New Roman" w:hAnsi="Times New Roman" w:cs="Times New Roman"/>
          <w:sz w:val="24"/>
          <w:szCs w:val="24"/>
        </w:rPr>
        <w:t>eş</w:t>
      </w:r>
      <w:r w:rsidRPr="00DD486A">
        <w:rPr>
          <w:rFonts w:ascii="Times New Roman" w:hAnsi="Times New Roman" w:cs="Times New Roman"/>
          <w:sz w:val="24"/>
          <w:szCs w:val="24"/>
        </w:rPr>
        <w:t>en olaylarla ilgili mantıklı açıklamalar üretmeye</w:t>
      </w:r>
      <w:r w:rsidR="00DD486A" w:rsidRPr="00DD486A">
        <w:rPr>
          <w:rFonts w:ascii="Times New Roman" w:hAnsi="Times New Roman" w:cs="Times New Roman"/>
          <w:sz w:val="24"/>
          <w:szCs w:val="24"/>
        </w:rPr>
        <w:t xml:space="preserve"> </w:t>
      </w:r>
      <w:r w:rsidRPr="00DD486A">
        <w:rPr>
          <w:rFonts w:ascii="Times New Roman" w:hAnsi="Times New Roman" w:cs="Times New Roman"/>
          <w:sz w:val="24"/>
          <w:szCs w:val="24"/>
        </w:rPr>
        <w:t>çalışan uygulamalı bir bilim</w:t>
      </w:r>
      <w:r w:rsidR="00DD486A" w:rsidRPr="00DD486A">
        <w:rPr>
          <w:rFonts w:ascii="Times New Roman" w:hAnsi="Times New Roman" w:cs="Times New Roman"/>
          <w:sz w:val="24"/>
          <w:szCs w:val="24"/>
        </w:rPr>
        <w:t xml:space="preserve"> </w:t>
      </w:r>
      <w:r w:rsidRPr="00DD486A">
        <w:rPr>
          <w:rFonts w:ascii="Times New Roman" w:hAnsi="Times New Roman" w:cs="Times New Roman"/>
          <w:sz w:val="24"/>
          <w:szCs w:val="24"/>
        </w:rPr>
        <w:t xml:space="preserve">dalına </w:t>
      </w:r>
      <w:proofErr w:type="gramStart"/>
      <w:r w:rsidRPr="00DD486A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DD486A">
        <w:rPr>
          <w:rFonts w:ascii="Times New Roman" w:hAnsi="Times New Roman" w:cs="Times New Roman"/>
          <w:sz w:val="24"/>
          <w:szCs w:val="24"/>
        </w:rPr>
        <w:t>denir.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Bütün bu olayları bu bilim dalının alt alanları inceler.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II. Cisimlerin nasıl hareket ettiklerini ve nasıl etkileştiklerini</w:t>
      </w:r>
      <w:proofErr w:type="gramStart"/>
      <w:r w:rsidRPr="00DD486A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 w:rsidRPr="00DD486A">
        <w:rPr>
          <w:rFonts w:ascii="Times New Roman" w:hAnsi="Times New Roman" w:cs="Times New Roman"/>
          <w:sz w:val="24"/>
          <w:szCs w:val="24"/>
        </w:rPr>
        <w:t>inceler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Maddelerin yapı</w:t>
      </w:r>
      <w:r w:rsidR="00DD486A" w:rsidRPr="00DD486A">
        <w:rPr>
          <w:rFonts w:ascii="Times New Roman" w:hAnsi="Times New Roman" w:cs="Times New Roman"/>
          <w:sz w:val="24"/>
          <w:szCs w:val="24"/>
        </w:rPr>
        <w:t>s</w:t>
      </w:r>
      <w:r w:rsidRPr="00DD486A">
        <w:rPr>
          <w:rFonts w:ascii="Times New Roman" w:hAnsi="Times New Roman" w:cs="Times New Roman"/>
          <w:sz w:val="24"/>
          <w:szCs w:val="24"/>
        </w:rPr>
        <w:t xml:space="preserve">ındaki elektron ve protonların sahip oldukları elektrik yüklerini </w:t>
      </w:r>
      <w:proofErr w:type="gramStart"/>
      <w:r w:rsidRPr="00DD486A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DD486A">
        <w:rPr>
          <w:rFonts w:ascii="Times New Roman" w:hAnsi="Times New Roman" w:cs="Times New Roman"/>
          <w:sz w:val="24"/>
          <w:szCs w:val="24"/>
        </w:rPr>
        <w:t>inceler.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IV. Işık ile ilgili olayları inceler.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Yukarıdaki tabloda verilen I, II, III ve IV boşlukları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tamamlayınız.</w:t>
      </w:r>
    </w:p>
    <w:p w:rsidR="008D259C" w:rsidRPr="00DD486A" w:rsidRDefault="008D259C" w:rsidP="00BD5C4D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</w:p>
    <w:p w:rsidR="008D259C" w:rsidRPr="00DD486A" w:rsidRDefault="008D259C" w:rsidP="00BD5C4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pacing w:val="10"/>
          <w:sz w:val="24"/>
          <w:szCs w:val="24"/>
        </w:rPr>
      </w:pPr>
      <w:r w:rsidRPr="00DD486A">
        <w:rPr>
          <w:rFonts w:ascii="Times New Roman" w:hAnsi="Times New Roman" w:cs="Times New Roman"/>
          <w:spacing w:val="10"/>
          <w:sz w:val="24"/>
          <w:szCs w:val="24"/>
        </w:rPr>
        <w:t>Aşağıda değerleri verilen zaman, kütle, uzunluk ve akım değerlerini çeviriniz.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26"/>
        <w:gridCol w:w="2157"/>
        <w:gridCol w:w="2105"/>
        <w:gridCol w:w="2180"/>
      </w:tblGrid>
      <w:tr w:rsidR="008D259C" w:rsidRPr="00DD486A" w:rsidTr="008D259C">
        <w:tc>
          <w:tcPr>
            <w:tcW w:w="2303" w:type="dxa"/>
            <w:vAlign w:val="center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I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 saat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dakika</w:t>
            </w:r>
          </w:p>
        </w:tc>
      </w:tr>
      <w:tr w:rsidR="008D259C" w:rsidRPr="00DD486A" w:rsidTr="008D259C">
        <w:tc>
          <w:tcPr>
            <w:tcW w:w="2303" w:type="dxa"/>
            <w:vAlign w:val="center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II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1000 kg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ton</w:t>
            </w:r>
          </w:p>
        </w:tc>
      </w:tr>
      <w:tr w:rsidR="008D259C" w:rsidRPr="00DD486A" w:rsidTr="008D259C">
        <w:tc>
          <w:tcPr>
            <w:tcW w:w="2303" w:type="dxa"/>
            <w:vAlign w:val="center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III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 m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cm</w:t>
            </w:r>
          </w:p>
        </w:tc>
      </w:tr>
      <w:tr w:rsidR="008D259C" w:rsidRPr="00DD486A" w:rsidTr="008D259C">
        <w:tc>
          <w:tcPr>
            <w:tcW w:w="2303" w:type="dxa"/>
            <w:vAlign w:val="center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IV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10</w:t>
            </w: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  <w:vertAlign w:val="superscript"/>
              </w:rPr>
              <w:t>3</w:t>
            </w: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8D259C" w:rsidRPr="00DD486A" w:rsidRDefault="008D259C" w:rsidP="00BD5C4D">
            <w:pPr>
              <w:pStyle w:val="ListeParagraf"/>
              <w:widowControl w:val="0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D486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A</w:t>
            </w:r>
          </w:p>
        </w:tc>
      </w:tr>
    </w:tbl>
    <w:p w:rsidR="008D259C" w:rsidRPr="00DD486A" w:rsidRDefault="008D259C" w:rsidP="00BD5C4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pacing w:val="10"/>
          <w:sz w:val="24"/>
          <w:szCs w:val="24"/>
        </w:rPr>
      </w:pPr>
    </w:p>
    <w:p w:rsidR="00AC4A9C" w:rsidRPr="00DD486A" w:rsidRDefault="00AC4A9C" w:rsidP="00BD5C4D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8D259C" w:rsidRPr="00DD486A" w:rsidRDefault="00734111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288836</wp:posOffset>
            </wp:positionH>
            <wp:positionV relativeFrom="paragraph">
              <wp:posOffset>-2008</wp:posOffset>
            </wp:positionV>
            <wp:extent cx="2914266" cy="2381693"/>
            <wp:effectExtent l="19050" t="0" r="384" b="0"/>
            <wp:wrapTight wrapText="bothSides">
              <wp:wrapPolygon edited="0">
                <wp:start x="-141" y="0"/>
                <wp:lineTo x="-141" y="21423"/>
                <wp:lineTo x="21603" y="21423"/>
                <wp:lineTo x="21603" y="0"/>
                <wp:lineTo x="-141" y="0"/>
              </wp:wrapPolygon>
            </wp:wrapTight>
            <wp:docPr id="1" name="Resim 1" descr="C:\Users\ismail\Pictures\calisma resim\fizik3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ail\Pictures\calisma resim\fizik3-sor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266" cy="2381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59C" w:rsidRPr="00DD486A">
        <w:rPr>
          <w:rFonts w:ascii="Times New Roman" w:hAnsi="Times New Roman" w:cs="Times New Roman"/>
          <w:sz w:val="24"/>
          <w:szCs w:val="24"/>
        </w:rPr>
        <w:t xml:space="preserve">Şekildeki sürtünmesi önemsiz düz bir yoldaki cisme yatay ve sabit olan 40 N </w:t>
      </w:r>
      <w:proofErr w:type="spellStart"/>
      <w:r w:rsidR="008D259C" w:rsidRPr="00DD486A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="008D259C" w:rsidRPr="00DD486A">
        <w:rPr>
          <w:rFonts w:ascii="Times New Roman" w:hAnsi="Times New Roman" w:cs="Times New Roman"/>
          <w:sz w:val="24"/>
          <w:szCs w:val="24"/>
        </w:rPr>
        <w:t xml:space="preserve"> bir kuvvet 5 metre yol boyunca uygulanıyor. </w:t>
      </w:r>
    </w:p>
    <w:p w:rsidR="008D259C" w:rsidRPr="00DD486A" w:rsidRDefault="008D259C" w:rsidP="00BD5C4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Buna göre cismin üzerine yapılan iş kaç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Jolue’dür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>.</w:t>
      </w:r>
    </w:p>
    <w:p w:rsidR="008D259C" w:rsidRPr="00DD486A" w:rsidRDefault="008D259C" w:rsidP="00BD5C4D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8D259C" w:rsidRPr="00DD486A" w:rsidRDefault="008D259C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Kullanıldıkça rezervleri tükenmeyen kaynaklara yenilenebilir enerji kaynakları denir.  Buna göre bu enerji kaynaklarından 3 tanesini yazınız.</w:t>
      </w:r>
    </w:p>
    <w:p w:rsidR="008D259C" w:rsidRPr="00DD486A" w:rsidRDefault="008D259C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Antalya ile İstanbul arasını bağlayan karayolunun uzunluğu 720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km’dir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>. Bu mesafeyi sabit bir süratle alan otobüs 8 saatte alıyor. Buna göre otobüsün sürati kaç km/saattir.</w:t>
      </w:r>
    </w:p>
    <w:p w:rsidR="008D259C" w:rsidRPr="00DD486A" w:rsidRDefault="008D259C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Maddelerin ortak özellikleri nelerdir?</w:t>
      </w:r>
    </w:p>
    <w:p w:rsidR="008D259C" w:rsidRPr="00DD486A" w:rsidRDefault="008D259C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Sürtünmesiz ortamda hareket eden 2 kg kütleli cisme 10 N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 xml:space="preserve"> kuvvet uygulanıyor. </w:t>
      </w:r>
    </w:p>
    <w:p w:rsidR="008D259C" w:rsidRPr="00DD486A" w:rsidRDefault="008D259C" w:rsidP="00BD5C4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Buna göre hareketlinin ivmesi kaç N/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kg’dir</w:t>
      </w:r>
      <w:proofErr w:type="spellEnd"/>
    </w:p>
    <w:p w:rsidR="008D259C" w:rsidRPr="00DD486A" w:rsidRDefault="008D259C" w:rsidP="00BD5C4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8D259C" w:rsidRPr="00DD486A" w:rsidRDefault="008D259C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Uçları arasına </w:t>
      </w:r>
      <w:r w:rsidR="003F7A88" w:rsidRPr="00DD486A">
        <w:rPr>
          <w:rFonts w:ascii="Times New Roman" w:hAnsi="Times New Roman" w:cs="Times New Roman"/>
          <w:sz w:val="24"/>
          <w:szCs w:val="24"/>
        </w:rPr>
        <w:t>9 voltluk gerilim uygulanan bir lambadan 3 amperlik akım geçmektedir.</w:t>
      </w:r>
    </w:p>
    <w:p w:rsidR="003F7A88" w:rsidRPr="00DD486A" w:rsidRDefault="003F7A88" w:rsidP="00BD5C4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Buna göre lambanın direnci kaç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ohm’dur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>.</w:t>
      </w:r>
    </w:p>
    <w:p w:rsidR="003F7A88" w:rsidRPr="00DD486A" w:rsidRDefault="00734111" w:rsidP="00BD5C4D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-177165</wp:posOffset>
            </wp:positionV>
            <wp:extent cx="3489325" cy="1892300"/>
            <wp:effectExtent l="19050" t="0" r="0" b="0"/>
            <wp:wrapSquare wrapText="bothSides"/>
            <wp:docPr id="2" name="Resim 2" descr="C:\Users\ismail\Pictures\calisma resim\fizik9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mail\Pictures\calisma resim\fizik9sor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2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A88" w:rsidRPr="00DD486A">
        <w:rPr>
          <w:rFonts w:ascii="Times New Roman" w:hAnsi="Times New Roman" w:cs="Times New Roman"/>
          <w:sz w:val="24"/>
          <w:szCs w:val="24"/>
        </w:rPr>
        <w:t xml:space="preserve">Dirençleri verilen şekillerdeki devre parçalarının </w:t>
      </w:r>
    </w:p>
    <w:p w:rsidR="003F7A88" w:rsidRPr="00DD486A" w:rsidRDefault="003F7A88" w:rsidP="00BD5C4D">
      <w:pPr>
        <w:pStyle w:val="ListeParagraf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lastRenderedPageBreak/>
        <w:t xml:space="preserve">Seri iken eşdeğer direnci kaç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ohm’dur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>.</w:t>
      </w:r>
    </w:p>
    <w:p w:rsidR="003F7A88" w:rsidRPr="00DD486A" w:rsidRDefault="003F7A88" w:rsidP="00BD5C4D">
      <w:pPr>
        <w:pStyle w:val="ListeParagraf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Paralel iken eşdeğer direnci kaç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ohm’dur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>.</w:t>
      </w:r>
    </w:p>
    <w:p w:rsidR="00734111" w:rsidRDefault="00734111" w:rsidP="00BD5C4D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3F7A88" w:rsidRPr="00DD486A" w:rsidRDefault="003F7A88" w:rsidP="00BD5C4D">
      <w:p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10.</w:t>
      </w:r>
    </w:p>
    <w:p w:rsidR="003F7A88" w:rsidRPr="00DD486A" w:rsidRDefault="003F7A88" w:rsidP="00BD5C4D">
      <w:p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I. İki dalga çukuru ya da iki dalga tepesi arasındaki uzaklığa denir.</w:t>
      </w:r>
    </w:p>
    <w:p w:rsidR="003F7A88" w:rsidRPr="00DD486A" w:rsidRDefault="003F7A88" w:rsidP="00BD5C4D">
      <w:p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II. İki tepe ya da iki çukurun art arda gelmesi için geçen süreye</w:t>
      </w:r>
    </w:p>
    <w:p w:rsidR="003F7A88" w:rsidRPr="00DD486A" w:rsidRDefault="003F7A88" w:rsidP="00BD5C4D">
      <w:p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>III. Bir saniyede üretilen dalga sayısına</w:t>
      </w:r>
    </w:p>
    <w:p w:rsidR="003F7A88" w:rsidRPr="00DD486A" w:rsidRDefault="003F7A88" w:rsidP="00BD5C4D">
      <w:pPr>
        <w:ind w:left="426"/>
        <w:rPr>
          <w:rFonts w:ascii="Times New Roman" w:hAnsi="Times New Roman" w:cs="Times New Roman"/>
          <w:sz w:val="24"/>
          <w:szCs w:val="24"/>
        </w:rPr>
      </w:pPr>
      <w:r w:rsidRPr="00DD486A">
        <w:rPr>
          <w:rFonts w:ascii="Times New Roman" w:hAnsi="Times New Roman" w:cs="Times New Roman"/>
          <w:sz w:val="24"/>
          <w:szCs w:val="24"/>
        </w:rPr>
        <w:t xml:space="preserve">Yukarıda dalgalar ile ilgili bilgiler verilmektedir. Buna göre I, II ve </w:t>
      </w:r>
      <w:proofErr w:type="spellStart"/>
      <w:r w:rsidRPr="00DD486A">
        <w:rPr>
          <w:rFonts w:ascii="Times New Roman" w:hAnsi="Times New Roman" w:cs="Times New Roman"/>
          <w:sz w:val="24"/>
          <w:szCs w:val="24"/>
        </w:rPr>
        <w:t>III’teki</w:t>
      </w:r>
      <w:proofErr w:type="spellEnd"/>
      <w:r w:rsidRPr="00DD486A">
        <w:rPr>
          <w:rFonts w:ascii="Times New Roman" w:hAnsi="Times New Roman" w:cs="Times New Roman"/>
          <w:sz w:val="24"/>
          <w:szCs w:val="24"/>
        </w:rPr>
        <w:t xml:space="preserve"> bilgilerin adları nedir?</w:t>
      </w:r>
    </w:p>
    <w:p w:rsidR="00553410" w:rsidRDefault="00553410" w:rsidP="00553410">
      <w:pPr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>
        <w:rPr>
          <w:rFonts w:asciiTheme="majorHAnsi" w:eastAsia="Times New Roman" w:hAnsiTheme="majorHAnsi" w:cs="Times New Roman"/>
          <w:color w:val="000000"/>
        </w:rPr>
        <w:t>www.</w:t>
      </w:r>
      <w:proofErr w:type="spellStart"/>
      <w:r>
        <w:rPr>
          <w:rFonts w:asciiTheme="majorHAnsi" w:eastAsia="Times New Roman" w:hAnsiTheme="majorHAnsi" w:cs="Times New Roman"/>
          <w:color w:val="000000"/>
        </w:rPr>
        <w:t>sorubak</w:t>
      </w:r>
      <w:proofErr w:type="spellEnd"/>
      <w:r>
        <w:rPr>
          <w:rFonts w:asciiTheme="majorHAnsi" w:eastAsia="Times New Roman" w:hAnsiTheme="majorHAnsi" w:cs="Times New Roman"/>
          <w:color w:val="000000"/>
        </w:rPr>
        <w:t>.com</w:t>
      </w:r>
    </w:p>
    <w:p w:rsidR="008D259C" w:rsidRPr="00DD486A" w:rsidRDefault="008D259C">
      <w:pPr>
        <w:rPr>
          <w:rFonts w:ascii="Times New Roman" w:hAnsi="Times New Roman" w:cs="Times New Roman"/>
          <w:sz w:val="24"/>
          <w:szCs w:val="24"/>
        </w:rPr>
      </w:pPr>
    </w:p>
    <w:sectPr w:rsidR="008D259C" w:rsidRPr="00DD486A" w:rsidSect="00AC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52B7"/>
    <w:multiLevelType w:val="hybridMultilevel"/>
    <w:tmpl w:val="88F46256"/>
    <w:lvl w:ilvl="0" w:tplc="54BC2F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860AA0"/>
    <w:multiLevelType w:val="hybridMultilevel"/>
    <w:tmpl w:val="9704F552"/>
    <w:lvl w:ilvl="0" w:tplc="E2F44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259C"/>
    <w:rsid w:val="003F7A88"/>
    <w:rsid w:val="00553410"/>
    <w:rsid w:val="00734111"/>
    <w:rsid w:val="008D259C"/>
    <w:rsid w:val="00AC4A9C"/>
    <w:rsid w:val="00BC6CB0"/>
    <w:rsid w:val="00BD5C4D"/>
    <w:rsid w:val="00DD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59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259C"/>
    <w:pPr>
      <w:ind w:left="720"/>
      <w:contextualSpacing/>
    </w:pPr>
  </w:style>
  <w:style w:type="table" w:styleId="TabloKlavuzu">
    <w:name w:val="Table Grid"/>
    <w:basedOn w:val="NormalTablo"/>
    <w:uiPriority w:val="59"/>
    <w:rsid w:val="008D2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11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ismail</dc:creator>
  <cp:keywords>www.sorubak.com</cp:keywords>
  <cp:lastModifiedBy>GTR5KT587TI4OUT57YT675IKT8967690IN B</cp:lastModifiedBy>
  <cp:revision>5</cp:revision>
  <dcterms:created xsi:type="dcterms:W3CDTF">2013-09-01T06:53:00Z</dcterms:created>
  <dcterms:modified xsi:type="dcterms:W3CDTF">2013-09-02T10:13:00Z</dcterms:modified>
  <cp:category>www.sorubak.com</cp:category>
  <cp:contentType>www.sorubak.com</cp:contentType>
  <cp:contentStatus>www.sorubak.com</cp:contentStatus>
</cp:coreProperties>
</file>