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A92" w:rsidRPr="00DA6A92" w:rsidRDefault="00DA6A92" w:rsidP="00DA6A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A6A92">
        <w:rPr>
          <w:rFonts w:ascii="Trebuchet MS" w:eastAsia="Times New Roman" w:hAnsi="Trebuchet MS" w:cs="Times New Roman"/>
          <w:b/>
          <w:bCs/>
          <w:color w:val="22160D"/>
          <w:sz w:val="21"/>
          <w:szCs w:val="21"/>
          <w:lang w:eastAsia="tr-TR"/>
        </w:rPr>
        <w:t>8.Sınıf Vatandaşlık Ve Demokrasi Eğitimi Dersi 2.dönem 1.Yazılı Sınav Soruları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ADI SOYADI: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SINIFI:8-A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NO: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                                                   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SORULAR</w:t>
      </w:r>
    </w:p>
    <w:p w:rsidR="00DA6A92" w:rsidRPr="00DA6A92" w:rsidRDefault="00DA6A92" w:rsidP="00DA6A92">
      <w:pPr>
        <w:numPr>
          <w:ilvl w:val="0"/>
          <w:numId w:val="1"/>
        </w:numPr>
        <w:spacing w:after="0" w:line="346" w:lineRule="atLeast"/>
        <w:rPr>
          <w:rFonts w:ascii="Trebuchet MS" w:eastAsia="Times New Roman" w:hAnsi="Trebuchet MS" w:cs="Times New Roman"/>
          <w:color w:val="110F0F"/>
          <w:sz w:val="21"/>
          <w:szCs w:val="21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Milli Güvenlik Kurulu toplantılarına kim başkanlık eder?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Genel Kurmay Başkanı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b)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Milli Savunma Bakanı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c)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Başbakan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d)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Cumhurbaşkanı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numPr>
          <w:ilvl w:val="0"/>
          <w:numId w:val="2"/>
        </w:numPr>
        <w:spacing w:after="0" w:line="346" w:lineRule="atLeast"/>
        <w:rPr>
          <w:rFonts w:ascii="Trebuchet MS" w:eastAsia="Times New Roman" w:hAnsi="Trebuchet MS" w:cs="Times New Roman"/>
          <w:color w:val="110F0F"/>
          <w:sz w:val="21"/>
          <w:szCs w:val="21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Aşağıdakilerden hangisi milli güvenlik siyasetini belirleyen organlardan biri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değildir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?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TBMM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b)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Cumhurbaşkanı, Başbakan, Bakanlar Kurulu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c)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Milli Güvenlik Kurulu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d)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Başbakanlık İnsan Hakları Yüksek danışma Kurulu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numPr>
          <w:ilvl w:val="0"/>
          <w:numId w:val="3"/>
        </w:numPr>
        <w:spacing w:after="0" w:line="346" w:lineRule="atLeast"/>
        <w:rPr>
          <w:rFonts w:ascii="Trebuchet MS" w:eastAsia="Times New Roman" w:hAnsi="Trebuchet MS" w:cs="Times New Roman"/>
          <w:color w:val="110F0F"/>
          <w:sz w:val="21"/>
          <w:szCs w:val="21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Aşağıdakilerden hangisi Genel Kurmay Başkanlığı</w:t>
      </w:r>
      <w:proofErr w:type="spellStart"/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na</w:t>
      </w:r>
      <w:proofErr w:type="spellEnd"/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 xml:space="preserve"> bağlı olarak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çalışmaz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?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Jandarma Genel Komutanlığı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b)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Kara Kuvvetleri Komutanlığı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c)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Deniz Kuvvetleri Komutanlığı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d)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Polis teşkilatı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numPr>
          <w:ilvl w:val="0"/>
          <w:numId w:val="4"/>
        </w:numPr>
        <w:spacing w:after="0" w:line="346" w:lineRule="atLeast"/>
        <w:rPr>
          <w:rFonts w:ascii="Trebuchet MS" w:eastAsia="Times New Roman" w:hAnsi="Trebuchet MS" w:cs="Times New Roman"/>
          <w:color w:val="110F0F"/>
          <w:sz w:val="21"/>
          <w:szCs w:val="21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Aşağıdakilerden hangisi basın ve yayın organlarının prensiplerinden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değildir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?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Devlete karşı bağımsız olmak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b)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Tarafsız gözlem yapmak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c)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Ekonomik güce önem vermek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d)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Baskı gruplarına karşı bağımsız olmak</w:t>
      </w:r>
    </w:p>
    <w:p w:rsidR="00DA6A92" w:rsidRPr="00DA6A92" w:rsidRDefault="00DA6A92" w:rsidP="00DA6A92">
      <w:pPr>
        <w:spacing w:after="0" w:line="240" w:lineRule="auto"/>
        <w:ind w:left="108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numPr>
          <w:ilvl w:val="0"/>
          <w:numId w:val="5"/>
        </w:numPr>
        <w:spacing w:after="0" w:line="346" w:lineRule="atLeast"/>
        <w:rPr>
          <w:rFonts w:ascii="Trebuchet MS" w:eastAsia="Times New Roman" w:hAnsi="Trebuchet MS" w:cs="Times New Roman"/>
          <w:color w:val="110F0F"/>
          <w:sz w:val="21"/>
          <w:szCs w:val="21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Aşağıdakilerden hangisi terörün yayılma sebeplerinden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değildir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?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Bilgi ve anlayış azlığı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b)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Milli kültürden taviz verilmemesi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c)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Terörü destekleyen devletlerin varlığı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d)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Ülkeler arasında iş birliğinin olmaması</w:t>
      </w:r>
    </w:p>
    <w:p w:rsidR="00DA6A92" w:rsidRPr="00DA6A92" w:rsidRDefault="00DA6A92" w:rsidP="00DA6A92">
      <w:pPr>
        <w:spacing w:after="0" w:line="240" w:lineRule="auto"/>
        <w:ind w:left="108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numPr>
          <w:ilvl w:val="0"/>
          <w:numId w:val="6"/>
        </w:numPr>
        <w:spacing w:after="0" w:line="346" w:lineRule="atLeast"/>
        <w:rPr>
          <w:rFonts w:ascii="Trebuchet MS" w:eastAsia="Times New Roman" w:hAnsi="Trebuchet MS" w:cs="Times New Roman"/>
          <w:color w:val="110F0F"/>
          <w:sz w:val="21"/>
          <w:szCs w:val="21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Aşağıdakilerden hangisi terörle mücadelede kişilere düşen görevlerden biri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değildir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?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Milli hedefler doğrultusunda bilinçli olmak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b)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Yıkıcı, bölücü faaliyetlere karşı bilinçli olmak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c)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Terörizme karşı duyarsız olmak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d)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Türk olmakla gurur duymak</w:t>
      </w:r>
    </w:p>
    <w:p w:rsidR="00DA6A92" w:rsidRPr="00DA6A92" w:rsidRDefault="00DA6A92" w:rsidP="00DA6A92">
      <w:pPr>
        <w:spacing w:after="0" w:line="240" w:lineRule="auto"/>
        <w:ind w:left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numPr>
          <w:ilvl w:val="0"/>
          <w:numId w:val="7"/>
        </w:numPr>
        <w:spacing w:after="0" w:line="346" w:lineRule="atLeast"/>
        <w:rPr>
          <w:rFonts w:ascii="Trebuchet MS" w:eastAsia="Times New Roman" w:hAnsi="Trebuchet MS" w:cs="Times New Roman"/>
          <w:color w:val="110F0F"/>
          <w:sz w:val="21"/>
          <w:szCs w:val="21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Aşağıdakilerden hangisi basın yayın organlarının temel prensipleri içerisinde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yer almaz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?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Devlete karşı bağımsız olmak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b)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Otoriteye karşı boyun eğmek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c)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Ekonomik güce karşı bağımsız olmak</w:t>
      </w:r>
    </w:p>
    <w:p w:rsidR="00DA6A92" w:rsidRPr="00DA6A92" w:rsidRDefault="00DA6A92" w:rsidP="00DA6A92">
      <w:pPr>
        <w:spacing w:after="0" w:line="240" w:lineRule="auto"/>
        <w:ind w:left="1440" w:hanging="36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d)</w:t>
      </w:r>
      <w:r w:rsidRPr="00DA6A92">
        <w:rPr>
          <w:rFonts w:ascii="Times New Roman" w:eastAsia="Times New Roman" w:hAnsi="Times New Roman" w:cs="Times New Roman"/>
          <w:color w:val="110F0F"/>
          <w:sz w:val="14"/>
          <w:szCs w:val="1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14"/>
          <w:lang w:eastAsia="tr-TR"/>
        </w:rPr>
        <w:t>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Baskı gruplarına karşı bağımsız olmak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8. İnsan haklarının korunmaması aşağıdaki durumlardan hangisini ortaya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çıkarmaz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?  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 a) Devlet yönetiminin baskıcı olması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 b) Devletin ülkede huzuru koruma gücünün        azalması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 c) Yasaları çiğneyen kişilere verilen cezaların   gecikmesi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 d) İnsan haklarının ihlal edilmemesi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lastRenderedPageBreak/>
        <w:t>9. İnsan hakları ulusal düzeyde korunmazsa aşağıdaki durumlardan hangisi ortaya çıkabilir?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a) İnsanlar yeteneklerini özgürce geliştirebilirler.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b) Toplumda huzur ortamı sağlanır.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c) Bireyler devlete karşı görevlerini yerine getirirler.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d) İnsanlar arasında ayrım yapılır.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10. Aşağıdakilerden hangisi insan hakları danışma kurullarının başlıca görevidir?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a) İnsan hakları ile ilgili birimlere yardımcı olmak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b) İnsan haklarının korunması ile ilgili önlemler almak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c) insan hakları konusunda yasalar çıkartmak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d) İnsan haklarını çiğneyenleri mahkemeleri sevk etmek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11. İnsan haklarının uluslar arası düzeyde korunmasının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temel nedeni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, aşağıdakilerden hangisidir?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a) Devletin kendi vatandaşlarının haklarını çiğneyebilmesi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b) Çocuk haklarını korunması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c) Bireylerin insan haklarını ihlal etmesi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d) İnsan hakları eğitiminin yaygınlaştırılması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12. İnsan hakları belgelerinin bağlayıcı olmaması durumunda aşağıdakilerden hangisinin gerçekleşmesi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beklenemez?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a) Belgeleri imzalayan devletler belgelerde yazılı olan koşullara uyar.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b) belgelerde yazılı olan koşullara uygun davranmayan devletlere yaptırım uygulanır.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c) Devletler anayasa ve yasalarını belgelerde yazılı koşullara göre düzenler.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d) Devletler insan haklarını ihlal edebilir.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Aşağıda verilen cümlelerde verilen bilgiler doğru ise cümlenin başına (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D ) , yanlış ise ( Y ) harfi yazınız.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13- (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)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Milli hedeflerin gerçekleştirilmesini sağlayan sonuçlara milli güvenlik denir.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14- (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)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Ülkenin bölünmez bütünlüğünü ve cumhuriyetin niteliklerini korumak, Türk Silahlı Kuvvetleri</w:t>
      </w:r>
      <w:proofErr w:type="spellStart"/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nin</w:t>
      </w:r>
      <w:proofErr w:type="spellEnd"/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temel görevidir.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15- (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)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Ülkeler arasında işbirliğinin olmaması terörizmin gelişmesinde önemli rol oynar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16- (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)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Doğal afetler sırasında yayılan söylentiler, can ve mal kaybına uğramış yurttaşları olumlu yönde etkiler.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17- (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)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Milli hedeflerde, sınıf ve zümrenin çıkarlarını öne </w:t>
      </w:r>
      <w:proofErr w:type="gramStart"/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çıkartmak , milletin</w:t>
      </w:r>
      <w:proofErr w:type="gramEnd"/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çıkarlarına ters düşmez.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18-(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)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Uygar milletlerin seviyesine çıkmak ve bağımsız bir devlet olarak yaşamak milli hedefimizdir.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19- (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) </w:t>
      </w: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Halk üzerinde korku ve dehşet yaratarak halkı istedikleri gibi yönlendirmek iç tehdit unsurlarının hedefleridir.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 </w:t>
      </w:r>
      <w:r w:rsidRPr="00DA6A92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Aşağıdaki cümlelerde boş bırakılan yerleri doldurunuz.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lastRenderedPageBreak/>
        <w:t>20- Siyasal bir amaca ulaşmak için bilinçli bir şekilde şiddet uygulanmasına</w:t>
      </w:r>
      <w:proofErr w:type="gramStart"/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..</w:t>
      </w:r>
      <w:proofErr w:type="gramEnd"/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denir.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21- Bir toprağın ya da coğrafyanın bölge veya dünya siyasetindeki konumuna.  </w:t>
      </w:r>
      <w:proofErr w:type="gramStart"/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..</w:t>
      </w:r>
      <w:proofErr w:type="gramEnd"/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denir.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22-,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proofErr w:type="gramStart"/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devletin</w:t>
      </w:r>
      <w:proofErr w:type="gramEnd"/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 xml:space="preserve"> anayasal düzenine milli varlığına yapılan ve yapılacak olan her türlü faaliyete karşı, milli güvenliğimizi koruma ve kollamayı hedef alır.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Aşağıdaki soruları cevaplayınız</w:t>
      </w:r>
    </w:p>
    <w:p w:rsidR="00DA6A92" w:rsidRPr="00DA6A92" w:rsidRDefault="00DA6A92" w:rsidP="00DA6A92">
      <w:pPr>
        <w:spacing w:after="0" w:line="240" w:lineRule="auto"/>
        <w:ind w:left="-54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23- Milli güvenlik siyasetini belirleyen organlar nelerdir? 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24- Terörün yayılma sebeplerinden beş tanesini yazınız.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DA6A92" w:rsidRPr="00DA6A92" w:rsidRDefault="00DA6A92" w:rsidP="00DA6A92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DA6A92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25- Kaçakçılıkla mücadele eden kuruluşları yazınız.</w:t>
      </w:r>
    </w:p>
    <w:p w:rsidR="00244452" w:rsidRDefault="00244452"/>
    <w:sectPr w:rsidR="00244452" w:rsidSect="00244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E42BA"/>
    <w:multiLevelType w:val="multilevel"/>
    <w:tmpl w:val="254658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710CBD"/>
    <w:multiLevelType w:val="multilevel"/>
    <w:tmpl w:val="E55237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956738"/>
    <w:multiLevelType w:val="multilevel"/>
    <w:tmpl w:val="32926F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C27D66"/>
    <w:multiLevelType w:val="multilevel"/>
    <w:tmpl w:val="F99693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BE3372"/>
    <w:multiLevelType w:val="multilevel"/>
    <w:tmpl w:val="B9BAA6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10160B"/>
    <w:multiLevelType w:val="multilevel"/>
    <w:tmpl w:val="A8901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801492"/>
    <w:multiLevelType w:val="multilevel"/>
    <w:tmpl w:val="CA86ED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6A92"/>
    <w:rsid w:val="00244452"/>
    <w:rsid w:val="004F7642"/>
    <w:rsid w:val="00DA6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4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A6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7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753</Words>
  <Characters>4297</Characters>
  <Application>Microsoft Office Word</Application>
  <DocSecurity>0</DocSecurity>
  <Lines>35</Lines>
  <Paragraphs>10</Paragraphs>
  <ScaleCrop>false</ScaleCrop>
  <Company/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GTR5KT587TI4OUT57YT675IKT8967690IN B</dc:creator>
  <cp:keywords>www.sorubak.com</cp:keywords>
  <dc:description>www.sorubak.com</dc:description>
  <cp:lastModifiedBy>GTR5KT587TI4OUT57YT675IKT8967690IN B</cp:lastModifiedBy>
  <cp:revision>3</cp:revision>
  <dcterms:created xsi:type="dcterms:W3CDTF">2014-03-24T14:40:00Z</dcterms:created>
  <dcterms:modified xsi:type="dcterms:W3CDTF">2014-03-24T14:40:00Z</dcterms:modified>
  <cp:category>www.sorubak.com</cp:category>
  <cp:contentStatus>www.sorubak.com</cp:contentStatus>
</cp:coreProperties>
</file>