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6E1" w:rsidRDefault="00D14F24" w:rsidP="006916E1">
      <w:pPr>
        <w:widowControl w:val="0"/>
        <w:autoSpaceDE w:val="0"/>
        <w:autoSpaceDN w:val="0"/>
        <w:adjustRightInd w:val="0"/>
        <w:spacing w:before="0" w:beforeAutospacing="0" w:after="0" w:afterAutospacing="0"/>
        <w:rPr>
          <w:rFonts w:ascii="Arial Narrow" w:hAnsi="Arial Narrow" w:cs="Arial"/>
          <w:color w:val="000000"/>
        </w:rPr>
      </w:pPr>
      <w:r>
        <w:rPr>
          <w:rFonts w:ascii="Arial Narrow" w:hAnsi="Arial Narrow" w:cs="ComicSansMS,Bold"/>
          <w:bCs/>
          <w:sz w:val="17"/>
          <w:szCs w:val="17"/>
        </w:rPr>
        <w:t>www.sorubak.com</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color w:val="000000"/>
        </w:rPr>
      </w:pPr>
      <w:r w:rsidRPr="00B54E36">
        <w:rPr>
          <w:rFonts w:ascii="Arial Narrow" w:hAnsi="Arial Narrow" w:cs="Arial"/>
          <w:color w:val="000000"/>
        </w:rPr>
        <w:t>**Düzenli ordunun, Yunanlılara karşı I.İnönü Savaşı'nı kazanması yurdu sevince  Boğdu. Halkın düzenli orduya güveni arttı.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İtilaf Devletleri, I. İnönü Savaşı'nı kazanan Türkiye Büyük Millet Meclisi Hükümetini Londra Konferansı'na davet etti.</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r w:rsidRPr="00B54E36">
        <w:rPr>
          <w:rFonts w:ascii="Arial Narrow" w:hAnsi="Arial Narrow" w:cs="Arial"/>
          <w:b/>
          <w:color w:val="000000"/>
        </w:rPr>
        <w:t>Verilen bu bilgilerden I. İnönü Savaşı ile ilgili çıkarılabilecek</w:t>
      </w:r>
      <w:r w:rsidRPr="00B54E36">
        <w:rPr>
          <w:rFonts w:ascii="Arial Narrow" w:hAnsi="Arial Narrow" w:cs="Arial"/>
          <w:b/>
          <w:color w:val="000000"/>
          <w:u w:val="single"/>
        </w:rPr>
        <w:t xml:space="preserve"> ortak sonuç</w:t>
      </w:r>
      <w:r w:rsidRPr="00B54E36">
        <w:rPr>
          <w:rFonts w:ascii="Arial Narrow" w:hAnsi="Arial Narrow" w:cs="Arial"/>
          <w:b/>
          <w:color w:val="000000"/>
        </w:rPr>
        <w:t xml:space="preserve"> aşağıdakilerden hangisidir? </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Ulusal ve uluslararası alanda etkili olmuştur.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Türkiye - Yunanistan sınırı belirlenmiştir.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C)TBMM'nin uluslararası alandaki saygınlığını artırmıştır.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Kurtuluş Savaşı'nın askerî safhası sona ermiştir.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color w:val="000000"/>
        </w:rPr>
      </w:pPr>
      <w:r w:rsidRPr="00B54E36">
        <w:rPr>
          <w:rFonts w:ascii="Arial Narrow" w:hAnsi="Arial Narrow" w:cs="Arial"/>
          <w:color w:val="000000"/>
        </w:rPr>
        <w:t>Mustafa Kemal'in, İstanbul Hükümetine karşı çıkıp, çok sevdiği askerlik görevinden istifa etmesi, aşağıdaki hangi gelişmenin öncesinde olmuştur?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Amasya Genelgesi B) Erzurum Kongresi</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Sevr Antlaşması   D) TBMM'nin açılışı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color w:val="000000"/>
        </w:rPr>
      </w:pPr>
      <w:r w:rsidRPr="00B54E36">
        <w:rPr>
          <w:rFonts w:ascii="Arial Narrow" w:hAnsi="Arial Narrow" w:cs="Arial"/>
          <w:color w:val="000000"/>
        </w:rPr>
        <w:t>Cumhuriyet öncesinde ticaret daha çok gayrimüslimler tarafından yürütülüyordu. Ülkemizin çevresindeki karasuları Türkler tarafından kullanılamıyordu. Buralar yabancılara bırakılmış,Türk denizciliği gerilemişti. Türklerin de ülkemdeki ticaretin her alanında etkin bir konuma gelmeleri sağlanmalıydı. Bu amaçla meclisimiz tarafından Kabotaj Kanunu çıkarıldı. Bu kanunla Türkiye kıyılarında deniz taşımacılığı ile limanlar arasında gemi işletme ve ticaret yapma hakkı, Türk vatandaşlarına ve Türk bayrağı taşıyan gemilere tanındı. Türk kaptanının anlattıklarına göre Türk halkı Kabotaj Kanunu'yla;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I-Millî birlik</w:t>
      </w:r>
      <w:r w:rsidRPr="00B54E36">
        <w:rPr>
          <w:rFonts w:ascii="Arial Narrow" w:hAnsi="Arial Narrow" w:cs="Arial"/>
          <w:color w:val="000000"/>
        </w:rPr>
        <w:tab/>
      </w:r>
      <w:r w:rsidRPr="00B54E36">
        <w:rPr>
          <w:rFonts w:ascii="Arial Narrow" w:hAnsi="Arial Narrow" w:cs="Arial"/>
          <w:color w:val="000000"/>
        </w:rPr>
        <w:tab/>
        <w:t>II- Egemenlik</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III- Demokrasi</w:t>
      </w:r>
      <w:r w:rsidRPr="00B54E36">
        <w:rPr>
          <w:rFonts w:ascii="Arial Narrow" w:hAnsi="Arial Narrow" w:cs="Arial"/>
          <w:color w:val="000000"/>
        </w:rPr>
        <w:tab/>
      </w:r>
      <w:r w:rsidRPr="00B54E36">
        <w:rPr>
          <w:rFonts w:ascii="Arial Narrow" w:hAnsi="Arial Narrow" w:cs="Arial"/>
          <w:color w:val="000000"/>
        </w:rPr>
        <w:tab/>
        <w:t>IV- Bağımsızlık</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V- Ekonomi</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alanlarından hangilerinde kazanım elde etmiştir?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A) Yalnız II             </w:t>
      </w:r>
      <w:r w:rsidRPr="00B54E36">
        <w:rPr>
          <w:rFonts w:ascii="Arial Narrow" w:hAnsi="Arial Narrow" w:cs="Arial"/>
          <w:color w:val="000000"/>
        </w:rPr>
        <w:tab/>
        <w:t xml:space="preserve"> B) II - ili - IV</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C)I-III-IV            </w:t>
      </w:r>
      <w:r w:rsidRPr="00B54E36">
        <w:rPr>
          <w:rFonts w:ascii="Arial Narrow" w:hAnsi="Arial Narrow" w:cs="Arial"/>
          <w:color w:val="000000"/>
        </w:rPr>
        <w:tab/>
      </w:r>
      <w:r w:rsidRPr="00B54E36">
        <w:rPr>
          <w:rFonts w:ascii="Arial Narrow" w:hAnsi="Arial Narrow" w:cs="Arial"/>
          <w:color w:val="000000"/>
        </w:rPr>
        <w:tab/>
        <w:t>D)II-IV-V</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Default="006916E1" w:rsidP="006916E1">
      <w:pPr>
        <w:widowControl w:val="0"/>
        <w:numPr>
          <w:ilvl w:val="0"/>
          <w:numId w:val="1"/>
        </w:numPr>
        <w:autoSpaceDE w:val="0"/>
        <w:autoSpaceDN w:val="0"/>
        <w:adjustRightInd w:val="0"/>
        <w:spacing w:before="0" w:beforeAutospacing="0" w:after="0" w:afterAutospacing="0"/>
        <w:ind w:left="0"/>
        <w:rPr>
          <w:rFonts w:ascii="Arial Narrow" w:hAnsi="Arial Narrow" w:cs="Arial"/>
          <w:color w:val="000000"/>
        </w:rPr>
      </w:pPr>
      <w:r w:rsidRPr="00B54E36">
        <w:rPr>
          <w:rFonts w:ascii="Arial Narrow" w:hAnsi="Arial Narrow" w:cs="Arial"/>
          <w:color w:val="000000"/>
        </w:rPr>
        <w:t>Aşağıdakilerden hangisi Kurtuluş Savaşı yıllarında imzalanan antlaşmalardan biri değildir?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Moskova Antlaşması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Montrö Boğazlar Sözleşmesi</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Mudanya Ateşkes Antlaşması</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Gümrü Antlaşması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Default="006916E1" w:rsidP="006916E1">
      <w:pPr>
        <w:widowControl w:val="0"/>
        <w:numPr>
          <w:ilvl w:val="0"/>
          <w:numId w:val="1"/>
        </w:numPr>
        <w:autoSpaceDE w:val="0"/>
        <w:autoSpaceDN w:val="0"/>
        <w:adjustRightInd w:val="0"/>
        <w:spacing w:before="0" w:beforeAutospacing="0" w:after="0" w:afterAutospacing="0"/>
        <w:ind w:left="0"/>
        <w:rPr>
          <w:rFonts w:ascii="Arial Narrow" w:hAnsi="Arial Narrow" w:cs="Arial"/>
          <w:b/>
          <w:bCs/>
          <w:color w:val="000000"/>
        </w:rPr>
      </w:pPr>
      <w:r w:rsidRPr="00B54E36">
        <w:rPr>
          <w:rFonts w:ascii="Arial Narrow" w:hAnsi="Arial Narrow" w:cs="Arial"/>
          <w:bCs/>
          <w:color w:val="000000"/>
        </w:rPr>
        <w:t>Çanakkale Savaşı'nda denizlerde başarılı olamayan düşman kuvvetleri, amaçlarına karadan ulaşmak istiyordu. Mustafa Kemal, düşmanın Conkbayırı hattını aşarak ilerleyeceğini tahmin ediyordu. Bu sebeple bu hattın güçlendirilmesine çalıştı. Düşman güçleri 25 Nisan 1915 sabahı Mustafa Kemal'in öngördüğü noktadan, Arıburnu bölgesinden saldırdı. Mustafa Kemal; Arıburnu, Conkbayırı ve Anafartalar'da düşman güçlerine karşı büyük başarılar elde etti.</w:t>
      </w:r>
      <w:r w:rsidRPr="00B54E36">
        <w:rPr>
          <w:rFonts w:ascii="Arial Narrow" w:hAnsi="Arial Narrow" w:cs="Arial"/>
          <w:b/>
          <w:bCs/>
          <w:color w:val="000000"/>
        </w:rPr>
        <w:t xml:space="preserve">  </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Mustafa Kemal'in bu başarısında etkili olan kişilik özelliği aşağıdakilerden hangisidir?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Birleştirme ve bütünleştirme gücü</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lastRenderedPageBreak/>
        <w:t>B) İleri görüşlülüğü ve askerî yeteneği</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Vatan ve millet sevgisi</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Mantıklı ve gerçekçi oluşu</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color w:val="000000"/>
        </w:rPr>
      </w:pPr>
      <w:r w:rsidRPr="00B54E36">
        <w:rPr>
          <w:rFonts w:ascii="Arial Narrow" w:hAnsi="Arial Narrow" w:cs="Arial"/>
          <w:color w:val="000000"/>
        </w:rPr>
        <w:t>Cumhuriyet Döneminde gerçekleştirilen;</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Pr>
          <w:rFonts w:ascii="Arial Narrow" w:hAnsi="Arial Narrow" w:cs="Arial"/>
          <w:color w:val="000000"/>
        </w:rPr>
        <w:t>***</w:t>
      </w:r>
      <w:r w:rsidRPr="00B54E36">
        <w:rPr>
          <w:rFonts w:ascii="Arial Narrow" w:hAnsi="Arial Narrow" w:cs="Arial"/>
          <w:color w:val="000000"/>
        </w:rPr>
        <w:t xml:space="preserve"> Türk dilinin okunup yazılmasını kolaylaştırmak için Türkçenin yapısına uygun olan Latin alfabesinin kabul edilmesi</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Pr>
          <w:rFonts w:ascii="Arial Narrow" w:hAnsi="Arial Narrow" w:cs="Arial"/>
          <w:color w:val="000000"/>
        </w:rPr>
        <w:t>***</w:t>
      </w:r>
      <w:r w:rsidRPr="00B54E36">
        <w:rPr>
          <w:rFonts w:ascii="Arial Narrow" w:hAnsi="Arial Narrow" w:cs="Arial"/>
          <w:color w:val="000000"/>
        </w:rPr>
        <w:t xml:space="preserve">Latin harflerinin kabulünden sonra yeni harfleri öğretmek için Millet Mektepleri açılarak okuma yazma seferberliğinin başlatılması gibi çalışmaların, </w:t>
      </w:r>
    </w:p>
    <w:p w:rsidR="006916E1"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r w:rsidRPr="00B54E36">
        <w:rPr>
          <w:rFonts w:ascii="Arial Narrow" w:hAnsi="Arial Narrow" w:cs="Arial"/>
          <w:b/>
          <w:color w:val="000000"/>
        </w:rPr>
        <w:t>Türk toplumunda aşağıdakilerden hangisine katkı sağladığı savunulamaz?</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Eğitimin yaygınlaşmasına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Okur-yazar oranının artmasına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Çok partili yaşama geçilmesine</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D) Bilgi ve kültür düzeyinin yükselmesine </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i/>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bCs/>
          <w:color w:val="000000"/>
        </w:rPr>
      </w:pPr>
      <w:r w:rsidRPr="00B54E36">
        <w:rPr>
          <w:rFonts w:ascii="Arial Narrow" w:hAnsi="Arial Narrow" w:cs="Arial"/>
          <w:b/>
          <w:bCs/>
          <w:color w:val="000000"/>
        </w:rPr>
        <w:t>Yapılan İnkılap</w:t>
      </w:r>
      <w:r w:rsidRPr="00B54E36">
        <w:rPr>
          <w:rFonts w:ascii="Arial Narrow" w:hAnsi="Arial Narrow" w:cs="Arial"/>
          <w:bCs/>
          <w:color w:val="000000"/>
        </w:rPr>
        <w:t xml:space="preserve">: Miladi takvimin, uluslararası saat ve rakamların kabulü, ağırlık ve uzunluk ölçülerinin değiştirilmesi  </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Cs/>
          <w:color w:val="000000"/>
        </w:rPr>
      </w:pPr>
      <w:r w:rsidRPr="00B54E36">
        <w:rPr>
          <w:rFonts w:ascii="Arial Narrow" w:hAnsi="Arial Narrow" w:cs="Arial"/>
          <w:b/>
          <w:bCs/>
          <w:color w:val="000000"/>
        </w:rPr>
        <w:t>İnkılabın Gerekçesi</w:t>
      </w:r>
      <w:r w:rsidRPr="00B54E36">
        <w:rPr>
          <w:rFonts w:ascii="Arial Narrow" w:hAnsi="Arial Narrow" w:cs="Arial"/>
          <w:bCs/>
          <w:color w:val="000000"/>
        </w:rPr>
        <w:t>: Osmanlı toplumunda kullanılan takvim, saat, rakam ve ölçüler diğer milletlerin kullandıklarından farklıydı. Hatta ölçüler ülke içinde bölgeden bölgeye, şehirden şehre bile değişiklik gösteriyordu.</w:t>
      </w:r>
    </w:p>
    <w:p w:rsidR="006916E1"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p>
    <w:p w:rsidR="006916E1"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 xml:space="preserve">Aşağıdakilerden hangisi, adı  ve gerekçesi belirtilen </w:t>
      </w:r>
    </w:p>
    <w:p w:rsidR="006916E1"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inkılabın sonuçları arasında ver almaz?</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Çağdaş devletlerle uyum sağlanmıştır.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Kişiler toplum içinde kolaylıkla tanınır duruma gelmişlerdir.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Ülkede kullanılan ölçü sistemlerinde birlik sağlanmıştır.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 D) Türkiye'nin uluslararası ilişkileri Kolaylaşmıştır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b/>
          <w:bCs/>
          <w:color w:val="000000"/>
        </w:rPr>
      </w:pPr>
      <w:r w:rsidRPr="00B54E36">
        <w:rPr>
          <w:rFonts w:ascii="Arial Narrow" w:hAnsi="Arial Narrow" w:cs="Arial"/>
          <w:b/>
          <w:bCs/>
          <w:color w:val="000000"/>
        </w:rPr>
        <w:t>. Mudanya Ateşkes Antlaşması'nın;</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"İstanbul ve Boğazlar, Türkiye Büyük Millet</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Meclisi Hükümetinin yönetimine bırakılacaktır."</w:t>
      </w:r>
    </w:p>
    <w:p w:rsidR="006916E1"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maddesi, aşağıdakilerden hangisine kanıt olarak gösterilemez?</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TBMM Hükümetinin, Türk milletinin tek temsilcisi olduğuna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İstanbul Hükümetinin TBMM Hükümetine bağlandığına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Kurtuluş Savaşı'nı, TBMM Hükümetinin yaptığına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TBMM Hükümetinin kurtuluş mücadelesini kazandığına</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Default="006916E1" w:rsidP="006916E1">
      <w:pPr>
        <w:widowControl w:val="0"/>
        <w:numPr>
          <w:ilvl w:val="0"/>
          <w:numId w:val="1"/>
        </w:numPr>
        <w:autoSpaceDE w:val="0"/>
        <w:autoSpaceDN w:val="0"/>
        <w:adjustRightInd w:val="0"/>
        <w:spacing w:before="0" w:beforeAutospacing="0" w:after="0" w:afterAutospacing="0"/>
        <w:ind w:left="0"/>
        <w:rPr>
          <w:rFonts w:ascii="Arial Narrow" w:hAnsi="Arial Narrow" w:cs="Arial"/>
          <w:bCs/>
          <w:color w:val="000000"/>
        </w:rPr>
      </w:pPr>
      <w:r w:rsidRPr="00B54E36">
        <w:rPr>
          <w:rFonts w:ascii="Arial Narrow" w:hAnsi="Arial Narrow" w:cs="Arial"/>
          <w:bCs/>
          <w:color w:val="000000"/>
        </w:rPr>
        <w:t>20 Ocak 1921 tarihinde kabul edilen anayasanın bazı maddeleri şunlardır: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Cs/>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Cs/>
          <w:color w:val="000000"/>
        </w:rPr>
      </w:pPr>
      <w:r>
        <w:rPr>
          <w:rFonts w:ascii="Arial Narrow" w:hAnsi="Arial Narrow" w:cs="Arial"/>
          <w:bCs/>
          <w:color w:val="000000"/>
        </w:rPr>
        <w:t>***</w:t>
      </w:r>
      <w:r w:rsidRPr="00B54E36">
        <w:rPr>
          <w:rFonts w:ascii="Arial Narrow" w:hAnsi="Arial Narrow" w:cs="Arial"/>
          <w:bCs/>
          <w:color w:val="000000"/>
        </w:rPr>
        <w:t>Egemenlik kayıtsız şartsız milletindir.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Cs/>
          <w:color w:val="000000"/>
        </w:rPr>
      </w:pPr>
      <w:r>
        <w:rPr>
          <w:rFonts w:ascii="Arial Narrow" w:hAnsi="Arial Narrow" w:cs="Arial"/>
          <w:bCs/>
          <w:color w:val="000000"/>
        </w:rPr>
        <w:t>***</w:t>
      </w:r>
      <w:r w:rsidRPr="00B54E36">
        <w:rPr>
          <w:rFonts w:ascii="Arial Narrow" w:hAnsi="Arial Narrow" w:cs="Arial"/>
          <w:bCs/>
          <w:color w:val="000000"/>
        </w:rPr>
        <w:t xml:space="preserve"> Yasama ve yürütme yetkisi milletin tek ve gerçek temsilcisi olan Büyük Millet Meclisine aittir.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Aşağıdaki yeniliklerden hangisinin, bu maddeler doğrultusunda yapıldığı söylenebilir?</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Saltanatın kaldırılması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Soyadı Kanunu'nun çıkarılması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Tekke ve zaviyelerin kapatılması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D)Tevhid-i Tedrisat Kanunu'nun kabulü</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bCs/>
          <w:color w:val="000000"/>
        </w:rPr>
      </w:pPr>
      <w:r w:rsidRPr="00B54E36">
        <w:rPr>
          <w:rFonts w:ascii="Arial Narrow" w:hAnsi="Arial Narrow" w:cs="Arial"/>
          <w:bCs/>
          <w:color w:val="000000"/>
        </w:rPr>
        <w:t>Mustafa Kemal'in fikir hayatına okul çevresinin katkısı yadsınamaz. Manastır Askerî İdadisinde okurken burada vatan ve hürriyet şairi Namık Kemal'i ve eserlerinde Türklüğü öne çıkaran Mehmet Emin Yurdakul'u tanıdı. Mustafa Kemal'in fikir hayatı, bu</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Cs/>
          <w:color w:val="000000"/>
        </w:rPr>
      </w:pPr>
      <w:r w:rsidRPr="00B54E36">
        <w:rPr>
          <w:rFonts w:ascii="Arial Narrow" w:hAnsi="Arial Narrow" w:cs="Arial"/>
          <w:bCs/>
          <w:color w:val="000000"/>
        </w:rPr>
        <w:t>dönemde Türk kültürü ve tarihi ile ilgili okuduğu eserler sayesinde şekillendi. Özellikle tarih bilinci bu dönemde oluşmaya başladı. Bunda da tarih öğretmeni etkili oldu.</w:t>
      </w:r>
    </w:p>
    <w:p w:rsidR="006916E1"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p>
    <w:p w:rsidR="006916E1"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r w:rsidRPr="00B54E36">
        <w:rPr>
          <w:rFonts w:ascii="Arial Narrow" w:hAnsi="Arial Narrow" w:cs="Arial"/>
          <w:b/>
          <w:bCs/>
          <w:color w:val="000000"/>
        </w:rPr>
        <w:t>Parçada verilen bu durumun Mustafa Kemal'in fikir hayatına katkısı, aşağıdakilerden hangisi olabilir?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bCs/>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A) Milliyetçilik    </w:t>
      </w:r>
      <w:r>
        <w:rPr>
          <w:rFonts w:ascii="Arial Narrow" w:hAnsi="Arial Narrow" w:cs="Arial"/>
          <w:color w:val="000000"/>
        </w:rPr>
        <w:tab/>
      </w:r>
      <w:r w:rsidRPr="00B54E36">
        <w:rPr>
          <w:rFonts w:ascii="Arial Narrow" w:hAnsi="Arial Narrow" w:cs="Arial"/>
          <w:color w:val="000000"/>
        </w:rPr>
        <w:t>B) Akılcılık</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C) Barışçılık  </w:t>
      </w:r>
      <w:r>
        <w:rPr>
          <w:rFonts w:ascii="Arial Narrow" w:hAnsi="Arial Narrow" w:cs="Arial"/>
          <w:color w:val="000000"/>
        </w:rPr>
        <w:tab/>
      </w:r>
      <w:r w:rsidRPr="00B54E36">
        <w:rPr>
          <w:rFonts w:ascii="Arial Narrow" w:hAnsi="Arial Narrow" w:cs="Arial"/>
          <w:color w:val="000000"/>
        </w:rPr>
        <w:t>D) Devletçilik</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line="276" w:lineRule="auto"/>
        <w:ind w:left="0"/>
        <w:rPr>
          <w:rFonts w:ascii="Arial Narrow" w:hAnsi="Arial Narrow" w:cs="Arial"/>
          <w:i/>
          <w:iCs/>
          <w:color w:val="000000"/>
        </w:rPr>
      </w:pPr>
      <w:r w:rsidRPr="00B54E36">
        <w:rPr>
          <w:rFonts w:ascii="Arial Narrow" w:hAnsi="Arial Narrow" w:cs="Arial"/>
          <w:color w:val="000000"/>
        </w:rPr>
        <w:t>"Hıyanet-i Vataniye Kanunu'nun Büyük Millet Meclisinde görüşüldüğü günlerde idi. İstanbul Hükümetinin tayin ettiği Erzurum valisi, Erzurum'a doğru yola çıkmıştı. Bu haberi alan bazı vekiller mecliste, Reşit Paşa adındaki valinin yolda öldürülmesini önerdiler. Bu kanunsuz teklife Mustafa Kemal Paşa şöyle yanıt verdi:</w:t>
      </w:r>
      <w:r w:rsidRPr="00B54E36">
        <w:rPr>
          <w:rFonts w:ascii="Arial Narrow" w:hAnsi="Arial Narrow" w:cs="Arial"/>
          <w:i/>
          <w:iCs/>
          <w:color w:val="000000"/>
        </w:rPr>
        <w:t xml:space="preserve"> 'Ne diyorsunuz? Eşkıya gibi dağda, komiteci gibi sokakta adam mı vuracağız? Bizim devlet anlayışımızda bu yoktur. Bundan sonra bu memlekette vatandaş ancak mahkeme kararıyla cezalandırılır.'"</w:t>
      </w:r>
    </w:p>
    <w:p w:rsidR="006916E1"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r w:rsidRPr="00B54E36">
        <w:rPr>
          <w:rFonts w:ascii="Arial Narrow" w:hAnsi="Arial Narrow" w:cs="Arial"/>
          <w:b/>
          <w:color w:val="000000"/>
        </w:rPr>
        <w:t>Mustafa Kemal Paşa, bu cevabıyla aşağıdaki devlet anlayışlarından hangisini vurgulamıştır?</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A) Hukuk Devleti </w:t>
      </w:r>
      <w:r w:rsidRPr="00B54E36">
        <w:rPr>
          <w:rFonts w:ascii="Arial Narrow" w:hAnsi="Arial Narrow" w:cs="Arial"/>
          <w:color w:val="000000"/>
        </w:rPr>
        <w:tab/>
      </w:r>
      <w:r w:rsidRPr="00B54E36">
        <w:rPr>
          <w:rFonts w:ascii="Arial Narrow" w:hAnsi="Arial Narrow" w:cs="Arial"/>
          <w:color w:val="000000"/>
        </w:rPr>
        <w:tab/>
        <w:t>B) Sosyal Devlet</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 xml:space="preserve">C) Demokratik Devlet </w:t>
      </w:r>
      <w:r w:rsidRPr="00B54E36">
        <w:rPr>
          <w:rFonts w:ascii="Arial Narrow" w:hAnsi="Arial Narrow" w:cs="Arial"/>
          <w:color w:val="000000"/>
        </w:rPr>
        <w:tab/>
        <w:t>D) Laik Devlet</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line="276" w:lineRule="auto"/>
        <w:ind w:left="0"/>
        <w:rPr>
          <w:rFonts w:ascii="Arial Narrow" w:hAnsi="Arial Narrow" w:cs="Arial"/>
          <w:color w:val="000000"/>
        </w:rPr>
      </w:pPr>
      <w:r w:rsidRPr="005F079F">
        <w:rPr>
          <w:rFonts w:ascii="Arial Narrow" w:hAnsi="Arial Narrow"/>
          <w:bCs/>
          <w:i/>
        </w:rPr>
        <w:t>1919 yılı Mayısında Samsun’a çıktığım gün elimde, maddi hiçbir kuvvet yoktu. Yalnız büyük Türk milletinin asaletinden doğan ve benim vicdanımı dolduran yüksek ve manevi bir kuvvet vardı. İşte ben bu millî kuvvete, bu Türk milletine güvenerek işe başladım</w:t>
      </w:r>
      <w:r w:rsidRPr="00B54E36">
        <w:rPr>
          <w:rFonts w:ascii="Arial Narrow" w:hAnsi="Arial Narrow"/>
          <w:bCs/>
        </w:rPr>
        <w:t>.</w:t>
      </w:r>
    </w:p>
    <w:p w:rsidR="006916E1" w:rsidRDefault="006916E1" w:rsidP="006916E1">
      <w:pPr>
        <w:pStyle w:val="Pa17"/>
        <w:spacing w:before="0" w:beforeAutospacing="0" w:after="0" w:afterAutospacing="0" w:line="240" w:lineRule="auto"/>
        <w:rPr>
          <w:rFonts w:ascii="Arial Narrow" w:hAnsi="Arial Narrow"/>
          <w:b/>
          <w:bCs/>
          <w:color w:val="000000"/>
          <w:sz w:val="22"/>
          <w:szCs w:val="22"/>
        </w:rPr>
      </w:pPr>
    </w:p>
    <w:p w:rsidR="006916E1" w:rsidRPr="00B54E36" w:rsidRDefault="006916E1" w:rsidP="006916E1">
      <w:pPr>
        <w:pStyle w:val="Pa17"/>
        <w:spacing w:before="0" w:beforeAutospacing="0" w:after="0" w:afterAutospacing="0" w:line="240" w:lineRule="auto"/>
        <w:rPr>
          <w:rFonts w:ascii="Arial Narrow" w:hAnsi="Arial Narrow"/>
          <w:color w:val="000000"/>
          <w:sz w:val="22"/>
          <w:szCs w:val="22"/>
        </w:rPr>
      </w:pPr>
      <w:r w:rsidRPr="00B54E36">
        <w:rPr>
          <w:rFonts w:ascii="Arial Narrow" w:hAnsi="Arial Narrow"/>
          <w:b/>
          <w:bCs/>
          <w:color w:val="000000"/>
          <w:sz w:val="22"/>
          <w:szCs w:val="22"/>
        </w:rPr>
        <w:t>Mustafa Kemal’in konuşmasında vurguladı</w:t>
      </w:r>
      <w:r w:rsidRPr="00B54E36">
        <w:rPr>
          <w:rFonts w:ascii="Arial Narrow" w:hAnsi="Arial Narrow"/>
          <w:b/>
          <w:bCs/>
          <w:color w:val="000000"/>
          <w:sz w:val="22"/>
          <w:szCs w:val="22"/>
        </w:rPr>
        <w:softHyphen/>
        <w:t>ğı millî güç unsuru aşağıdakilerden hangi</w:t>
      </w:r>
      <w:r w:rsidRPr="00B54E36">
        <w:rPr>
          <w:rFonts w:ascii="Arial Narrow" w:hAnsi="Arial Narrow"/>
          <w:b/>
          <w:bCs/>
          <w:color w:val="000000"/>
          <w:sz w:val="22"/>
          <w:szCs w:val="22"/>
        </w:rPr>
        <w:softHyphen/>
        <w:t>sidir?</w:t>
      </w:r>
    </w:p>
    <w:p w:rsidR="006916E1" w:rsidRDefault="006916E1" w:rsidP="006916E1">
      <w:pPr>
        <w:pStyle w:val="Pa18"/>
        <w:spacing w:before="0" w:beforeAutospacing="0" w:after="0" w:afterAutospacing="0" w:line="240" w:lineRule="auto"/>
        <w:rPr>
          <w:rFonts w:ascii="Arial Narrow" w:hAnsi="Arial Narrow"/>
          <w:color w:val="000000"/>
          <w:sz w:val="22"/>
          <w:szCs w:val="22"/>
        </w:rPr>
      </w:pPr>
    </w:p>
    <w:p w:rsidR="006916E1" w:rsidRPr="00B54E36" w:rsidRDefault="006916E1" w:rsidP="006916E1">
      <w:pPr>
        <w:pStyle w:val="Pa18"/>
        <w:spacing w:before="0" w:beforeAutospacing="0" w:after="0" w:afterAutospacing="0" w:line="240" w:lineRule="auto"/>
        <w:rPr>
          <w:rFonts w:ascii="Arial Narrow" w:hAnsi="Arial Narrow"/>
          <w:color w:val="000000"/>
          <w:sz w:val="22"/>
          <w:szCs w:val="22"/>
        </w:rPr>
      </w:pPr>
      <w:r w:rsidRPr="00B54E36">
        <w:rPr>
          <w:rFonts w:ascii="Arial Narrow" w:hAnsi="Arial Narrow"/>
          <w:color w:val="000000"/>
          <w:sz w:val="22"/>
          <w:szCs w:val="22"/>
        </w:rPr>
        <w:t xml:space="preserve">A) Siyasi güç </w:t>
      </w:r>
      <w:r w:rsidRPr="00B54E36">
        <w:rPr>
          <w:rFonts w:ascii="Arial Narrow" w:hAnsi="Arial Narrow"/>
          <w:color w:val="000000"/>
          <w:sz w:val="22"/>
          <w:szCs w:val="22"/>
        </w:rPr>
        <w:tab/>
      </w:r>
      <w:r w:rsidRPr="00B54E36">
        <w:rPr>
          <w:rFonts w:ascii="Arial Narrow" w:hAnsi="Arial Narrow"/>
          <w:color w:val="000000"/>
          <w:sz w:val="22"/>
          <w:szCs w:val="22"/>
        </w:rPr>
        <w:tab/>
        <w:t>B) Sosyokültürel güç</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olor w:val="000000"/>
        </w:rPr>
      </w:pPr>
      <w:r w:rsidRPr="00B54E36">
        <w:rPr>
          <w:rFonts w:ascii="Arial Narrow" w:hAnsi="Arial Narrow"/>
          <w:color w:val="000000"/>
        </w:rPr>
        <w:t xml:space="preserve">C) Ekonomik güç </w:t>
      </w:r>
      <w:r w:rsidRPr="00B54E36">
        <w:rPr>
          <w:rFonts w:ascii="Arial Narrow" w:hAnsi="Arial Narrow"/>
          <w:color w:val="000000"/>
        </w:rPr>
        <w:tab/>
        <w:t>D) Askerî güç</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olor w:val="000000"/>
        </w:rPr>
      </w:pPr>
    </w:p>
    <w:p w:rsidR="006916E1" w:rsidRPr="00F85770" w:rsidRDefault="006916E1" w:rsidP="006916E1">
      <w:pPr>
        <w:pStyle w:val="Default"/>
        <w:numPr>
          <w:ilvl w:val="0"/>
          <w:numId w:val="1"/>
        </w:numPr>
        <w:tabs>
          <w:tab w:val="clear" w:pos="0"/>
        </w:tabs>
        <w:spacing w:before="0" w:beforeAutospacing="0" w:after="0" w:afterAutospacing="0" w:line="276" w:lineRule="auto"/>
        <w:ind w:left="0"/>
        <w:rPr>
          <w:rFonts w:ascii="Arial Narrow" w:hAnsi="Arial Narrow"/>
          <w:i/>
          <w:sz w:val="22"/>
          <w:szCs w:val="22"/>
        </w:rPr>
      </w:pPr>
      <w:r w:rsidRPr="00F85770">
        <w:rPr>
          <w:rFonts w:ascii="Arial Narrow" w:hAnsi="Arial Narrow"/>
          <w:bCs/>
          <w:i/>
          <w:sz w:val="22"/>
          <w:szCs w:val="22"/>
        </w:rPr>
        <w:t xml:space="preserve">Mondros Ateşkes Antlaşması’ndan sonra </w:t>
      </w:r>
      <w:r w:rsidRPr="00F85770">
        <w:rPr>
          <w:rStyle w:val="A6"/>
          <w:rFonts w:ascii="Arial Narrow" w:hAnsi="Arial Narrow"/>
          <w:i/>
          <w:sz w:val="22"/>
          <w:szCs w:val="22"/>
        </w:rPr>
        <w:t xml:space="preserve"> </w:t>
      </w:r>
      <w:r w:rsidRPr="00F85770">
        <w:rPr>
          <w:rFonts w:ascii="Arial Narrow" w:hAnsi="Arial Narrow"/>
          <w:bCs/>
          <w:i/>
          <w:sz w:val="22"/>
          <w:szCs w:val="22"/>
        </w:rPr>
        <w:t>İtilaf Devletleri yurdumuzu işgal etmeye başladılar. İşgaller karşısında hiçbir ha</w:t>
      </w:r>
      <w:r w:rsidRPr="00F85770">
        <w:rPr>
          <w:rFonts w:ascii="Arial Narrow" w:hAnsi="Arial Narrow"/>
          <w:bCs/>
          <w:i/>
          <w:sz w:val="22"/>
          <w:szCs w:val="22"/>
        </w:rPr>
        <w:softHyphen/>
        <w:t>rekette bulunmayan İstanbul Hükûmeti, ülkeyi içinde bulunduğu kötü durumdan kurtarmaya yönelik çalışmalarda da bulun</w:t>
      </w:r>
      <w:r w:rsidRPr="00F85770">
        <w:rPr>
          <w:rFonts w:ascii="Arial Narrow" w:hAnsi="Arial Narrow"/>
          <w:bCs/>
          <w:i/>
          <w:sz w:val="22"/>
          <w:szCs w:val="22"/>
        </w:rPr>
        <w:softHyphen/>
        <w:t>muyordu. İstanbul Hükûmeti, Anadolu’ya sadece nasihat heyetleri göndererek halkı, işgaller karşısında sükûnete davet ediyor, İtilaf Devletleri’ne silahla karşı konulmama</w:t>
      </w:r>
      <w:r w:rsidRPr="00F85770">
        <w:rPr>
          <w:rFonts w:ascii="Arial Narrow" w:hAnsi="Arial Narrow"/>
          <w:bCs/>
          <w:i/>
          <w:sz w:val="22"/>
          <w:szCs w:val="22"/>
        </w:rPr>
        <w:softHyphen/>
        <w:t>sını istiyordu.</w:t>
      </w:r>
    </w:p>
    <w:p w:rsidR="006916E1"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r w:rsidRPr="00B54E36">
        <w:rPr>
          <w:rFonts w:ascii="Arial Narrow" w:hAnsi="Arial Narrow" w:cs="Arial"/>
          <w:b/>
          <w:color w:val="000000"/>
        </w:rPr>
        <w:t>Buna göre, İstanbul Hükümetinin işgaller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r w:rsidRPr="00B54E36">
        <w:rPr>
          <w:rFonts w:ascii="Arial Narrow" w:hAnsi="Arial Narrow" w:cs="Arial"/>
          <w:b/>
          <w:color w:val="000000"/>
        </w:rPr>
        <w:t>karşısında izlediği politika;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r w:rsidRPr="00B54E36">
        <w:rPr>
          <w:rFonts w:ascii="Arial Narrow" w:hAnsi="Arial Narrow" w:cs="Arial"/>
          <w:b/>
          <w:color w:val="000000"/>
        </w:rPr>
        <w:t>I- Mücadelecidir.</w:t>
      </w:r>
      <w:r w:rsidRPr="00B54E36">
        <w:rPr>
          <w:rFonts w:ascii="Arial Narrow" w:hAnsi="Arial Narrow" w:cs="Arial"/>
          <w:b/>
          <w:color w:val="000000"/>
        </w:rPr>
        <w:tab/>
        <w:t>II- Duyarsızdır.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b/>
          <w:color w:val="000000"/>
        </w:rPr>
      </w:pPr>
      <w:r w:rsidRPr="00B54E36">
        <w:rPr>
          <w:rFonts w:ascii="Arial Narrow" w:hAnsi="Arial Narrow" w:cs="Arial"/>
          <w:b/>
          <w:color w:val="000000"/>
        </w:rPr>
        <w:t>III- Çekingendir.</w:t>
      </w:r>
      <w:r w:rsidRPr="00B54E36">
        <w:rPr>
          <w:rFonts w:ascii="Arial Narrow" w:hAnsi="Arial Narrow" w:cs="Arial"/>
          <w:b/>
          <w:color w:val="000000"/>
        </w:rPr>
        <w:tab/>
        <w:t>IV- Teslimiyetçidir.</w:t>
      </w:r>
    </w:p>
    <w:p w:rsidR="006916E1" w:rsidRPr="00B54E36" w:rsidRDefault="006916E1" w:rsidP="006916E1">
      <w:pPr>
        <w:pStyle w:val="Default"/>
        <w:spacing w:before="0" w:beforeAutospacing="0" w:after="0" w:afterAutospacing="0"/>
        <w:rPr>
          <w:rFonts w:ascii="Arial Narrow" w:hAnsi="Arial Narrow"/>
          <w:b/>
          <w:sz w:val="22"/>
          <w:szCs w:val="22"/>
        </w:rPr>
      </w:pPr>
      <w:r w:rsidRPr="00B54E36">
        <w:rPr>
          <w:rFonts w:ascii="Arial Narrow" w:hAnsi="Arial Narrow"/>
          <w:b/>
          <w:sz w:val="22"/>
          <w:szCs w:val="22"/>
        </w:rPr>
        <w:lastRenderedPageBreak/>
        <w:t>V- milliyetçidir</w:t>
      </w:r>
    </w:p>
    <w:p w:rsidR="006916E1" w:rsidRDefault="006916E1" w:rsidP="006916E1">
      <w:pPr>
        <w:pStyle w:val="Default"/>
        <w:spacing w:before="0" w:beforeAutospacing="0" w:after="0" w:afterAutospacing="0"/>
        <w:rPr>
          <w:rFonts w:ascii="Arial Narrow" w:hAnsi="Arial Narrow"/>
          <w:b/>
          <w:bCs/>
          <w:sz w:val="22"/>
          <w:szCs w:val="22"/>
        </w:rPr>
      </w:pPr>
      <w:r w:rsidRPr="00B54E36">
        <w:rPr>
          <w:rFonts w:ascii="Arial Narrow" w:hAnsi="Arial Narrow"/>
          <w:b/>
          <w:bCs/>
          <w:sz w:val="22"/>
          <w:szCs w:val="22"/>
        </w:rPr>
        <w:t>yargılarından hangileriyle açıklanabilir?</w:t>
      </w:r>
    </w:p>
    <w:p w:rsidR="006916E1" w:rsidRPr="00B54E36" w:rsidRDefault="006916E1" w:rsidP="006916E1">
      <w:pPr>
        <w:pStyle w:val="Default"/>
        <w:spacing w:before="0" w:beforeAutospacing="0" w:after="0" w:afterAutospacing="0"/>
        <w:rPr>
          <w:rFonts w:ascii="Arial Narrow" w:hAnsi="Arial Narrow"/>
          <w:b/>
          <w:sz w:val="22"/>
          <w:szCs w:val="22"/>
        </w:rPr>
      </w:pPr>
    </w:p>
    <w:p w:rsidR="006916E1" w:rsidRPr="00B54E36" w:rsidRDefault="006916E1" w:rsidP="006916E1">
      <w:pPr>
        <w:pStyle w:val="Pa18"/>
        <w:spacing w:before="0" w:beforeAutospacing="0" w:after="0" w:afterAutospacing="0" w:line="240" w:lineRule="auto"/>
        <w:rPr>
          <w:rFonts w:ascii="Arial Narrow" w:hAnsi="Arial Narrow"/>
          <w:color w:val="000000"/>
          <w:sz w:val="22"/>
          <w:szCs w:val="22"/>
        </w:rPr>
      </w:pPr>
      <w:r w:rsidRPr="00B54E36">
        <w:rPr>
          <w:rFonts w:ascii="Arial Narrow" w:hAnsi="Arial Narrow"/>
          <w:color w:val="000000"/>
          <w:sz w:val="22"/>
          <w:szCs w:val="22"/>
        </w:rPr>
        <w:t xml:space="preserve">A) I - II - III </w:t>
      </w:r>
      <w:r w:rsidRPr="00B54E36">
        <w:rPr>
          <w:rFonts w:ascii="Arial Narrow" w:hAnsi="Arial Narrow"/>
          <w:color w:val="000000"/>
          <w:sz w:val="22"/>
          <w:szCs w:val="22"/>
        </w:rPr>
        <w:tab/>
      </w:r>
      <w:r w:rsidRPr="00B54E36">
        <w:rPr>
          <w:rFonts w:ascii="Arial Narrow" w:hAnsi="Arial Narrow"/>
          <w:color w:val="000000"/>
          <w:sz w:val="22"/>
          <w:szCs w:val="22"/>
        </w:rPr>
        <w:tab/>
        <w:t>B) II - III - IV</w:t>
      </w:r>
    </w:p>
    <w:p w:rsidR="006916E1" w:rsidRPr="00B54E36" w:rsidRDefault="006916E1" w:rsidP="006916E1">
      <w:pPr>
        <w:pStyle w:val="Default"/>
        <w:spacing w:before="0" w:beforeAutospacing="0" w:after="0" w:afterAutospacing="0"/>
        <w:rPr>
          <w:rFonts w:ascii="Arial Narrow" w:hAnsi="Arial Narrow"/>
          <w:sz w:val="22"/>
          <w:szCs w:val="22"/>
        </w:rPr>
      </w:pPr>
      <w:r w:rsidRPr="00B54E36">
        <w:rPr>
          <w:rFonts w:ascii="Arial Narrow" w:hAnsi="Arial Narrow"/>
          <w:sz w:val="22"/>
          <w:szCs w:val="22"/>
        </w:rPr>
        <w:t xml:space="preserve">C) I - III - V </w:t>
      </w:r>
      <w:r w:rsidRPr="00B54E36">
        <w:rPr>
          <w:rFonts w:ascii="Arial Narrow" w:hAnsi="Arial Narrow"/>
          <w:sz w:val="22"/>
          <w:szCs w:val="22"/>
        </w:rPr>
        <w:tab/>
      </w:r>
      <w:r w:rsidRPr="00B54E36">
        <w:rPr>
          <w:rFonts w:ascii="Arial Narrow" w:hAnsi="Arial Narrow"/>
          <w:sz w:val="22"/>
          <w:szCs w:val="22"/>
        </w:rPr>
        <w:tab/>
        <w:t>D) I - II - IV – V</w:t>
      </w:r>
    </w:p>
    <w:p w:rsidR="006916E1" w:rsidRPr="00B54E36" w:rsidRDefault="006916E1" w:rsidP="006916E1">
      <w:pPr>
        <w:pStyle w:val="Default"/>
        <w:spacing w:before="0" w:beforeAutospacing="0" w:after="0" w:afterAutospacing="0"/>
        <w:rPr>
          <w:rFonts w:ascii="Arial Narrow" w:hAnsi="Arial Narrow"/>
          <w:sz w:val="22"/>
          <w:szCs w:val="22"/>
        </w:rPr>
      </w:pPr>
    </w:p>
    <w:p w:rsidR="006916E1" w:rsidRPr="00B54E36" w:rsidRDefault="006916E1" w:rsidP="006916E1">
      <w:pPr>
        <w:pStyle w:val="Default"/>
        <w:numPr>
          <w:ilvl w:val="0"/>
          <w:numId w:val="1"/>
        </w:numPr>
        <w:tabs>
          <w:tab w:val="clear" w:pos="0"/>
        </w:tabs>
        <w:spacing w:before="0" w:beforeAutospacing="0" w:after="0" w:afterAutospacing="0"/>
        <w:ind w:left="0"/>
        <w:rPr>
          <w:rFonts w:ascii="Arial Narrow" w:hAnsi="Arial Narrow"/>
          <w:sz w:val="22"/>
          <w:szCs w:val="22"/>
        </w:rPr>
      </w:pPr>
      <w:r w:rsidRPr="00B54E36">
        <w:rPr>
          <w:rFonts w:ascii="Arial Narrow" w:hAnsi="Arial Narrow"/>
          <w:bCs/>
          <w:sz w:val="22"/>
          <w:szCs w:val="22"/>
        </w:rPr>
        <w:t xml:space="preserve">5 Aralık 1934 tarihinde kabul edilen yasa ile </w:t>
      </w:r>
      <w:r w:rsidRPr="00B54E36">
        <w:rPr>
          <w:rStyle w:val="A6"/>
          <w:rFonts w:ascii="Arial Narrow" w:hAnsi="Arial Narrow"/>
          <w:sz w:val="22"/>
          <w:szCs w:val="22"/>
        </w:rPr>
        <w:t xml:space="preserve"> </w:t>
      </w:r>
      <w:r w:rsidRPr="00B54E36">
        <w:rPr>
          <w:rFonts w:ascii="Arial Narrow" w:hAnsi="Arial Narrow"/>
          <w:bCs/>
          <w:sz w:val="22"/>
          <w:szCs w:val="22"/>
        </w:rPr>
        <w:t>Türk kadınına milletvekili seçme ve seçilme hakkı tanınmıştır.</w:t>
      </w:r>
    </w:p>
    <w:p w:rsidR="006916E1" w:rsidRDefault="006916E1" w:rsidP="006916E1">
      <w:pPr>
        <w:pStyle w:val="Default"/>
        <w:spacing w:before="0" w:beforeAutospacing="0" w:after="0" w:afterAutospacing="0"/>
        <w:rPr>
          <w:rFonts w:ascii="Arial Narrow" w:hAnsi="Arial Narrow"/>
          <w:b/>
          <w:bCs/>
          <w:sz w:val="22"/>
          <w:szCs w:val="22"/>
        </w:rPr>
      </w:pPr>
      <w:r w:rsidRPr="00B54E36">
        <w:rPr>
          <w:rFonts w:ascii="Arial Narrow" w:hAnsi="Arial Narrow"/>
          <w:b/>
          <w:bCs/>
          <w:sz w:val="22"/>
          <w:szCs w:val="22"/>
        </w:rPr>
        <w:t xml:space="preserve">Bu durumun aşağıdakilerden hangisine katkı sağladığı </w:t>
      </w:r>
      <w:r w:rsidRPr="00B54E36">
        <w:rPr>
          <w:rStyle w:val="A8"/>
          <w:rFonts w:ascii="Arial Narrow" w:hAnsi="Arial Narrow"/>
          <w:sz w:val="22"/>
          <w:szCs w:val="22"/>
        </w:rPr>
        <w:t>söylenemez</w:t>
      </w:r>
      <w:r w:rsidRPr="00B54E36">
        <w:rPr>
          <w:rFonts w:ascii="Arial Narrow" w:hAnsi="Arial Narrow"/>
          <w:b/>
          <w:bCs/>
          <w:sz w:val="22"/>
          <w:szCs w:val="22"/>
        </w:rPr>
        <w:t>?</w:t>
      </w:r>
    </w:p>
    <w:p w:rsidR="006916E1" w:rsidRPr="00B54E36" w:rsidRDefault="006916E1" w:rsidP="006916E1">
      <w:pPr>
        <w:pStyle w:val="Default"/>
        <w:spacing w:before="0" w:beforeAutospacing="0" w:after="0" w:afterAutospacing="0"/>
        <w:rPr>
          <w:rFonts w:ascii="Arial Narrow" w:hAnsi="Arial Narrow"/>
          <w:b/>
          <w:bCs/>
          <w:sz w:val="22"/>
          <w:szCs w:val="22"/>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Demokrasinin gelişmesine</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Kadın erkek  eşitliğine</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Kadınların devlet yönetimine katılmasına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Din ve vicdan özgürlüğünün sağlanmasına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F85770" w:rsidRDefault="006916E1" w:rsidP="006916E1">
      <w:pPr>
        <w:widowControl w:val="0"/>
        <w:numPr>
          <w:ilvl w:val="0"/>
          <w:numId w:val="1"/>
        </w:numPr>
        <w:autoSpaceDE w:val="0"/>
        <w:autoSpaceDN w:val="0"/>
        <w:adjustRightInd w:val="0"/>
        <w:spacing w:before="0" w:beforeAutospacing="0" w:after="0" w:afterAutospacing="0"/>
        <w:ind w:left="0"/>
        <w:rPr>
          <w:rFonts w:ascii="Arial Narrow" w:hAnsi="Arial Narrow" w:cs="Arial"/>
          <w:color w:val="000000"/>
        </w:rPr>
      </w:pPr>
      <w:r w:rsidRPr="00F85770">
        <w:rPr>
          <w:rFonts w:ascii="Arial Narrow" w:hAnsi="Arial Narrow"/>
          <w:bCs/>
          <w:color w:val="000000"/>
        </w:rPr>
        <w:t xml:space="preserve">Atatürk, inkılaplarını gerçekleştirirken Batılı </w:t>
      </w:r>
      <w:r w:rsidRPr="00F85770">
        <w:rPr>
          <w:rStyle w:val="A6"/>
          <w:rFonts w:ascii="Arial Narrow" w:hAnsi="Arial Narrow"/>
        </w:rPr>
        <w:t xml:space="preserve">19. </w:t>
      </w:r>
      <w:r w:rsidRPr="00F85770">
        <w:rPr>
          <w:rFonts w:ascii="Arial Narrow" w:hAnsi="Arial Narrow"/>
          <w:bCs/>
          <w:color w:val="000000"/>
        </w:rPr>
        <w:t>ülkelerin sahip olduğu kurumları Türkiye’de de oluşturmaya çalışmıştır. Ancak bunu yaparken Batıyı ve Batılı kurumları taklit et</w:t>
      </w:r>
      <w:r w:rsidRPr="00F85770">
        <w:rPr>
          <w:rFonts w:ascii="Arial Narrow" w:hAnsi="Arial Narrow"/>
          <w:bCs/>
          <w:color w:val="000000"/>
        </w:rPr>
        <w:softHyphen/>
        <w:t>memiş, sadece örnek almıştır. Örnek aldığı kurumların Türk milletine uygun olmasına özen göstermiştir.</w:t>
      </w:r>
    </w:p>
    <w:p w:rsidR="006916E1" w:rsidRPr="00F85770"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Default="006916E1" w:rsidP="006916E1">
      <w:pPr>
        <w:widowControl w:val="0"/>
        <w:autoSpaceDE w:val="0"/>
        <w:autoSpaceDN w:val="0"/>
        <w:adjustRightInd w:val="0"/>
        <w:spacing w:before="0" w:beforeAutospacing="0" w:after="0" w:afterAutospacing="0"/>
        <w:rPr>
          <w:rFonts w:ascii="Arial Narrow" w:hAnsi="Arial Narrow"/>
          <w:b/>
          <w:bCs/>
          <w:color w:val="000000"/>
        </w:rPr>
      </w:pPr>
      <w:r w:rsidRPr="00B54E36">
        <w:rPr>
          <w:rFonts w:ascii="Arial Narrow" w:hAnsi="Arial Narrow"/>
          <w:b/>
          <w:bCs/>
          <w:color w:val="000000"/>
        </w:rPr>
        <w:t xml:space="preserve">Buna göre Atatürk, inkılaplarını yaparken </w:t>
      </w:r>
      <w:r w:rsidRPr="00B54E36">
        <w:rPr>
          <w:rStyle w:val="A8"/>
          <w:rFonts w:ascii="Arial Narrow" w:hAnsi="Arial Narrow"/>
        </w:rPr>
        <w:t xml:space="preserve">daha çok </w:t>
      </w:r>
      <w:r w:rsidRPr="00B54E36">
        <w:rPr>
          <w:rFonts w:ascii="Arial Narrow" w:hAnsi="Arial Narrow"/>
          <w:b/>
          <w:bCs/>
          <w:color w:val="000000"/>
        </w:rPr>
        <w:t>aşağıdakilerden hangisine önem vermiştir?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b/>
          <w:bCs/>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Akla ve mantığa uygun olmasına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Halkın desteğini almış olmasına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Millî karaktere uygun olmasına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Din ve vicdan özgürlüğünü sağlamasına</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Default="006916E1" w:rsidP="006916E1">
      <w:pPr>
        <w:widowControl w:val="0"/>
        <w:numPr>
          <w:ilvl w:val="0"/>
          <w:numId w:val="1"/>
        </w:numPr>
        <w:autoSpaceDE w:val="0"/>
        <w:autoSpaceDN w:val="0"/>
        <w:adjustRightInd w:val="0"/>
        <w:spacing w:before="0" w:beforeAutospacing="0" w:after="0" w:afterAutospacing="0"/>
        <w:ind w:left="0"/>
        <w:rPr>
          <w:rFonts w:ascii="Arial Narrow" w:hAnsi="Arial Narrow" w:cs="Arial"/>
          <w:color w:val="000000"/>
        </w:rPr>
      </w:pPr>
      <w:r w:rsidRPr="00B54E36">
        <w:rPr>
          <w:rFonts w:ascii="Arial Narrow" w:hAnsi="Arial Narrow" w:cs="Arial"/>
          <w:color w:val="000000"/>
        </w:rPr>
        <w:t xml:space="preserve">Mondros Ateşkes Antlaşması sonrasında, Anadolu'da "yararlı" ve "zararlı" cemiyetler adı altında bazı cemiyetler kurulmuştur. Cemiyetlerde bu tarz bir ayırıma gidilmesinin </w:t>
      </w:r>
      <w:r w:rsidRPr="00B54E36">
        <w:rPr>
          <w:rFonts w:ascii="Arial Narrow" w:hAnsi="Arial Narrow" w:cs="Arial"/>
          <w:color w:val="000000"/>
          <w:u w:val="single"/>
        </w:rPr>
        <w:t>temel</w:t>
      </w:r>
      <w:r w:rsidRPr="00B54E36">
        <w:rPr>
          <w:rFonts w:ascii="Arial Narrow" w:hAnsi="Arial Narrow" w:cs="Arial"/>
          <w:color w:val="000000"/>
        </w:rPr>
        <w:t xml:space="preserve"> nedeni aşağıdakilerden hangisidir?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Kurulan cemiyetlerin vatanseverlerle olan işbirliği</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Cemiyet kurucularının azınlık veya müslüman olması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Millî mücadeleyi destekleyip-desteklememeleri</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Kurulan cemiyetlere Mustafa Kemal'in üye olup olmaması</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5F079F" w:rsidRDefault="006916E1" w:rsidP="006916E1">
      <w:pPr>
        <w:widowControl w:val="0"/>
        <w:numPr>
          <w:ilvl w:val="0"/>
          <w:numId w:val="1"/>
        </w:numPr>
        <w:autoSpaceDE w:val="0"/>
        <w:autoSpaceDN w:val="0"/>
        <w:adjustRightInd w:val="0"/>
        <w:spacing w:before="0" w:beforeAutospacing="0" w:after="0" w:afterAutospacing="0"/>
        <w:ind w:left="0"/>
        <w:rPr>
          <w:rFonts w:ascii="Arial Narrow" w:hAnsi="Arial Narrow" w:cs="Arial"/>
        </w:rPr>
      </w:pPr>
      <w:r w:rsidRPr="00B54E36">
        <w:rPr>
          <w:rFonts w:ascii="Arial Narrow" w:hAnsi="Arial Narrow" w:cs="Arial"/>
          <w:color w:val="000000"/>
        </w:rPr>
        <w:t>Ermenilerin, Doğu Anadolu'ya yönelik toprak taleplerinden vazgeçtiklerini kabul ettikleri antlaşma, aşağıdakilerden hangisidir?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Moskova         B) Lozan</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Gümrü           D) Kars</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numPr>
          <w:ilvl w:val="0"/>
          <w:numId w:val="1"/>
        </w:numPr>
        <w:tabs>
          <w:tab w:val="clear" w:pos="0"/>
        </w:tabs>
        <w:autoSpaceDE w:val="0"/>
        <w:autoSpaceDN w:val="0"/>
        <w:adjustRightInd w:val="0"/>
        <w:spacing w:before="0" w:beforeAutospacing="0" w:after="0" w:afterAutospacing="0"/>
        <w:ind w:left="0"/>
        <w:rPr>
          <w:rFonts w:ascii="Arial Narrow" w:hAnsi="Arial Narrow" w:cs="Arial"/>
          <w:color w:val="000000"/>
        </w:rPr>
      </w:pPr>
      <w:r w:rsidRPr="00B54E36">
        <w:rPr>
          <w:rFonts w:ascii="Arial Narrow" w:hAnsi="Arial Narrow" w:cs="Arial"/>
          <w:color w:val="000000"/>
        </w:rPr>
        <w:t>Aşağıdaki yargılardan hangisi, Türk ulusunun</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Öncelikle sahip çıkması gereken değerlerinden</w:t>
      </w:r>
    </w:p>
    <w:p w:rsidR="006916E1"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Biri olan "Cumhuriye</w:t>
      </w:r>
      <w:r>
        <w:rPr>
          <w:rFonts w:ascii="Arial Narrow" w:hAnsi="Arial Narrow" w:cs="Arial"/>
          <w:color w:val="000000"/>
        </w:rPr>
        <w:t>t</w:t>
      </w:r>
      <w:r w:rsidRPr="00B54E36">
        <w:rPr>
          <w:rFonts w:ascii="Arial Narrow" w:hAnsi="Arial Narrow" w:cs="Arial"/>
          <w:color w:val="000000"/>
        </w:rPr>
        <w:t>le doğrudan ilgilidir?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A) Ulusal egemenlik temel ilkedir.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B) Hakikati konuşmaktan korkmayınız.</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C) Öğretmenler yeni nesil sizin eseriniz olacaktır.</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r w:rsidRPr="00B54E36">
        <w:rPr>
          <w:rFonts w:ascii="Arial Narrow" w:hAnsi="Arial Narrow" w:cs="Arial"/>
          <w:color w:val="000000"/>
        </w:rPr>
        <w:t>D) Milli kültürümüzü çağdaş uygarlık düzeyine çıkarmalıyız.</w:t>
      </w:r>
    </w:p>
    <w:p w:rsidR="006916E1" w:rsidRPr="00B54E36" w:rsidRDefault="006916E1" w:rsidP="006916E1">
      <w:pPr>
        <w:widowControl w:val="0"/>
        <w:autoSpaceDE w:val="0"/>
        <w:autoSpaceDN w:val="0"/>
        <w:adjustRightInd w:val="0"/>
        <w:spacing w:before="0" w:beforeAutospacing="0" w:after="0" w:afterAutospacing="0"/>
        <w:rPr>
          <w:rFonts w:ascii="Arial Narrow" w:hAnsi="Arial Narrow" w:cs="Arial"/>
          <w:color w:val="000000"/>
        </w:rPr>
      </w:pPr>
    </w:p>
    <w:p w:rsidR="006916E1" w:rsidRPr="00B54E36" w:rsidRDefault="006916E1" w:rsidP="006916E1">
      <w:pPr>
        <w:pStyle w:val="ListeParagraf"/>
        <w:numPr>
          <w:ilvl w:val="0"/>
          <w:numId w:val="1"/>
        </w:numPr>
        <w:tabs>
          <w:tab w:val="clear" w:pos="0"/>
        </w:tabs>
        <w:spacing w:before="0" w:beforeAutospacing="0" w:after="0" w:afterAutospacing="0"/>
        <w:ind w:left="0"/>
        <w:rPr>
          <w:rFonts w:ascii="Arial Narrow" w:hAnsi="Arial Narrow" w:cs="Arial"/>
          <w:b/>
        </w:rPr>
      </w:pPr>
      <w:r w:rsidRPr="00B54E36">
        <w:rPr>
          <w:rFonts w:ascii="Arial Narrow" w:hAnsi="Arial Narrow" w:cs="Arial"/>
          <w:b/>
          <w:color w:val="000000"/>
        </w:rPr>
        <w:t>Tarihimizde gerçekleşen:               </w:t>
      </w:r>
    </w:p>
    <w:p w:rsidR="006916E1" w:rsidRPr="00B54E36" w:rsidRDefault="006916E1" w:rsidP="006916E1">
      <w:pPr>
        <w:pStyle w:val="ListeParagraf"/>
        <w:spacing w:before="0" w:beforeAutospacing="0" w:after="0" w:afterAutospacing="0"/>
        <w:ind w:left="0"/>
        <w:rPr>
          <w:rFonts w:ascii="Arial Narrow" w:hAnsi="Arial Narrow" w:cs="Arial"/>
        </w:rPr>
      </w:pPr>
      <w:r w:rsidRPr="00B54E36">
        <w:rPr>
          <w:rFonts w:ascii="Arial Narrow" w:hAnsi="Arial Narrow" w:cs="Arial"/>
          <w:color w:val="000000"/>
        </w:rPr>
        <w:t xml:space="preserve">-31 Mart vakası </w:t>
      </w:r>
      <w:r w:rsidRPr="00B54E36">
        <w:rPr>
          <w:rFonts w:ascii="Arial Narrow" w:hAnsi="Arial Narrow" w:cs="Arial"/>
          <w:color w:val="000000"/>
        </w:rPr>
        <w:tab/>
        <w:t>    -Şeyh Sait isyanı   -Menemen isyanı</w:t>
      </w:r>
    </w:p>
    <w:p w:rsidR="006916E1" w:rsidRPr="00B54E36" w:rsidRDefault="006916E1" w:rsidP="006916E1">
      <w:pPr>
        <w:pStyle w:val="ListeParagraf"/>
        <w:spacing w:before="0" w:beforeAutospacing="0" w:after="0" w:afterAutospacing="0"/>
        <w:ind w:left="0"/>
        <w:rPr>
          <w:rFonts w:ascii="Arial Narrow" w:hAnsi="Arial Narrow" w:cs="Arial"/>
          <w:b/>
          <w:color w:val="000000"/>
        </w:rPr>
      </w:pPr>
      <w:r w:rsidRPr="00B54E36">
        <w:rPr>
          <w:rFonts w:ascii="Arial Narrow" w:hAnsi="Arial Narrow" w:cs="Arial"/>
          <w:b/>
          <w:color w:val="000000"/>
        </w:rPr>
        <w:t>Yukarıdaki üç olayın ortak olan özellikleri aşağıdakilerden hangisidir?</w:t>
      </w:r>
    </w:p>
    <w:p w:rsidR="006916E1" w:rsidRPr="00B54E36" w:rsidRDefault="006916E1" w:rsidP="006916E1">
      <w:pPr>
        <w:pStyle w:val="ListeParagraf"/>
        <w:spacing w:before="0" w:beforeAutospacing="0" w:after="0" w:afterAutospacing="0"/>
        <w:ind w:left="0"/>
        <w:rPr>
          <w:rFonts w:ascii="Arial Narrow" w:hAnsi="Arial Narrow" w:cs="Arial"/>
          <w:color w:val="000000"/>
        </w:rPr>
      </w:pPr>
      <w:r w:rsidRPr="00B54E36">
        <w:rPr>
          <w:rFonts w:ascii="Arial Narrow" w:hAnsi="Arial Narrow" w:cs="Arial"/>
          <w:color w:val="000000"/>
        </w:rPr>
        <w:lastRenderedPageBreak/>
        <w:t>A)   Mevcut devlet düzenini değiştirmeye yönelik olmaları</w:t>
      </w:r>
      <w:r w:rsidRPr="00B54E36">
        <w:rPr>
          <w:rFonts w:ascii="Arial Narrow" w:hAnsi="Arial Narrow" w:cs="Arial"/>
          <w:color w:val="000000"/>
        </w:rPr>
        <w:br/>
        <w:t>B)   Ülke halkının çoğunluğu tarafından desteklenmeleri</w:t>
      </w:r>
      <w:r w:rsidRPr="00B54E36">
        <w:rPr>
          <w:rFonts w:ascii="Arial Narrow" w:hAnsi="Arial Narrow" w:cs="Arial"/>
          <w:color w:val="000000"/>
        </w:rPr>
        <w:br/>
        <w:t>C)   Asker kökenli kişiler tarafından başlatılmaları</w:t>
      </w:r>
      <w:r w:rsidRPr="00B54E36">
        <w:rPr>
          <w:rFonts w:ascii="Arial Narrow" w:hAnsi="Arial Narrow" w:cs="Arial"/>
          <w:color w:val="000000"/>
        </w:rPr>
        <w:br/>
        <w:t>D)   Başarıya ulaşmaları</w:t>
      </w:r>
    </w:p>
    <w:p w:rsidR="006916E1" w:rsidRPr="00B54E36" w:rsidRDefault="006916E1" w:rsidP="006916E1">
      <w:pPr>
        <w:pStyle w:val="ListeParagraf"/>
        <w:spacing w:before="0" w:beforeAutospacing="0" w:after="0" w:afterAutospacing="0"/>
        <w:ind w:left="0"/>
        <w:rPr>
          <w:rFonts w:ascii="Arial Narrow" w:hAnsi="Arial Narrow" w:cs="Arial"/>
          <w:color w:val="000000"/>
        </w:rPr>
      </w:pPr>
    </w:p>
    <w:p w:rsidR="006916E1" w:rsidRPr="00B54E36" w:rsidRDefault="006916E1" w:rsidP="006916E1">
      <w:pPr>
        <w:pStyle w:val="ListeParagraf"/>
        <w:numPr>
          <w:ilvl w:val="0"/>
          <w:numId w:val="1"/>
        </w:numPr>
        <w:tabs>
          <w:tab w:val="clear" w:pos="0"/>
        </w:tabs>
        <w:spacing w:before="0" w:beforeAutospacing="0" w:after="0" w:afterAutospacing="0"/>
        <w:ind w:left="0"/>
        <w:rPr>
          <w:rFonts w:ascii="Arial Narrow" w:hAnsi="Arial Narrow" w:cs="Arial"/>
        </w:rPr>
      </w:pPr>
      <w:r w:rsidRPr="00B54E36">
        <w:rPr>
          <w:rFonts w:ascii="Arial Narrow" w:hAnsi="Arial Narrow" w:cs="Arial"/>
          <w:color w:val="000000"/>
        </w:rPr>
        <w:t>Kalkınmanın baş şartı, bilgi ve kültürün ulusun tümüne yaygınlaştırılmasıdır. Bilgi ve kültürün çabuk yayılması ise kolay okumaya ve anlamaya bağlıdır.</w:t>
      </w:r>
    </w:p>
    <w:p w:rsidR="006916E1" w:rsidRPr="00B54E36" w:rsidRDefault="006916E1" w:rsidP="006916E1">
      <w:pPr>
        <w:pStyle w:val="ListeParagraf"/>
        <w:spacing w:before="0" w:beforeAutospacing="0" w:after="0" w:afterAutospacing="0"/>
        <w:ind w:left="0"/>
        <w:rPr>
          <w:rFonts w:ascii="Arial Narrow" w:hAnsi="Arial Narrow" w:cs="Arial"/>
          <w:color w:val="000000"/>
        </w:rPr>
      </w:pPr>
      <w:r w:rsidRPr="00B54E36">
        <w:rPr>
          <w:rFonts w:ascii="Arial Narrow" w:hAnsi="Arial Narrow" w:cs="Arial"/>
          <w:b/>
          <w:color w:val="000000"/>
        </w:rPr>
        <w:t xml:space="preserve">  Okuma ve anlama kolaylığını sağlamak amacıyla yapılan inkılap aşağıdakilerden hangisidir?</w:t>
      </w:r>
      <w:r w:rsidRPr="00B54E36">
        <w:rPr>
          <w:rFonts w:ascii="Arial Narrow" w:hAnsi="Arial Narrow" w:cs="Arial"/>
          <w:b/>
          <w:color w:val="000000"/>
        </w:rPr>
        <w:br/>
      </w:r>
      <w:r w:rsidRPr="00B54E36">
        <w:rPr>
          <w:rFonts w:ascii="Arial Narrow" w:hAnsi="Arial Narrow" w:cs="Arial"/>
          <w:color w:val="000000"/>
        </w:rPr>
        <w:t>A)   Medreselerin kaldırılması</w:t>
      </w:r>
      <w:r w:rsidRPr="00B54E36">
        <w:rPr>
          <w:rFonts w:ascii="Arial Narrow" w:hAnsi="Arial Narrow" w:cs="Arial"/>
          <w:color w:val="000000"/>
        </w:rPr>
        <w:br/>
        <w:t>B)   Öğrenimin birleştirilmesi</w:t>
      </w:r>
      <w:r w:rsidRPr="00B54E36">
        <w:rPr>
          <w:rFonts w:ascii="Arial Narrow" w:hAnsi="Arial Narrow" w:cs="Arial"/>
          <w:color w:val="000000"/>
        </w:rPr>
        <w:br/>
        <w:t>C)   Türk Dil Kurumu’nun kurulması</w:t>
      </w:r>
      <w:r w:rsidRPr="00B54E36">
        <w:rPr>
          <w:rFonts w:ascii="Arial Narrow" w:hAnsi="Arial Narrow" w:cs="Arial"/>
          <w:color w:val="000000"/>
        </w:rPr>
        <w:br/>
        <w:t>D)   Türk Harfleri’nin kabul edilmesi</w:t>
      </w:r>
    </w:p>
    <w:p w:rsidR="006916E1" w:rsidRPr="00B54E36" w:rsidRDefault="006916E1" w:rsidP="006916E1">
      <w:pPr>
        <w:pStyle w:val="ListeParagraf"/>
        <w:spacing w:before="0" w:beforeAutospacing="0" w:after="0" w:afterAutospacing="0"/>
        <w:ind w:left="0"/>
        <w:rPr>
          <w:rFonts w:ascii="Arial Narrow" w:hAnsi="Arial Narrow" w:cs="Arial"/>
          <w:color w:val="000000"/>
        </w:rPr>
      </w:pPr>
    </w:p>
    <w:sectPr w:rsidR="006916E1" w:rsidRPr="00B54E36" w:rsidSect="00BE0512">
      <w:pgSz w:w="11906" w:h="16838" w:code="9"/>
      <w:pgMar w:top="567" w:right="567" w:bottom="567" w:left="567" w:header="0" w:footer="0" w:gutter="0"/>
      <w:cols w:num="2" w:sep="1" w:space="852"/>
      <w:docGrid w:linePitch="360"/>
    </w:sectPr>
  </w:body>
</w:document>
</file>

<file path=word/fontTable.xml><?xml version="1.0" encoding="utf-8"?>
<w:fonts xmlns:r="http://schemas.openxmlformats.org/officeDocument/2006/relationships" xmlns:w="http://schemas.openxmlformats.org/wordprocessingml/2006/main">
  <w:font w:name="Impact">
    <w:panose1 w:val="020B0806030902050204"/>
    <w:charset w:val="A2"/>
    <w:family w:val="swiss"/>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8047B"/>
    <w:multiLevelType w:val="hybridMultilevel"/>
    <w:tmpl w:val="4BBCECE6"/>
    <w:lvl w:ilvl="0" w:tplc="CE66A562">
      <w:start w:val="1"/>
      <w:numFmt w:val="decimal"/>
      <w:lvlText w:val="%1."/>
      <w:lvlJc w:val="left"/>
      <w:pPr>
        <w:tabs>
          <w:tab w:val="num" w:pos="0"/>
        </w:tabs>
        <w:ind w:left="56" w:hanging="56"/>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6916E1"/>
    <w:rsid w:val="00244452"/>
    <w:rsid w:val="003737A7"/>
    <w:rsid w:val="00644ECC"/>
    <w:rsid w:val="006916E1"/>
    <w:rsid w:val="00C24DEB"/>
    <w:rsid w:val="00D14F24"/>
    <w:rsid w:val="00D52A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6E1"/>
    <w:pPr>
      <w:spacing w:before="100" w:beforeAutospacing="1" w:after="100" w:afterAutospacing="1" w:line="240"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16E1"/>
    <w:pPr>
      <w:ind w:left="720"/>
      <w:contextualSpacing/>
    </w:pPr>
  </w:style>
  <w:style w:type="paragraph" w:customStyle="1" w:styleId="Default">
    <w:name w:val="Default"/>
    <w:rsid w:val="006916E1"/>
    <w:pPr>
      <w:autoSpaceDE w:val="0"/>
      <w:autoSpaceDN w:val="0"/>
      <w:adjustRightInd w:val="0"/>
      <w:spacing w:before="100" w:beforeAutospacing="1" w:after="100" w:afterAutospacing="1" w:line="240" w:lineRule="auto"/>
    </w:pPr>
    <w:rPr>
      <w:rFonts w:ascii="Arial" w:eastAsia="Times New Roman" w:hAnsi="Arial" w:cs="Arial"/>
      <w:color w:val="000000"/>
      <w:sz w:val="24"/>
      <w:szCs w:val="24"/>
      <w:lang w:eastAsia="tr-TR"/>
    </w:rPr>
  </w:style>
  <w:style w:type="paragraph" w:customStyle="1" w:styleId="Pa17">
    <w:name w:val="Pa17"/>
    <w:basedOn w:val="Default"/>
    <w:next w:val="Default"/>
    <w:uiPriority w:val="99"/>
    <w:rsid w:val="006916E1"/>
    <w:pPr>
      <w:spacing w:line="201" w:lineRule="atLeast"/>
    </w:pPr>
    <w:rPr>
      <w:color w:val="auto"/>
    </w:rPr>
  </w:style>
  <w:style w:type="paragraph" w:customStyle="1" w:styleId="Pa18">
    <w:name w:val="Pa18"/>
    <w:basedOn w:val="Default"/>
    <w:next w:val="Default"/>
    <w:uiPriority w:val="99"/>
    <w:rsid w:val="006916E1"/>
    <w:pPr>
      <w:spacing w:line="201" w:lineRule="atLeast"/>
    </w:pPr>
    <w:rPr>
      <w:color w:val="auto"/>
    </w:rPr>
  </w:style>
  <w:style w:type="character" w:customStyle="1" w:styleId="A6">
    <w:name w:val="A6"/>
    <w:uiPriority w:val="99"/>
    <w:rsid w:val="006916E1"/>
    <w:rPr>
      <w:b/>
      <w:bCs/>
      <w:color w:val="000000"/>
    </w:rPr>
  </w:style>
  <w:style w:type="character" w:customStyle="1" w:styleId="A8">
    <w:name w:val="A8"/>
    <w:uiPriority w:val="99"/>
    <w:rsid w:val="006916E1"/>
    <w:rPr>
      <w:b/>
      <w:bCs/>
      <w:color w:val="000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1404</Words>
  <Characters>8004</Characters>
  <Application>Microsoft Office Word</Application>
  <DocSecurity>0</DocSecurity>
  <Lines>66</Lines>
  <Paragraphs>18</Paragraphs>
  <ScaleCrop>false</ScaleCrop>
  <Company/>
  <LinksUpToDate>false</LinksUpToDate>
  <CharactersWithSpaces>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6</cp:revision>
  <dcterms:created xsi:type="dcterms:W3CDTF">2014-02-22T10:52:00Z</dcterms:created>
  <dcterms:modified xsi:type="dcterms:W3CDTF">2014-02-26T11:36:00Z</dcterms:modified>
  <cp:category>www.sorubak.com</cp:category>
  <cp:contentType>www.sorubak.com</cp:contentType>
  <cp:contentStatus>www.sorubak.com</cp:contentStatus>
</cp:coreProperties>
</file>