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4B5" w:rsidRDefault="00FC34B5" w:rsidP="00FC34B5">
      <w:pPr>
        <w:rPr>
          <w:b/>
        </w:rPr>
      </w:pPr>
      <w:r>
        <w:rPr>
          <w:b/>
        </w:rPr>
        <w:t>Öğrencinin Adı</w:t>
      </w:r>
      <w:r>
        <w:rPr>
          <w:b/>
        </w:rPr>
        <w:tab/>
        <w:t>:</w:t>
      </w:r>
      <w:r w:rsidR="00A019CF">
        <w:rPr>
          <w:b/>
        </w:rPr>
        <w:t>…………………</w:t>
      </w:r>
      <w:r w:rsidR="00A019CF" w:rsidRPr="00A019CF">
        <w:rPr>
          <w:noProof/>
        </w:rPr>
        <w:t xml:space="preserve"> </w:t>
      </w:r>
      <w:hyperlink r:id="rId4" w:history="1">
        <w:r w:rsidR="00A019CF">
          <w:rPr>
            <w:rStyle w:val="Kpr"/>
            <w:noProof/>
          </w:rPr>
          <w:t>www.sorubak.com</w:t>
        </w:r>
      </w:hyperlink>
      <w:r w:rsidR="00A019CF">
        <w:rPr>
          <w:b/>
        </w:rPr>
        <w:t xml:space="preserve">  </w:t>
      </w:r>
    </w:p>
    <w:p w:rsidR="00FC34B5" w:rsidRDefault="00FC34B5" w:rsidP="00FC34B5">
      <w:pPr>
        <w:rPr>
          <w:b/>
        </w:rPr>
      </w:pPr>
      <w:r>
        <w:rPr>
          <w:b/>
        </w:rPr>
        <w:t>Sınıf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:7</w:t>
      </w:r>
    </w:p>
    <w:p w:rsidR="00FC34B5" w:rsidRDefault="00FC34B5" w:rsidP="00FC34B5">
      <w:pPr>
        <w:rPr>
          <w:b/>
        </w:rPr>
      </w:pPr>
      <w:r>
        <w:rPr>
          <w:b/>
        </w:rPr>
        <w:t>Ders</w:t>
      </w:r>
      <w:r>
        <w:rPr>
          <w:b/>
        </w:rPr>
        <w:tab/>
      </w:r>
      <w:r>
        <w:rPr>
          <w:b/>
        </w:rPr>
        <w:tab/>
        <w:t xml:space="preserve">  </w:t>
      </w:r>
      <w:r>
        <w:rPr>
          <w:b/>
        </w:rPr>
        <w:tab/>
        <w:t>:SOSYAL  BİLGİLER</w:t>
      </w:r>
    </w:p>
    <w:p w:rsidR="00FC34B5" w:rsidRDefault="00FC34B5" w:rsidP="00FC34B5">
      <w:pPr>
        <w:tabs>
          <w:tab w:val="left" w:pos="2190"/>
          <w:tab w:val="left" w:pos="5580"/>
        </w:tabs>
      </w:pPr>
      <w:r>
        <w:rPr>
          <w:b/>
        </w:rPr>
        <w:t>Yıl</w:t>
      </w:r>
      <w:r>
        <w:rPr>
          <w:b/>
        </w:rPr>
        <w:tab/>
        <w:t>:2012 /2013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/>
      </w:tblPr>
      <w:tblGrid>
        <w:gridCol w:w="524"/>
        <w:gridCol w:w="578"/>
        <w:gridCol w:w="567"/>
        <w:gridCol w:w="6496"/>
        <w:gridCol w:w="734"/>
        <w:gridCol w:w="565"/>
        <w:gridCol w:w="571"/>
      </w:tblGrid>
      <w:tr w:rsidR="00FC34B5" w:rsidTr="000A776E">
        <w:trPr>
          <w:cantSplit/>
          <w:trHeight w:val="1122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AY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HAFTA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SAAT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B5" w:rsidRDefault="00FC34B5" w:rsidP="000A776E">
            <w:pPr>
              <w:jc w:val="center"/>
              <w:rPr>
                <w:b/>
                <w:sz w:val="18"/>
                <w:szCs w:val="18"/>
              </w:rPr>
            </w:pPr>
          </w:p>
          <w:p w:rsidR="00FC34B5" w:rsidRDefault="00FC34B5" w:rsidP="000A776E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KAZANIMLAR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YÖNEM.</w:t>
            </w: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TEKNİK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ARAÇ</w:t>
            </w:r>
          </w:p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GEREÇ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DEĞERLENDİRME</w:t>
            </w:r>
          </w:p>
        </w:tc>
      </w:tr>
      <w:tr w:rsidR="00FC34B5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  <w:r w:rsidRPr="00BB276D">
              <w:rPr>
                <w:b/>
              </w:rPr>
              <w:t>EKİM-KASIM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22 </w:t>
            </w:r>
            <w:r>
              <w:rPr>
                <w:sz w:val="18"/>
                <w:szCs w:val="18"/>
              </w:rPr>
              <w:t>EKİM-30 KASIM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34B5" w:rsidRPr="001540AC" w:rsidRDefault="00FC34B5" w:rsidP="001540AC">
            <w:pPr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1. İletişimi, olumlu olumsuz etkileyen tutum ve davranışları fark ederek kendi tutum ve davranışlarıyla karşılaştırır.2. İnsanlar arasında kurulan olumlu ilişkilerde iletişimin önemini fark eder.</w:t>
            </w:r>
          </w:p>
          <w:p w:rsidR="001540AC" w:rsidRPr="006A157C" w:rsidRDefault="001540AC" w:rsidP="001540AC">
            <w:pPr>
              <w:pStyle w:val="StilVerdana10MaddeParag"/>
            </w:pPr>
            <w:r w:rsidRPr="006A157C">
              <w:t>3. İnsanlar arası etkileşimde kitle iletişim araçlarının rolünü tartışır.</w:t>
            </w:r>
          </w:p>
          <w:p w:rsidR="001540AC" w:rsidRPr="005537D5" w:rsidRDefault="001540AC" w:rsidP="001540AC">
            <w:pPr>
              <w:pStyle w:val="GvdeMetni2"/>
              <w:framePr w:hSpace="0" w:wrap="auto" w:vAnchor="margin" w:hAnchor="text" w:xAlign="left" w:yAlign="inline"/>
            </w:pPr>
            <w:r w:rsidRPr="005537D5">
              <w:sym w:font="Webdings" w:char="0048"/>
            </w:r>
            <w:r w:rsidRPr="005537D5">
              <w:t xml:space="preserve"> “Etkili Dinleme ” (İletişim sürecinde dinlemeyi etkileyen faktörler ve etkili dinlemenin önemi tartışılır.) (1,2. kazanım)</w:t>
            </w:r>
          </w:p>
          <w:p w:rsidR="001540AC" w:rsidRPr="005537D5" w:rsidRDefault="001540AC" w:rsidP="001540AC">
            <w:pPr>
              <w:pStyle w:val="GvdeMetni2"/>
              <w:framePr w:hSpace="0" w:wrap="auto" w:vAnchor="margin" w:hAnchor="text" w:xAlign="left" w:yAlign="inline"/>
            </w:pPr>
            <w:r w:rsidRPr="005537D5">
              <w:sym w:font="Webdings" w:char="0048"/>
            </w:r>
            <w:r w:rsidRPr="005537D5">
              <w:t xml:space="preserve"> “İletişim Engelleri” (İletişimi engelleyen ifade biçimleri, tutumlar ve davranışlar incelenerek, Karagöz ile Hacivat’ın çatışması bu çerçevede irdelenir.) (1,2. kazanım)</w:t>
            </w:r>
          </w:p>
          <w:p w:rsidR="001540AC" w:rsidRPr="005537D5" w:rsidRDefault="001540AC" w:rsidP="001540AC">
            <w:pPr>
              <w:pStyle w:val="GvdeMetni2"/>
              <w:framePr w:hSpace="0" w:wrap="auto" w:vAnchor="margin" w:hAnchor="text" w:xAlign="left" w:yAlign="inline"/>
            </w:pPr>
            <w:r w:rsidRPr="005537D5">
              <w:sym w:font="Webdings" w:char="0048"/>
            </w:r>
            <w:r w:rsidRPr="005537D5">
              <w:t xml:space="preserve"> “Anlaşmazlığa Düşünce Ben Ne Yapıyorum?”( Öğrencilerden, kendi çözüm yöntemlerini değerlendirmeleri istenir.) </w:t>
            </w:r>
            <w:r w:rsidRPr="005537D5">
              <w:br/>
              <w:t>(1,2. kazanım)</w:t>
            </w:r>
          </w:p>
          <w:p w:rsidR="001540AC" w:rsidRPr="005537D5" w:rsidRDefault="001540AC" w:rsidP="001540AC">
            <w:pPr>
              <w:pStyle w:val="GvdeMetni2"/>
              <w:framePr w:hSpace="0" w:wrap="auto" w:vAnchor="margin" w:hAnchor="text" w:xAlign="left" w:yAlign="inline"/>
            </w:pPr>
          </w:p>
          <w:p w:rsidR="00FC34B5" w:rsidRPr="00FC34B5" w:rsidRDefault="00FC34B5" w:rsidP="00FC34B5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Pr="001540AC" w:rsidRDefault="001540AC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Pr="001540AC" w:rsidRDefault="001540AC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Kitap,pc,kuklalar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FC34B5" w:rsidRDefault="00FC34B5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540AC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Pr="00BB276D" w:rsidRDefault="001540AC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ARALIK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sz w:val="18"/>
                <w:szCs w:val="18"/>
              </w:rPr>
              <w:t>03-28 aralık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AC" w:rsidRPr="00522395" w:rsidRDefault="001540AC" w:rsidP="001540AC">
            <w:pPr>
              <w:spacing w:before="80"/>
              <w:ind w:left="-37" w:right="-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Pr="00522395">
              <w:rPr>
                <w:rFonts w:ascii="Arial" w:hAnsi="Arial" w:cs="Arial"/>
                <w:sz w:val="16"/>
                <w:szCs w:val="16"/>
              </w:rPr>
              <w:t>Görsel materyaller ve verilerden yararlanarak Türkiye’de nüfusun dağılışının neden ve sonuçlarını tartışır.</w:t>
            </w:r>
          </w:p>
          <w:p w:rsidR="001540AC" w:rsidRPr="005537D5" w:rsidRDefault="001540AC" w:rsidP="001540AC">
            <w:pPr>
              <w:spacing w:before="80"/>
              <w:ind w:right="-45"/>
              <w:rPr>
                <w:rFonts w:ascii="Arial" w:hAnsi="Arial" w:cs="Arial"/>
                <w:sz w:val="16"/>
                <w:szCs w:val="16"/>
              </w:rPr>
            </w:pPr>
            <w:r w:rsidRPr="005537D5">
              <w:rPr>
                <w:rFonts w:ascii="Arial" w:hAnsi="Arial" w:cs="Arial"/>
                <w:sz w:val="16"/>
                <w:szCs w:val="16"/>
              </w:rPr>
              <w:sym w:font="Webdings" w:char="0048"/>
            </w:r>
            <w:r w:rsidRPr="005537D5">
              <w:rPr>
                <w:rFonts w:ascii="Arial" w:hAnsi="Arial" w:cs="Arial"/>
                <w:sz w:val="16"/>
                <w:szCs w:val="16"/>
              </w:rPr>
              <w:t xml:space="preserve"> “Nerelerde Yaşıyoruz?” (Nüfus dağılışını gösteren haritalar ve fotoğraflar incelenir.) (1.kazanım)</w:t>
            </w:r>
          </w:p>
          <w:p w:rsidR="001540AC" w:rsidRPr="005537D5" w:rsidRDefault="001540AC" w:rsidP="001540AC">
            <w:pPr>
              <w:spacing w:before="80"/>
              <w:ind w:right="-45"/>
              <w:rPr>
                <w:rFonts w:ascii="Arial" w:hAnsi="Arial" w:cs="Arial"/>
                <w:sz w:val="16"/>
                <w:szCs w:val="16"/>
              </w:rPr>
            </w:pPr>
            <w:r w:rsidRPr="005537D5">
              <w:rPr>
                <w:rFonts w:ascii="Arial" w:hAnsi="Arial" w:cs="Arial"/>
                <w:sz w:val="16"/>
                <w:szCs w:val="16"/>
              </w:rPr>
              <w:sym w:font="Webdings" w:char="0048"/>
            </w:r>
            <w:r w:rsidRPr="005537D5">
              <w:rPr>
                <w:rFonts w:ascii="Arial" w:hAnsi="Arial" w:cs="Arial"/>
                <w:sz w:val="16"/>
                <w:szCs w:val="16"/>
              </w:rPr>
              <w:t xml:space="preserve"> “Ülkemizde Bir Gezi” (Harita ve verilerden yararlanılarak nüfus dağılışının neden ve sonuçları incelenir.) (1.kazanım)</w:t>
            </w:r>
          </w:p>
          <w:p w:rsidR="001540AC" w:rsidRPr="001540AC" w:rsidRDefault="001540AC" w:rsidP="001540AC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1540AC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Pr="001540AC" w:rsidRDefault="001540AC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Kitap,pc</w:t>
            </w:r>
            <w:r>
              <w:rPr>
                <w:rFonts w:ascii="Arial" w:hAnsi="Arial" w:cs="Arial"/>
                <w:sz w:val="18"/>
                <w:szCs w:val="18"/>
              </w:rPr>
              <w:t>,haritalar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1540AC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OCAK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463BE3" w:rsidP="000A776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31aralık-25 ocak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1540AC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40AC" w:rsidRDefault="001540AC" w:rsidP="001540AC">
            <w:pPr>
              <w:spacing w:before="80"/>
              <w:ind w:left="-37" w:right="-45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1.</w:t>
            </w:r>
            <w:r w:rsidRPr="00CF1F0F">
              <w:rPr>
                <w:rFonts w:ascii="Arial" w:hAnsi="Arial" w:cs="Arial"/>
                <w:sz w:val="16"/>
                <w:szCs w:val="16"/>
              </w:rPr>
              <w:t>İlk uygarlıkların bilimsel ve teknolojik gelişmelere katkılarına örnekler verir</w:t>
            </w:r>
            <w:r w:rsidRPr="00131AEE">
              <w:rPr>
                <w:sz w:val="22"/>
                <w:szCs w:val="20"/>
              </w:rPr>
              <w:t>.</w:t>
            </w:r>
          </w:p>
          <w:p w:rsidR="00463BE3" w:rsidRDefault="001540AC" w:rsidP="001540AC">
            <w:pPr>
              <w:rPr>
                <w:rFonts w:ascii="Arial" w:hAnsi="Arial" w:cs="Arial"/>
                <w:sz w:val="16"/>
                <w:szCs w:val="16"/>
              </w:rPr>
            </w:pPr>
            <w:r w:rsidRPr="00C95F9B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sz w:val="22"/>
              </w:rPr>
              <w:t>.</w:t>
            </w:r>
            <w:r w:rsidRPr="00CF1F0F">
              <w:rPr>
                <w:rFonts w:ascii="Arial" w:hAnsi="Arial" w:cs="Arial"/>
                <w:sz w:val="16"/>
                <w:szCs w:val="16"/>
              </w:rPr>
              <w:t>İlkyazı örneklerinden yola çıkarak yazının kullanım alanlarını ve bilgi aktarımındaki önemini fark eder.</w:t>
            </w:r>
          </w:p>
          <w:p w:rsidR="00463BE3" w:rsidRDefault="00463BE3" w:rsidP="00463BE3">
            <w:pPr>
              <w:rPr>
                <w:rFonts w:ascii="Arial" w:hAnsi="Arial" w:cs="Arial"/>
                <w:sz w:val="16"/>
                <w:szCs w:val="16"/>
              </w:rPr>
            </w:pPr>
          </w:p>
          <w:p w:rsidR="00463BE3" w:rsidRPr="00F54C5C" w:rsidRDefault="00463BE3" w:rsidP="00463BE3">
            <w:pPr>
              <w:pStyle w:val="bekMetni"/>
              <w:spacing w:before="120"/>
              <w:ind w:left="0" w:right="0" w:firstLine="0"/>
              <w:rPr>
                <w:rFonts w:ascii="Arial" w:hAnsi="Arial" w:cs="Arial"/>
                <w:sz w:val="16"/>
                <w:szCs w:val="16"/>
              </w:rPr>
            </w:pPr>
            <w:r w:rsidRPr="00F54C5C">
              <w:rPr>
                <w:rFonts w:ascii="Arial" w:hAnsi="Arial" w:cs="Arial"/>
                <w:sz w:val="16"/>
                <w:szCs w:val="16"/>
              </w:rPr>
              <w:sym w:font="Webdings" w:char="0048"/>
            </w:r>
            <w:r w:rsidRPr="00F54C5C">
              <w:rPr>
                <w:rFonts w:ascii="Arial" w:hAnsi="Arial" w:cs="Arial"/>
                <w:sz w:val="16"/>
                <w:szCs w:val="16"/>
              </w:rPr>
              <w:t xml:space="preserve"> “Teknoloji Nasıl Doğdu?” (İlk çağlardaki bazı önemli buluşlar ele alınır.) (1. kazanım)</w:t>
            </w:r>
          </w:p>
          <w:p w:rsidR="001540AC" w:rsidRPr="00463BE3" w:rsidRDefault="001540AC" w:rsidP="00463B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463BE3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Pr="001540AC" w:rsidRDefault="00463BE3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Kitap,pc</w:t>
            </w:r>
            <w:r>
              <w:rPr>
                <w:rFonts w:ascii="Arial" w:hAnsi="Arial" w:cs="Arial"/>
                <w:sz w:val="18"/>
                <w:szCs w:val="18"/>
              </w:rPr>
              <w:t>,resimler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540AC" w:rsidRDefault="001540AC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463BE3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ŞUBAT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11şubat-1mart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E3" w:rsidRPr="004C214A" w:rsidRDefault="00463BE3" w:rsidP="00463BE3">
            <w:pPr>
              <w:pStyle w:val="StilVerdana10MaddeParag"/>
              <w:rPr>
                <w:szCs w:val="16"/>
              </w:rPr>
            </w:pPr>
            <w:r w:rsidRPr="004C214A">
              <w:rPr>
                <w:szCs w:val="16"/>
              </w:rPr>
              <w:t>1. Üretimde ve yönetimde toprağın önemini tarihten örneklerle açıklar.</w:t>
            </w:r>
          </w:p>
          <w:p w:rsidR="00463BE3" w:rsidRDefault="00463BE3" w:rsidP="00463BE3">
            <w:pPr>
              <w:spacing w:before="80"/>
              <w:ind w:left="-37" w:right="-45"/>
              <w:rPr>
                <w:rFonts w:ascii="Arial" w:hAnsi="Arial" w:cs="Arial"/>
                <w:sz w:val="16"/>
                <w:szCs w:val="16"/>
              </w:rPr>
            </w:pPr>
            <w:r w:rsidRPr="004C214A">
              <w:rPr>
                <w:rFonts w:ascii="Arial" w:hAnsi="Arial" w:cs="Arial"/>
                <w:sz w:val="16"/>
                <w:szCs w:val="16"/>
              </w:rPr>
              <w:t>2.Kaynakların, ürünlerin ve ticaret yollarının devletlerin gelişmesindeki önemine tarihten ve günümüzden örnekler verir.</w:t>
            </w:r>
          </w:p>
          <w:p w:rsidR="00463BE3" w:rsidRPr="00131AEE" w:rsidRDefault="00463BE3" w:rsidP="00463BE3">
            <w:pPr>
              <w:pStyle w:val="StilVerdana10MaddeParag"/>
            </w:pPr>
            <w:r>
              <w:t>3.</w:t>
            </w:r>
            <w:r w:rsidRPr="00131AEE">
              <w:t>Tarihten ve günümüzden örnekler vererek üretim teknolojisindeki gelişmelerin sosyal ve ekonomik hayata etkilerini değerlendirir.</w:t>
            </w:r>
          </w:p>
          <w:p w:rsidR="00463BE3" w:rsidRPr="00463BE3" w:rsidRDefault="00463BE3" w:rsidP="00463BE3">
            <w:pPr>
              <w:pStyle w:val="GvdeMetniGirintisi2"/>
              <w:spacing w:before="8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63BE3">
              <w:rPr>
                <w:rFonts w:ascii="Arial" w:hAnsi="Arial" w:cs="Arial"/>
                <w:sz w:val="18"/>
                <w:szCs w:val="18"/>
              </w:rPr>
              <w:sym w:font="Webdings" w:char="0048"/>
            </w:r>
            <w:r w:rsidRPr="00463BE3">
              <w:rPr>
                <w:rFonts w:ascii="Arial" w:hAnsi="Arial" w:cs="Arial"/>
                <w:sz w:val="18"/>
                <w:szCs w:val="18"/>
              </w:rPr>
              <w:t xml:space="preserve"> “Toprak Önemlidir” (Toprağın önemi doğrultusunda toprağı kullanmanın gerekliliği araştırılır.) (1.kazanım)</w:t>
            </w:r>
          </w:p>
          <w:p w:rsidR="00463BE3" w:rsidRPr="00463BE3" w:rsidRDefault="00463BE3" w:rsidP="00463BE3">
            <w:pPr>
              <w:pStyle w:val="GvdeMetniGirintisi2"/>
              <w:spacing w:before="80"/>
              <w:ind w:left="0"/>
              <w:rPr>
                <w:rFonts w:ascii="Arial" w:hAnsi="Arial" w:cs="Arial"/>
                <w:sz w:val="18"/>
                <w:szCs w:val="18"/>
              </w:rPr>
            </w:pPr>
            <w:r w:rsidRPr="00463BE3">
              <w:rPr>
                <w:rFonts w:ascii="Arial" w:hAnsi="Arial" w:cs="Arial"/>
                <w:sz w:val="18"/>
                <w:szCs w:val="18"/>
              </w:rPr>
              <w:sym w:font="Webdings" w:char="0048"/>
            </w:r>
            <w:r w:rsidRPr="00463BE3">
              <w:rPr>
                <w:rFonts w:ascii="Arial" w:hAnsi="Arial" w:cs="Arial"/>
                <w:sz w:val="18"/>
                <w:szCs w:val="18"/>
              </w:rPr>
              <w:t xml:space="preserve"> “Ülkeler Nasıl Gelişir?” (Coğrafi keşifler çerçevesinde ülkelerin gelişmesinde kaynakların, ürünlerin ve ticaret yollarının etkisi değerlendirilir.) (2.kazanım)</w:t>
            </w:r>
          </w:p>
          <w:p w:rsidR="00463BE3" w:rsidRPr="00463BE3" w:rsidRDefault="00463BE3" w:rsidP="00463BE3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Pr="001540AC" w:rsidRDefault="00463BE3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Kitap,pc</w:t>
            </w:r>
            <w:r>
              <w:rPr>
                <w:rFonts w:ascii="Arial" w:hAnsi="Arial" w:cs="Arial"/>
                <w:sz w:val="18"/>
                <w:szCs w:val="18"/>
              </w:rPr>
              <w:t>,resimler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463BE3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lastRenderedPageBreak/>
              <w:t>MART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463BE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04--29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E3" w:rsidRPr="00131AEE" w:rsidRDefault="00463BE3" w:rsidP="00463BE3">
            <w:pPr>
              <w:pStyle w:val="StilVerdana10MaddeParag"/>
            </w:pPr>
            <w:r>
              <w:t>3.</w:t>
            </w:r>
            <w:r w:rsidRPr="00131AEE">
              <w:t xml:space="preserve">Türkiye Cumhuriyeti Devleti’nin yönetim yapısını yasama, yürütme ve yargı kavramları çerçevesinde analiz eder. </w:t>
            </w:r>
          </w:p>
          <w:p w:rsidR="00463BE3" w:rsidRPr="00131AEE" w:rsidRDefault="00463BE3" w:rsidP="00463BE3">
            <w:pPr>
              <w:pStyle w:val="StilVerdana10MaddeParag"/>
            </w:pPr>
            <w:r>
              <w:t>4.</w:t>
            </w:r>
            <w:r w:rsidRPr="00131AEE">
              <w:t>Siyasî partilerin, sivil toplum örgütlerinin, medyanın ve bireylerin, gündemi ve yönetimin karar alma süreçlerini ne şekilde etkilediğini örnekler üzerinden tartışır.</w:t>
            </w:r>
          </w:p>
          <w:p w:rsidR="00463BE3" w:rsidRPr="002A1DA5" w:rsidRDefault="00463BE3" w:rsidP="00463BE3">
            <w:pPr>
              <w:pStyle w:val="StilVerdana10MaddeParag"/>
              <w:spacing w:before="40"/>
              <w:rPr>
                <w:szCs w:val="16"/>
              </w:rPr>
            </w:pPr>
            <w:r w:rsidRPr="002A1DA5">
              <w:rPr>
                <w:szCs w:val="16"/>
              </w:rPr>
              <w:sym w:font="Webdings" w:char="0048"/>
            </w:r>
            <w:r w:rsidRPr="002A1DA5">
              <w:rPr>
                <w:szCs w:val="16"/>
              </w:rPr>
              <w:t xml:space="preserve"> “Sanal Alan Gezisi” (TBMM, Yargıtay, Danıştay ve Adalet Bakanlığı’nın ilgili siteleri ziyaret edilerek görevleriyle ilgili bilgi edinilir.) (3. kazanım)</w:t>
            </w:r>
          </w:p>
          <w:p w:rsidR="00463BE3" w:rsidRPr="004C214A" w:rsidRDefault="00463BE3" w:rsidP="00463BE3">
            <w:pPr>
              <w:pStyle w:val="StilVerdana10MaddeParag"/>
              <w:rPr>
                <w:szCs w:val="16"/>
              </w:rPr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Pr="001540AC" w:rsidRDefault="00463BE3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Kitap,pc</w:t>
            </w:r>
            <w:r>
              <w:rPr>
                <w:rFonts w:ascii="Arial" w:hAnsi="Arial" w:cs="Arial"/>
                <w:sz w:val="18"/>
                <w:szCs w:val="18"/>
              </w:rPr>
              <w:t>,resimler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463BE3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NİSAN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463BE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01-26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BE3" w:rsidRPr="00131AEE" w:rsidRDefault="00463BE3" w:rsidP="00463BE3">
            <w:pPr>
              <w:pStyle w:val="StilVerdana10MaddeParag"/>
            </w:pPr>
            <w:r w:rsidRPr="00131AEE">
              <w:t>1.20. Yüzyılın başında Osmanlı Devleti ve Avrupa ülkelerinin siyasî ve ekonomik yapısıyla I. Dünya Savaşı’nın sebep ve sonuçlarını ilişkilendirir.</w:t>
            </w:r>
          </w:p>
          <w:p w:rsidR="003907C1" w:rsidRPr="00B06524" w:rsidRDefault="003907C1" w:rsidP="003907C1">
            <w:pPr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B06524">
              <w:rPr>
                <w:rFonts w:ascii="Arial" w:hAnsi="Arial" w:cs="Arial"/>
                <w:sz w:val="16"/>
                <w:szCs w:val="16"/>
              </w:rPr>
              <w:sym w:font="Webdings" w:char="0048"/>
            </w:r>
            <w:r w:rsidRPr="00B06524">
              <w:rPr>
                <w:rFonts w:ascii="Arial" w:hAnsi="Arial" w:cs="Arial"/>
                <w:sz w:val="16"/>
                <w:szCs w:val="16"/>
              </w:rPr>
              <w:t xml:space="preserve"> “I. Dünya Savaşı”(Görsel materyaller kullanılarak I.Dünya Savaşı, uluslararası ilişkiler açısından incelenir.) (1.kazanım)</w:t>
            </w:r>
          </w:p>
          <w:p w:rsidR="003907C1" w:rsidRPr="00B06524" w:rsidRDefault="003907C1" w:rsidP="003907C1">
            <w:pPr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B06524">
              <w:rPr>
                <w:rFonts w:ascii="Arial" w:hAnsi="Arial" w:cs="Arial"/>
                <w:sz w:val="16"/>
                <w:szCs w:val="16"/>
              </w:rPr>
              <w:sym w:font="Webdings" w:char="0048"/>
            </w:r>
            <w:r w:rsidRPr="00B06524">
              <w:rPr>
                <w:rFonts w:ascii="Arial" w:hAnsi="Arial" w:cs="Arial"/>
                <w:sz w:val="16"/>
                <w:szCs w:val="16"/>
              </w:rPr>
              <w:t xml:space="preserve"> “Çanakkale Geçilmez”(I.Dünya Savaşı’nda Çanakkale Cephesinin önemi ve Mustafa Kemal’in başarıları incelenir.) (1.kazanım)</w:t>
            </w:r>
          </w:p>
          <w:p w:rsidR="00463BE3" w:rsidRDefault="00463BE3" w:rsidP="00463BE3">
            <w:pPr>
              <w:pStyle w:val="StilVerdana10MaddeParag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3907C1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Pr="001540AC" w:rsidRDefault="003907C1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Kitap,pc</w:t>
            </w:r>
            <w:r>
              <w:rPr>
                <w:rFonts w:ascii="Arial" w:hAnsi="Arial" w:cs="Arial"/>
                <w:sz w:val="18"/>
                <w:szCs w:val="18"/>
              </w:rPr>
              <w:t>,resimler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63BE3" w:rsidRDefault="00463BE3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3907C1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MAYIS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463BE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29nisan-31 mayıs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15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1" w:rsidRPr="00131AEE" w:rsidRDefault="003907C1" w:rsidP="003907C1">
            <w:pPr>
              <w:pStyle w:val="StilVerdana10MaddeParag"/>
            </w:pPr>
            <w:r>
              <w:t>2.</w:t>
            </w:r>
            <w:r w:rsidRPr="00131AEE">
              <w:t>Küresel sorunlarla uluslararası kuruluşların kuruluş amaçlarını ilişkilendirir.</w:t>
            </w:r>
          </w:p>
          <w:p w:rsidR="003907C1" w:rsidRPr="00B06524" w:rsidRDefault="003907C1" w:rsidP="003907C1">
            <w:pPr>
              <w:spacing w:before="80"/>
              <w:rPr>
                <w:rFonts w:ascii="Arial" w:hAnsi="Arial" w:cs="Arial"/>
                <w:sz w:val="16"/>
                <w:szCs w:val="16"/>
              </w:rPr>
            </w:pPr>
            <w:r w:rsidRPr="00B06524">
              <w:rPr>
                <w:rFonts w:ascii="Arial" w:hAnsi="Arial" w:cs="Arial"/>
                <w:sz w:val="16"/>
                <w:szCs w:val="16"/>
              </w:rPr>
              <w:sym w:font="Webdings" w:char="0048"/>
            </w:r>
            <w:r w:rsidRPr="00B06524">
              <w:rPr>
                <w:rFonts w:ascii="Arial" w:hAnsi="Arial" w:cs="Arial"/>
                <w:sz w:val="16"/>
                <w:szCs w:val="16"/>
              </w:rPr>
              <w:t xml:space="preserve"> “Dünyamız ve Sorunları” (Küresel sorunlarla ilgili araştırma yapılarak sorunların nedenleri ve sonuçları açıklanır.) (2,3. kazanım)</w:t>
            </w:r>
          </w:p>
          <w:p w:rsidR="003907C1" w:rsidRPr="00131AEE" w:rsidRDefault="003907C1" w:rsidP="00463BE3">
            <w:pPr>
              <w:pStyle w:val="StilVerdana10MaddeParag"/>
            </w:pP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3907C1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Pr="001540AC" w:rsidRDefault="003907C1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540AC">
              <w:rPr>
                <w:rFonts w:ascii="Arial" w:hAnsi="Arial" w:cs="Arial"/>
                <w:sz w:val="18"/>
                <w:szCs w:val="18"/>
              </w:rPr>
              <w:t>Kitap,pc</w:t>
            </w:r>
            <w:r>
              <w:rPr>
                <w:rFonts w:ascii="Arial" w:hAnsi="Arial" w:cs="Arial"/>
                <w:sz w:val="18"/>
                <w:szCs w:val="18"/>
              </w:rPr>
              <w:t>,resimler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  <w:tr w:rsidR="003907C1" w:rsidTr="00FC34B5">
        <w:trPr>
          <w:cantSplit/>
          <w:trHeight w:val="2143"/>
        </w:trPr>
        <w:tc>
          <w:tcPr>
            <w:tcW w:w="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HAZİRAN</w:t>
            </w:r>
          </w:p>
        </w:tc>
        <w:tc>
          <w:tcPr>
            <w:tcW w:w="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463BE3">
            <w:pPr>
              <w:ind w:left="113" w:right="11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               03-14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6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907C1" w:rsidRDefault="003907C1" w:rsidP="003907C1">
            <w:pPr>
              <w:pStyle w:val="StilVerdana10MaddeParag"/>
            </w:pPr>
            <w:r>
              <w:t>Konular genel olarak  tekrarlanır.</w:t>
            </w:r>
          </w:p>
        </w:tc>
        <w:tc>
          <w:tcPr>
            <w:tcW w:w="7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3907C1" w:rsidP="001540AC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Pr="001540AC" w:rsidRDefault="003907C1" w:rsidP="000A776E">
            <w:pPr>
              <w:ind w:left="113" w:right="113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Anlatım,soru-yanıt,dinleme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3907C1" w:rsidRDefault="003907C1" w:rsidP="000A776E">
            <w:pPr>
              <w:ind w:left="113" w:right="113"/>
              <w:jc w:val="center"/>
              <w:rPr>
                <w:b/>
                <w:sz w:val="16"/>
                <w:szCs w:val="16"/>
              </w:rPr>
            </w:pPr>
          </w:p>
        </w:tc>
      </w:tr>
    </w:tbl>
    <w:p w:rsidR="00EB1226" w:rsidRDefault="00EB1226"/>
    <w:sectPr w:rsidR="00EB1226" w:rsidSect="00EB122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C34B5"/>
    <w:rsid w:val="001540AC"/>
    <w:rsid w:val="00311486"/>
    <w:rsid w:val="003907C1"/>
    <w:rsid w:val="00463BE3"/>
    <w:rsid w:val="00A019CF"/>
    <w:rsid w:val="00EB1226"/>
    <w:rsid w:val="00FC34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4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Verdana10MaddeParag">
    <w:name w:val="Stil Verdana 10 Madde Parag"/>
    <w:basedOn w:val="Normal"/>
    <w:autoRedefine/>
    <w:rsid w:val="00FC34B5"/>
    <w:pPr>
      <w:widowControl w:val="0"/>
      <w:spacing w:before="80"/>
    </w:pPr>
    <w:rPr>
      <w:rFonts w:ascii="Arial" w:hAnsi="Arial" w:cs="Arial"/>
      <w:color w:val="000000"/>
      <w:sz w:val="16"/>
      <w:szCs w:val="36"/>
    </w:rPr>
  </w:style>
  <w:style w:type="paragraph" w:styleId="GvdeMetni2">
    <w:name w:val="Body Text 2"/>
    <w:basedOn w:val="Normal"/>
    <w:link w:val="GvdeMetni2Char"/>
    <w:rsid w:val="001540AC"/>
    <w:pPr>
      <w:framePr w:hSpace="141" w:wrap="notBeside" w:vAnchor="text" w:hAnchor="margin" w:xAlign="center" w:y="170"/>
      <w:tabs>
        <w:tab w:val="num" w:pos="0"/>
        <w:tab w:val="left" w:pos="72"/>
        <w:tab w:val="left" w:pos="252"/>
      </w:tabs>
    </w:pPr>
    <w:rPr>
      <w:rFonts w:ascii="Arial" w:hAnsi="Arial" w:cs="Arial"/>
      <w:sz w:val="16"/>
      <w:szCs w:val="16"/>
    </w:rPr>
  </w:style>
  <w:style w:type="character" w:customStyle="1" w:styleId="GvdeMetni2Char">
    <w:name w:val="Gövde Metni 2 Char"/>
    <w:basedOn w:val="VarsaylanParagrafYazTipi"/>
    <w:link w:val="GvdeMetni2"/>
    <w:rsid w:val="001540AC"/>
    <w:rPr>
      <w:rFonts w:ascii="Arial" w:eastAsia="Times New Roman" w:hAnsi="Arial" w:cs="Arial"/>
      <w:sz w:val="16"/>
      <w:szCs w:val="16"/>
      <w:lang w:eastAsia="tr-TR"/>
    </w:rPr>
  </w:style>
  <w:style w:type="paragraph" w:styleId="bekMetni">
    <w:name w:val="Block Text"/>
    <w:basedOn w:val="Normal"/>
    <w:rsid w:val="00463BE3"/>
    <w:pPr>
      <w:spacing w:before="80"/>
      <w:ind w:left="113" w:right="-45" w:hanging="170"/>
    </w:pPr>
    <w:rPr>
      <w:sz w:val="22"/>
      <w:szCs w:val="18"/>
    </w:r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463BE3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463BE3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A019C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571</Words>
  <Characters>3257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UMİT ÖNDER</dc:creator>
  <cp:keywords/>
  <dc:description/>
  <cp:lastModifiedBy>lenovo</cp:lastModifiedBy>
  <cp:revision>3</cp:revision>
  <dcterms:created xsi:type="dcterms:W3CDTF">2012-11-05T21:27:00Z</dcterms:created>
  <dcterms:modified xsi:type="dcterms:W3CDTF">2012-12-13T13:37:00Z</dcterms:modified>
</cp:coreProperties>
</file>