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73" w:rsidRPr="00C12273" w:rsidRDefault="00C12273" w:rsidP="00C12273">
      <w:pPr>
        <w:shd w:val="clear" w:color="auto" w:fill="FFFFFF"/>
        <w:spacing w:after="0" w:line="240" w:lineRule="auto"/>
        <w:jc w:val="center"/>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DÜZYURT İLKÖĞRETİM OKULU 201</w:t>
      </w:r>
      <w:r>
        <w:rPr>
          <w:rFonts w:ascii="Arial" w:eastAsia="Times New Roman" w:hAnsi="Arial" w:cs="Arial"/>
          <w:b/>
          <w:bCs/>
          <w:color w:val="444444"/>
          <w:sz w:val="24"/>
          <w:szCs w:val="24"/>
          <w:lang w:eastAsia="tr-TR"/>
        </w:rPr>
        <w:t>2</w:t>
      </w:r>
      <w:r w:rsidRPr="00C12273">
        <w:rPr>
          <w:rFonts w:ascii="Arial" w:eastAsia="Times New Roman" w:hAnsi="Arial" w:cs="Arial"/>
          <w:b/>
          <w:bCs/>
          <w:color w:val="444444"/>
          <w:sz w:val="24"/>
          <w:szCs w:val="24"/>
          <w:lang w:eastAsia="tr-TR"/>
        </w:rPr>
        <w:t>-201</w:t>
      </w:r>
      <w:r>
        <w:rPr>
          <w:rFonts w:ascii="Arial" w:eastAsia="Times New Roman" w:hAnsi="Arial" w:cs="Arial"/>
          <w:b/>
          <w:bCs/>
          <w:color w:val="444444"/>
          <w:sz w:val="24"/>
          <w:szCs w:val="24"/>
          <w:lang w:eastAsia="tr-TR"/>
        </w:rPr>
        <w:t>3</w:t>
      </w:r>
      <w:r w:rsidRPr="00C12273">
        <w:rPr>
          <w:rFonts w:ascii="Arial" w:eastAsia="Times New Roman" w:hAnsi="Arial" w:cs="Arial"/>
          <w:b/>
          <w:bCs/>
          <w:color w:val="444444"/>
          <w:sz w:val="24"/>
          <w:szCs w:val="24"/>
          <w:lang w:eastAsia="tr-TR"/>
        </w:rPr>
        <w:t xml:space="preserve"> EĞİTİM-ÖĞRETİM YILI 4. SINIF</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jc w:val="center"/>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2. DÖNEM ŞUBE ÖĞRETMENLER KURULU TOPLANTI TUTANAĞIDIR.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jc w:val="center"/>
        <w:rPr>
          <w:rFonts w:ascii="Arial" w:eastAsia="Times New Roman" w:hAnsi="Arial" w:cs="Arial"/>
          <w:color w:val="444444"/>
          <w:sz w:val="20"/>
          <w:szCs w:val="20"/>
          <w:lang w:eastAsia="tr-TR"/>
        </w:rPr>
      </w:pPr>
    </w:p>
    <w:p w:rsidR="00C12273" w:rsidRPr="00C12273" w:rsidRDefault="00C12273" w:rsidP="00C1227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Karar no         :2 (iki)</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Karar Tarihi   :</w:t>
      </w:r>
      <w:r>
        <w:rPr>
          <w:rFonts w:ascii="Arial" w:eastAsia="Times New Roman" w:hAnsi="Arial" w:cs="Arial"/>
          <w:b/>
          <w:bCs/>
          <w:color w:val="444444"/>
          <w:sz w:val="24"/>
          <w:szCs w:val="24"/>
          <w:lang w:eastAsia="tr-TR"/>
        </w:rPr>
        <w:t>…….</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D94A72" w:rsidP="00C12273">
      <w:pPr>
        <w:shd w:val="clear" w:color="auto" w:fill="FFFFFF"/>
        <w:spacing w:after="0" w:line="240" w:lineRule="auto"/>
        <w:rPr>
          <w:rFonts w:ascii="Arial" w:eastAsia="Times New Roman" w:hAnsi="Arial" w:cs="Arial"/>
          <w:color w:val="444444"/>
          <w:sz w:val="20"/>
          <w:szCs w:val="20"/>
          <w:lang w:eastAsia="tr-TR"/>
        </w:rPr>
      </w:pPr>
      <w:hyperlink r:id="rId4" w:history="1">
        <w:r>
          <w:rPr>
            <w:rStyle w:val="Kpr"/>
          </w:rPr>
          <w:t>www.sorubak.com</w:t>
        </w:r>
      </w:hyperlink>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GÜNDEM</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1. </w:t>
      </w:r>
      <w:r w:rsidRPr="00C12273">
        <w:rPr>
          <w:rFonts w:ascii="Arial" w:eastAsia="Times New Roman" w:hAnsi="Arial" w:cs="Arial"/>
          <w:color w:val="444444"/>
          <w:sz w:val="24"/>
          <w:szCs w:val="24"/>
          <w:lang w:eastAsia="tr-TR"/>
        </w:rPr>
        <w:t>Açılış ve yoklama</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2.Türk milli eğitiminin amaçları</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3.Öğrencilerin eğitim-öğretim durumlarının görüşülmesi</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4.Kişilik,sağlık,beslenme ve devam durumlarının görüşülmesi</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5.Öğrenci davranışlarının ve sosyal durumlarının  görüşülmesi</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6.Eğitim-öğretimle ilgili alınacak önlemlerin görüşülmesi</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7.Dilek ve temenniler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GÜNDEM MADDELERİNİN GÖRÜŞÜLMESİ</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1.Gündem maddeleri görüşülmeye başlanmıştır.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2.M.E.B.kurumlar yönetmeliğinin 99 ve 110. maddeleri incelendi.Öğrencilerin kişilik,beslenme,sağlık,sosyal ilişkiler,ekonomik ve başarı durumları değerlendirmesi yapıldı.Sınıfta aktif olmayan öğrencilere daha fazla görev verilmesi ve ilgilenilmesi kararlaştırıldı.</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3.Öğrencilerin derse hazırlıklı gelmeleri için ödev takibinin sürekli yapılması kararlaştırıldı.Soru ve cevaplarla derse katılımın sağlanması ,tartışmalara katılımların teşvik edilmesi,dersleri daha ilgi çekici çalışmaların yapılması kararlaştırıldı.Öğrencilerin birbirleri ile işbirliği içinde çalışması için küme ve seviye çalışmalarının yapılması karar alındı.Eğitici çalışmalar ve belirli gün ve haftalarda öğrencilerin ders dışı etkinliklere katılmaları belirtildi.</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4.Çekingenlik,utangaçlık öz.olan öğrencilere söz hakkı tanıyarak ve görevler vererek çeşitli etkinliklere katılmalarının sağlanması karar alındı.Beslenme konusunda öğrencilerin takip edilmesi ve gerekirse velilerle görüşülmesi kararlaştırıldı.</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lastRenderedPageBreak/>
        <w:t>5.Öğrencilerin okul kurallarına ve görgü kurallarına uyduğu görülmüştür.sorun yaratan birkaç öğrenci ile birebir görüşülmesi gerektiği belirtilmiştir.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b/>
          <w:bCs/>
          <w:color w:val="444444"/>
          <w:sz w:val="24"/>
          <w:szCs w:val="24"/>
          <w:lang w:eastAsia="tr-TR"/>
        </w:rPr>
        <w:t>ALINACAK TEDBİRLER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_Öğrencilerin özellikle kitap okuma ve araştırmaya yönlendirilmesi belirlendi.Okunan kitapların özetinin yazılmasının takip edilmesi kararlaştırıldı.</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_Kişilik bozuklukları olanlarla özel görüşülerek ve sosyal etkinliklere daha fazla yer verilerek problemlerin çözümüne yardımcı olunacaktır.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_Öğretmen –veli işbirliğine önem verilecek.Gerekli görülen hallerde velilerle görüşmeler yapılacaktır.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_Sağlık ve beslenmenin başarıdaki önemi anlatılarak bu konu ile ilgilenilmesi vurgulanacaktır.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_Temizlik kuralları,görgü kuralları ile ilgili sık sık uyarılarda bulunulacaktır.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_Öğrencilere sürekli motivasyon yapılacak kişiliklerinin ve başarılarının gelişmesi için çalışılacak.</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_Öğrencilerin daha iyi eğitim-öğretim görmesi için çaba gösterilmesi dilek ve temennisiyle toplantıya son verilmiştir.</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Hüseyin DUMAN                                                                                          Mustafa ÖZTÜRK</w:t>
      </w:r>
    </w:p>
    <w:p w:rsidR="00C12273" w:rsidRPr="00C12273" w:rsidRDefault="00C12273" w:rsidP="00C12273">
      <w:pPr>
        <w:spacing w:after="0" w:line="240" w:lineRule="auto"/>
        <w:rPr>
          <w:rFonts w:ascii="Times New Roman" w:eastAsia="Times New Roman" w:hAnsi="Times New Roman" w:cs="Times New Roman"/>
          <w:sz w:val="24"/>
          <w:szCs w:val="24"/>
          <w:lang w:eastAsia="tr-TR"/>
        </w:rPr>
      </w:pPr>
    </w:p>
    <w:p w:rsidR="00C12273" w:rsidRPr="00C12273" w:rsidRDefault="00C12273" w:rsidP="00C12273">
      <w:pPr>
        <w:shd w:val="clear" w:color="auto" w:fill="FFFFFF"/>
        <w:spacing w:after="0" w:line="240" w:lineRule="auto"/>
        <w:rPr>
          <w:rFonts w:ascii="Arial" w:eastAsia="Times New Roman" w:hAnsi="Arial" w:cs="Arial"/>
          <w:color w:val="444444"/>
          <w:sz w:val="20"/>
          <w:szCs w:val="20"/>
          <w:lang w:eastAsia="tr-TR"/>
        </w:rPr>
      </w:pPr>
      <w:r w:rsidRPr="00C12273">
        <w:rPr>
          <w:rFonts w:ascii="Arial" w:eastAsia="Times New Roman" w:hAnsi="Arial" w:cs="Arial"/>
          <w:color w:val="444444"/>
          <w:sz w:val="24"/>
          <w:szCs w:val="24"/>
          <w:lang w:eastAsia="tr-TR"/>
        </w:rPr>
        <w:t>4.Sınıf Öğretmeni                                                                                               Okul Müdürü</w:t>
      </w:r>
    </w:p>
    <w:p w:rsidR="00610088" w:rsidRDefault="00610088"/>
    <w:sectPr w:rsidR="00610088" w:rsidSect="0061008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C12273"/>
    <w:rsid w:val="00610088"/>
    <w:rsid w:val="00C009EC"/>
    <w:rsid w:val="00C12273"/>
    <w:rsid w:val="00D94A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0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12273"/>
  </w:style>
  <w:style w:type="character" w:styleId="Kpr">
    <w:name w:val="Hyperlink"/>
    <w:basedOn w:val="VarsaylanParagrafYazTipi"/>
    <w:uiPriority w:val="99"/>
    <w:semiHidden/>
    <w:unhideWhenUsed/>
    <w:rsid w:val="00D94A7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94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lenovo</dc:creator>
  <cp:keywords>www.sorubak.com</cp:keywords>
  <dc:description/>
  <cp:lastModifiedBy>lenovo</cp:lastModifiedBy>
  <cp:revision>5</cp:revision>
  <dcterms:created xsi:type="dcterms:W3CDTF">2013-02-10T12:04:00Z</dcterms:created>
  <dcterms:modified xsi:type="dcterms:W3CDTF">2013-02-10T20:11:00Z</dcterms:modified>
</cp:coreProperties>
</file>