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7D8" w:rsidRDefault="001C77D8" w:rsidP="001C77D8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inherit" w:eastAsia="Times New Roman" w:hAnsi="inherit" w:cs="Arial"/>
          <w:color w:val="333333"/>
          <w:sz w:val="21"/>
          <w:lang w:eastAsia="tr-TR"/>
        </w:rPr>
        <w:t>Konuşma Metni - 2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szCs w:val="21"/>
          <w:lang w:eastAsia="tr-TR"/>
        </w:rPr>
        <w:br/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Türkiye Cumhuriyeti yönetimi ile , inkılaplarıyla , diliyle ve yeni kimliği ile seksen dokuz yıllık oldukça genç sayılabilecek bir ülkedir.Geride kalan yıllar süresince gelişme , varlığını sürdürebilme ve kendini kanıtlama yolunda büyük çabalar verilmiş, Bilimin oldukça gerisinde kalmış , köhnemiş ve nihayet yıkılmış olan koca bir imparatorluğun ardından ekilen tohumlar kısa sürede tomurcuklanıp , filiz vermeye başlamış ve geçen her yıl da tüm Cumhuriyet karşıtlarına inat köklenmeye başlayan bir çınar edasıyla , güvenle bakmaktadır geleceğe.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Uzun süren savaşlar ve ağır yenilgiler sonucunda yıpranan, yorulan ve ezilen Türk Milleti’nin içindeki potansiyel enerjiyi harekete dönüştüren , onlara var olan gerçekleri gösteren ve yüreklerindeki gücü kullanmak için gerekli güveni sağlayan insan Mustafa Kemal Atatürk ‘ tür.Mustafa Kemal , içindeki özgürlükçü ve milliyetçi haykırışları halkıyla paylaştı.Bu paylaşım , halkın içinde ezelden beri var olan fakat kimilerince yıllarca bastırılmış duyguları ayaklandırdı.Mustafa Kermal ve halkı elele verdi ve devrim meşalesini yaktı.İşte o dönemde temeli atılan görüşler , anlayışlar , inanışlar ve yenilikler günümüze dek süregeldi.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Türk Milleti her sarsılmasında yeni Mustafa Kemaller aradı. Oysa Mustafa Kemal’in halkına öğretmeyi istediği temel davranış “medet ummamaktı”. İlerlemek için çalışmak , çalışmak için istemek , istemek içinse yurdunu gerçek anlamda sevmek gerekir.Mustafa Kemal , Türk Milleti’ ne çağdaşlığa giden , bilimin ve doğruluğun aydınlattığı umut dolu , ışıklı bir yol sundu.Yaşamıyla , öğütleri ve devrimleriyle büyük bir hazine bıraktı.Bu anlamda ilerlemek , Atatürkçü olmakla eşdeğer bir davranış olacaktır.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Atatürkçü olmak demek ;onu anlamak , geçmişe bakıp günümüz için ders almaktır. Atatürkçü olmak demek, onun fikirlerini öğrenmek , özümsemek ,söylediklerini tartışabilecek kadar açık yürekli olmaktır.Atatürkçü olmak demek , vatanını , insanını , kendini sevmek demektir.Atatürkçü olmak demek, ileri gitmek , devrimin ışığını yüreğinde hissetmektir.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Türk genci Atatürkçü olmak zorunda mıdır? Türk genci yalnızca gerçekleri görmek , okumak ve anlamak zorundadır.Tüm bunları yaparken çalışmayı ilke , aydınlığı hedef edinmek zorundadır.Türk genci yaşamıyla ve sözleriyle bir rehber niteliğindeki Ata’sından faydalanmalıdır.Ancak o zaman gerçekleri fark eder, yerinde saymanın ,geri gitmekten başka bir şey olmadığını anlar ve Atatürk ‘ü bazılarının neden anlamak istemediğini anlarız.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Tarihi boyunca bir sürü gibi görülmüş ve davranılmış, kendisini yönetenleri seçme şansını hiçbir zaman yakalayamamış , bilimden ve teknolojiden uzaklaştırılmış</w:t>
      </w:r>
      <w:hyperlink r:id="rId4" w:history="1">
        <w:r>
          <w:rPr>
            <w:rStyle w:val="Kpr"/>
            <w:rFonts w:ascii="inherit" w:eastAsia="Times New Roman" w:hAnsi="inherit" w:cs="Arial"/>
            <w:color w:val="6699CC"/>
            <w:sz w:val="21"/>
            <w:u w:val="none"/>
            <w:lang w:eastAsia="tr-TR"/>
          </w:rPr>
          <w:t>,</w:t>
        </w:r>
      </w:hyperlink>
      <w:r>
        <w:rPr>
          <w:rFonts w:ascii="inherit" w:eastAsia="Times New Roman" w:hAnsi="inherit" w:cs="Arial"/>
          <w:color w:val="333333"/>
          <w:sz w:val="21"/>
          <w:lang w:eastAsia="tr-TR"/>
        </w:rPr>
        <w:t> haklarından yoksun bırakılmış bir milletin şanslı torunları olarak Cumhuriyet’e sahip çıkmalıyız. Bundan sonra insancıl bir yaşamı, bilinçli bir yurttaş olarak devam ettirmek bizim elimizde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Onun için Cumhuriyet’i 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FFFFF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Bilmek yetmez , öğretmek gerek .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Anlamak yetmez , anlatmak gerek .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Sevmek yetmez , sevdirmek gerek .</w:t>
      </w:r>
      <w:r>
        <w:rPr>
          <w:rFonts w:ascii="inherit" w:eastAsia="Times New Roman" w:hAnsi="inherit" w:cs="Arial"/>
          <w:color w:val="333333"/>
          <w:sz w:val="21"/>
          <w:szCs w:val="21"/>
          <w:shd w:val="clear" w:color="auto" w:fill="FEFEFE"/>
          <w:lang w:eastAsia="tr-TR"/>
        </w:rPr>
        <w:br/>
      </w:r>
      <w:r>
        <w:rPr>
          <w:rFonts w:ascii="inherit" w:eastAsia="Times New Roman" w:hAnsi="inherit" w:cs="Arial"/>
          <w:color w:val="333333"/>
          <w:sz w:val="21"/>
          <w:lang w:eastAsia="tr-TR"/>
        </w:rPr>
        <w:t>Yaşamak yetmez , yaşatmak gerek…</w:t>
      </w:r>
    </w:p>
    <w:p w:rsidR="001C77D8" w:rsidRDefault="001C77D8" w:rsidP="001C77D8"/>
    <w:p w:rsidR="00926DE9" w:rsidRDefault="00926DE9"/>
    <w:sectPr w:rsidR="00926DE9" w:rsidSect="00926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C77D8"/>
    <w:rsid w:val="001C77D8"/>
    <w:rsid w:val="0092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7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C77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tekni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2012-10-08T18:04:00Z</dcterms:created>
  <dcterms:modified xsi:type="dcterms:W3CDTF">2012-10-08T18:05:00Z</dcterms:modified>
</cp:coreProperties>
</file>