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fldChar w:fldCharType="begin"/>
      </w:r>
      <w:r>
        <w:rPr>
          <w:rFonts w:ascii="Times New Roman" w:eastAsia="Times New Roman" w:hAnsi="Times New Roman" w:cs="Times New Roman"/>
          <w:b/>
          <w:bCs/>
          <w:color w:val="000000"/>
          <w:sz w:val="24"/>
          <w:szCs w:val="24"/>
          <w:lang w:eastAsia="tr-TR"/>
        </w:rPr>
        <w:instrText xml:space="preserve"> HYPERLINK "http://www.sorubak.com" </w:instrText>
      </w:r>
      <w:r>
        <w:rPr>
          <w:rFonts w:ascii="Times New Roman" w:eastAsia="Times New Roman" w:hAnsi="Times New Roman" w:cs="Times New Roman"/>
          <w:b/>
          <w:bCs/>
          <w:color w:val="000000"/>
          <w:sz w:val="24"/>
          <w:szCs w:val="24"/>
          <w:lang w:eastAsia="tr-TR"/>
        </w:rPr>
        <w:fldChar w:fldCharType="separate"/>
      </w:r>
      <w:r w:rsidRPr="001D6EF0">
        <w:rPr>
          <w:rStyle w:val="Kpr"/>
          <w:rFonts w:ascii="Times New Roman" w:eastAsia="Times New Roman" w:hAnsi="Times New Roman" w:cs="Times New Roman"/>
          <w:b/>
          <w:bCs/>
          <w:sz w:val="24"/>
          <w:szCs w:val="24"/>
          <w:lang w:eastAsia="tr-TR"/>
        </w:rPr>
        <w:t>www.sorubak.com</w:t>
      </w:r>
      <w:r>
        <w:rPr>
          <w:rFonts w:ascii="Times New Roman" w:eastAsia="Times New Roman" w:hAnsi="Times New Roman" w:cs="Times New Roman"/>
          <w:b/>
          <w:bCs/>
          <w:color w:val="000000"/>
          <w:sz w:val="24"/>
          <w:szCs w:val="24"/>
          <w:lang w:eastAsia="tr-TR"/>
        </w:rPr>
        <w:fldChar w:fldCharType="end"/>
      </w:r>
      <w:r>
        <w:rPr>
          <w:rFonts w:ascii="Times New Roman" w:eastAsia="Times New Roman" w:hAnsi="Times New Roman" w:cs="Times New Roman"/>
          <w:b/>
          <w:bCs/>
          <w:color w:val="000000"/>
          <w:sz w:val="24"/>
          <w:szCs w:val="24"/>
          <w:lang w:eastAsia="tr-TR"/>
        </w:rPr>
        <w:t xml:space="preserve"> </w:t>
      </w:r>
      <w:r w:rsidRPr="00925D50">
        <w:rPr>
          <w:rFonts w:ascii="Times New Roman" w:eastAsia="Times New Roman" w:hAnsi="Times New Roman" w:cs="Times New Roman"/>
          <w:b/>
          <w:bCs/>
          <w:color w:val="000000"/>
          <w:sz w:val="24"/>
          <w:szCs w:val="24"/>
          <w:lang w:eastAsia="tr-TR"/>
        </w:rPr>
        <w:t xml:space="preserve"> ORTAOKULU</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2014-2015 EĞİTİM-ÖĞRETİM YILI</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SOSYAL BİLGİLER-T.C. İNKILAP TARİHİ ve ATATÜRKÇÜLÜK</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VATANDAŞLIK ve DEMOKRASİ EĞİTİMİ DERSLERİ SENE BAŞI ZÜMRE TOPLANTISI</w:t>
      </w:r>
    </w:p>
    <w:p w:rsidR="00925D50" w:rsidRPr="00925D50" w:rsidRDefault="00925D50" w:rsidP="00925D50">
      <w:pPr>
        <w:shd w:val="clear" w:color="auto" w:fill="FFFFFF"/>
        <w:spacing w:after="0" w:line="315" w:lineRule="atLeast"/>
        <w:jc w:val="center"/>
        <w:rPr>
          <w:rFonts w:ascii="Tahoma" w:eastAsia="Times New Roman" w:hAnsi="Tahoma" w:cs="Tahoma"/>
          <w:color w:val="000000"/>
          <w:sz w:val="21"/>
          <w:szCs w:val="21"/>
          <w:lang w:eastAsia="tr-TR"/>
        </w:rPr>
      </w:pPr>
    </w:p>
    <w:tbl>
      <w:tblPr>
        <w:tblW w:w="9225"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692"/>
        <w:gridCol w:w="2338"/>
        <w:gridCol w:w="1514"/>
        <w:gridCol w:w="1514"/>
        <w:gridCol w:w="1011"/>
        <w:gridCol w:w="2156"/>
      </w:tblGrid>
      <w:tr w:rsidR="00925D50" w:rsidRPr="00925D50" w:rsidTr="00925D50">
        <w:trPr>
          <w:tblCellSpacing w:w="0" w:type="dxa"/>
          <w:jc w:val="center"/>
        </w:trPr>
        <w:tc>
          <w:tcPr>
            <w:tcW w:w="63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Sıra</w:t>
            </w:r>
          </w:p>
        </w:tc>
        <w:tc>
          <w:tcPr>
            <w:tcW w:w="213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Dersin Adı</w:t>
            </w:r>
          </w:p>
        </w:tc>
        <w:tc>
          <w:tcPr>
            <w:tcW w:w="138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Toplantı Yeri</w:t>
            </w:r>
          </w:p>
        </w:tc>
        <w:tc>
          <w:tcPr>
            <w:tcW w:w="1380"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T.Tarihi</w:t>
            </w:r>
          </w:p>
        </w:tc>
        <w:tc>
          <w:tcPr>
            <w:tcW w:w="795"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T.Saati</w:t>
            </w:r>
          </w:p>
        </w:tc>
        <w:tc>
          <w:tcPr>
            <w:tcW w:w="1965" w:type="dxa"/>
            <w:tcBorders>
              <w:top w:val="outset" w:sz="6" w:space="0" w:color="auto"/>
              <w:left w:val="outset" w:sz="6" w:space="0" w:color="auto"/>
              <w:bottom w:val="outset" w:sz="6" w:space="0" w:color="auto"/>
              <w:right w:val="outset" w:sz="6" w:space="0" w:color="auto"/>
            </w:tcBorders>
            <w:shd w:val="clear" w:color="auto" w:fill="D9D9D9"/>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Toplantıya başkanlık eden idareci</w:t>
            </w:r>
          </w:p>
        </w:tc>
      </w:tr>
      <w:tr w:rsidR="00925D50" w:rsidRPr="00925D50" w:rsidTr="00925D50">
        <w:trPr>
          <w:tblCellSpacing w:w="0" w:type="dxa"/>
          <w:jc w:val="center"/>
        </w:trPr>
        <w:tc>
          <w:tcPr>
            <w:tcW w:w="63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w:t>
            </w:r>
          </w:p>
        </w:tc>
        <w:tc>
          <w:tcPr>
            <w:tcW w:w="213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a.Sosyal Bilgiler-</w:t>
            </w:r>
            <w:proofErr w:type="gramStart"/>
            <w:r w:rsidRPr="00925D50">
              <w:rPr>
                <w:rFonts w:ascii="Times New Roman" w:eastAsia="Times New Roman" w:hAnsi="Times New Roman" w:cs="Times New Roman"/>
                <w:sz w:val="24"/>
                <w:szCs w:val="24"/>
                <w:lang w:eastAsia="tr-TR"/>
              </w:rPr>
              <w:t>5/6/7</w:t>
            </w:r>
            <w:proofErr w:type="gramEnd"/>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 T.C. İnkılap Tarihi ve Atatürkçülük-8</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 Vatandaşlık ve Demokrasi Eğitimi-8</w:t>
            </w:r>
          </w:p>
        </w:tc>
        <w:tc>
          <w:tcPr>
            <w:tcW w:w="138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Müdür Yrd. Odası</w:t>
            </w:r>
          </w:p>
        </w:tc>
        <w:tc>
          <w:tcPr>
            <w:tcW w:w="1380"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w:t>
            </w:r>
            <w:proofErr w:type="gramEnd"/>
            <w:r w:rsidRPr="00925D50">
              <w:rPr>
                <w:rFonts w:ascii="Times New Roman" w:eastAsia="Times New Roman" w:hAnsi="Times New Roman" w:cs="Times New Roman"/>
                <w:sz w:val="24"/>
                <w:szCs w:val="24"/>
                <w:lang w:eastAsia="tr-TR"/>
              </w:rPr>
              <w:t>09.2014</w:t>
            </w:r>
          </w:p>
        </w:tc>
        <w:tc>
          <w:tcPr>
            <w:tcW w:w="795"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c>
          <w:tcPr>
            <w:tcW w:w="1965" w:type="dxa"/>
            <w:tcBorders>
              <w:top w:val="outset" w:sz="6" w:space="0" w:color="auto"/>
              <w:left w:val="outset" w:sz="6" w:space="0" w:color="auto"/>
              <w:bottom w:val="outset" w:sz="6" w:space="0" w:color="auto"/>
              <w:right w:val="outset" w:sz="6" w:space="0" w:color="auto"/>
            </w:tcBorders>
            <w:shd w:val="clear" w:color="auto" w:fill="F3F3F3"/>
            <w:vAlign w:val="center"/>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GÜNDEM MADDELERİ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Açılış ve yoklama.</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Zümre ile ilgili yönetmelik maddelerinin okunması.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Geçen yıl yapılan zümre toplantılarının değerlendirilmesi.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Müfredatın ve derslerin genel ve özel amaçlarının incelenmesi.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Derslerde kullanılacak kaynak kitapların, araç-gereçlerin tespit edilmesi.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Çalışma takviminin incelenmesi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2504 sayılı T.D.deki Atatürkçülük konularının yıllık planlara alınması.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w:t>
      </w:r>
      <w:r>
        <w:rPr>
          <w:rFonts w:ascii="Times New Roman" w:eastAsia="Times New Roman" w:hAnsi="Times New Roman" w:cs="Times New Roman"/>
          <w:color w:val="000000"/>
          <w:sz w:val="24"/>
          <w:szCs w:val="24"/>
          <w:lang w:eastAsia="tr-TR"/>
        </w:rPr>
        <w:t>roje</w:t>
      </w:r>
      <w:r w:rsidRPr="00925D50">
        <w:rPr>
          <w:rFonts w:ascii="Times New Roman" w:eastAsia="Times New Roman" w:hAnsi="Times New Roman" w:cs="Times New Roman"/>
          <w:color w:val="000000"/>
          <w:sz w:val="24"/>
          <w:szCs w:val="24"/>
          <w:lang w:eastAsia="tr-TR"/>
        </w:rPr>
        <w:t xml:space="preserve"> görevlerinin belirlenmesi.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4+4+4 Eğitim sistemi doğrultusunda ikinci defa dersine girilecek 5. Sınıf Sosyal Bilgiler dersi müfredatının incelenmesi dersin işleyiş/programının karara bağlanması.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8. Sınıf Vatandaşlık ve Demokrasi Eğitimi işleyiş/programının karara bağlanması.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Derslerin işlenmesi ile ilgili esasların belirlenmesi. (Küresel </w:t>
      </w:r>
      <w:proofErr w:type="spellStart"/>
      <w:r w:rsidRPr="00925D50">
        <w:rPr>
          <w:rFonts w:ascii="Times New Roman" w:eastAsia="Times New Roman" w:hAnsi="Times New Roman" w:cs="Times New Roman"/>
          <w:color w:val="000000"/>
          <w:sz w:val="24"/>
          <w:szCs w:val="24"/>
          <w:lang w:eastAsia="tr-TR"/>
        </w:rPr>
        <w:t>Isınma’nın</w:t>
      </w:r>
      <w:proofErr w:type="spellEnd"/>
      <w:r w:rsidRPr="00925D50">
        <w:rPr>
          <w:rFonts w:ascii="Times New Roman" w:eastAsia="Times New Roman" w:hAnsi="Times New Roman" w:cs="Times New Roman"/>
          <w:color w:val="000000"/>
          <w:sz w:val="24"/>
          <w:szCs w:val="24"/>
          <w:lang w:eastAsia="tr-TR"/>
        </w:rPr>
        <w:t xml:space="preserve"> konularda işlenmesi /Sanal Müze Ziyareti yapılacak konuların belirlenmesi /Derslerde gazete kupürlerinin kullanılması)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Yazılı sınav tarihlerinin belirlenmesi.</w:t>
      </w:r>
    </w:p>
    <w:p w:rsidR="00925D50" w:rsidRPr="00925D50" w:rsidRDefault="00925D50" w:rsidP="00925D50">
      <w:pPr>
        <w:numPr>
          <w:ilvl w:val="0"/>
          <w:numId w:val="1"/>
        </w:numPr>
        <w:shd w:val="clear" w:color="auto" w:fill="FFFFFF"/>
        <w:spacing w:before="75" w:after="0"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Yeni Sınav Sisteminin görüşülmesi.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Diğer zümre öğretmenleriyle işbirliği yapılması.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Yıllık planların yapılması ile ilgili kararlar.</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Öğrenci başarısını arttırıcı önlemler alınması.</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Ölçme ve değerlendirme esaslarının belirlenmesi.</w:t>
      </w:r>
    </w:p>
    <w:p w:rsidR="00925D50" w:rsidRPr="00925D50" w:rsidRDefault="00925D50" w:rsidP="00925D50">
      <w:pPr>
        <w:numPr>
          <w:ilvl w:val="0"/>
          <w:numId w:val="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Dilek ve temenniler.</w:t>
      </w:r>
    </w:p>
    <w:p w:rsidR="00925D50" w:rsidRPr="00925D50" w:rsidRDefault="00925D50" w:rsidP="00925D50">
      <w:pPr>
        <w:shd w:val="clear" w:color="auto" w:fill="FFFFFF"/>
        <w:spacing w:before="75" w:after="75" w:line="315" w:lineRule="atLeast"/>
        <w:ind w:left="300"/>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240" w:lineRule="auto"/>
        <w:outlineLvl w:val="0"/>
        <w:rPr>
          <w:rFonts w:ascii="Tahoma" w:eastAsia="Times New Roman" w:hAnsi="Tahoma" w:cs="Tahoma"/>
          <w:b/>
          <w:bCs/>
          <w:color w:val="000000"/>
          <w:kern w:val="36"/>
          <w:sz w:val="42"/>
          <w:szCs w:val="42"/>
          <w:lang w:eastAsia="tr-TR"/>
        </w:rPr>
      </w:pPr>
      <w:r w:rsidRPr="00925D50">
        <w:rPr>
          <w:rFonts w:ascii="Times New Roman" w:eastAsia="Times New Roman" w:hAnsi="Times New Roman" w:cs="Times New Roman"/>
          <w:b/>
          <w:bCs/>
          <w:color w:val="000000"/>
          <w:kern w:val="36"/>
          <w:sz w:val="24"/>
          <w:szCs w:val="24"/>
          <w:lang w:eastAsia="tr-TR"/>
        </w:rPr>
        <w:t>GÜNDEM MADDELERİNİN GÖRÜŞÜLMESİ</w:t>
      </w:r>
    </w:p>
    <w:p w:rsidR="00925D50" w:rsidRPr="00925D50" w:rsidRDefault="00925D50" w:rsidP="00925D50">
      <w:pPr>
        <w:numPr>
          <w:ilvl w:val="0"/>
          <w:numId w:val="2"/>
        </w:numPr>
        <w:shd w:val="clear" w:color="auto" w:fill="FFFFFF"/>
        <w:spacing w:before="75" w:after="75" w:line="315" w:lineRule="atLeast"/>
        <w:ind w:left="300"/>
        <w:rPr>
          <w:rFonts w:ascii="Tahoma" w:eastAsia="Times New Roman" w:hAnsi="Tahoma" w:cs="Tahoma"/>
          <w:color w:val="000000"/>
          <w:sz w:val="21"/>
          <w:szCs w:val="21"/>
          <w:lang w:eastAsia="tr-TR"/>
        </w:rPr>
      </w:pP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toplantıyı açtı. Yoklama yapıldı. Eksik öğretmenin bulunmadığı tespit edildikten sonra gündem maddelerin görüşülmesine geçildi. 4+4+4 eğitimin Sosyal Bilgiler zümresiyle ilgili değerlendirmesini yapan</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sistemin getirdiği bir yenilik olarak geçen sene olduğu gibi bu sene de 5. sınıf Sosyal Bilgiler dersine de branş öğretmenlerinin gireceğini belirtti. Bunun dışında 2012-2013 Eğitim öğretim yılından itibaren yeni sistemin 5. sınıflardan başlayarak aşamalı olarak uygulanacağını dolayısıyla yeni ders çizelgesinde 4. sınıfa alınan Vatandaşlık ve Demokrasi Eğitimi dersinin bu yıl da Sosyal Bilgiler öğretmenleri tarafından okutulacağını belirtti.</w:t>
      </w:r>
    </w:p>
    <w:p w:rsidR="00925D50" w:rsidRPr="00925D50" w:rsidRDefault="00925D50" w:rsidP="00925D50">
      <w:pPr>
        <w:numPr>
          <w:ilvl w:val="0"/>
          <w:numId w:val="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Zümre Başkanı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zümre ile ilgili yönetmelik maddelerini okudu. Bu paralelde zümrenin hazırlanmasının önemine değindi.</w:t>
      </w:r>
    </w:p>
    <w:p w:rsidR="00925D50" w:rsidRPr="00925D50" w:rsidRDefault="00925D50" w:rsidP="00925D50">
      <w:pPr>
        <w:numPr>
          <w:ilvl w:val="0"/>
          <w:numId w:val="4"/>
        </w:numPr>
        <w:shd w:val="clear" w:color="auto" w:fill="FFFFFF"/>
        <w:spacing w:before="75" w:after="75" w:line="315" w:lineRule="atLeast"/>
        <w:ind w:left="300"/>
        <w:rPr>
          <w:rFonts w:ascii="Tahoma" w:eastAsia="Times New Roman" w:hAnsi="Tahoma" w:cs="Tahoma"/>
          <w:color w:val="000000"/>
          <w:sz w:val="21"/>
          <w:szCs w:val="21"/>
          <w:lang w:eastAsia="tr-TR"/>
        </w:rPr>
      </w:pP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ve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farklı okullardan geldiği için ayrı </w:t>
      </w:r>
      <w:proofErr w:type="spellStart"/>
      <w:r w:rsidRPr="00925D50">
        <w:rPr>
          <w:rFonts w:ascii="Times New Roman" w:eastAsia="Times New Roman" w:hAnsi="Times New Roman" w:cs="Times New Roman"/>
          <w:color w:val="000000"/>
          <w:sz w:val="24"/>
          <w:szCs w:val="24"/>
          <w:lang w:eastAsia="tr-TR"/>
        </w:rPr>
        <w:t>ayrı</w:t>
      </w:r>
      <w:proofErr w:type="spellEnd"/>
      <w:r w:rsidRPr="00925D50">
        <w:rPr>
          <w:rFonts w:ascii="Times New Roman" w:eastAsia="Times New Roman" w:hAnsi="Times New Roman" w:cs="Times New Roman"/>
          <w:color w:val="000000"/>
          <w:sz w:val="24"/>
          <w:szCs w:val="24"/>
          <w:lang w:eastAsia="tr-TR"/>
        </w:rPr>
        <w:t xml:space="preserve"> önceki okullarının zümreleri ile ilgili bilgi verdi.</w:t>
      </w:r>
    </w:p>
    <w:p w:rsidR="00925D50" w:rsidRPr="00925D50" w:rsidRDefault="00925D50" w:rsidP="00925D50">
      <w:pPr>
        <w:numPr>
          <w:ilvl w:val="0"/>
          <w:numId w:val="5"/>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Müfredat ve bu müfredatın genel ve özel amaçları incelendi. Sosyal Bilgiler müfredatından 4+4+4 sistemine bağlı olarak bu yıl için herhangi bir yenileme/güncelleme </w:t>
      </w:r>
      <w:proofErr w:type="gramStart"/>
      <w:r w:rsidRPr="00925D50">
        <w:rPr>
          <w:rFonts w:ascii="Times New Roman" w:eastAsia="Times New Roman" w:hAnsi="Times New Roman" w:cs="Times New Roman"/>
          <w:color w:val="000000"/>
          <w:sz w:val="24"/>
          <w:szCs w:val="24"/>
          <w:lang w:eastAsia="tr-TR"/>
        </w:rPr>
        <w:t>olmadığı,fakat</w:t>
      </w:r>
      <w:proofErr w:type="gramEnd"/>
      <w:r w:rsidRPr="00925D50">
        <w:rPr>
          <w:rFonts w:ascii="Times New Roman" w:eastAsia="Times New Roman" w:hAnsi="Times New Roman" w:cs="Times New Roman"/>
          <w:color w:val="000000"/>
          <w:sz w:val="24"/>
          <w:szCs w:val="24"/>
          <w:lang w:eastAsia="tr-TR"/>
        </w:rPr>
        <w:t xml:space="preserve"> 2014-2015 eğitim-öğretim yılında uygulanmak üzere değişiklik çalışmalarının devam ettiği Mustafa KARAKUŞ tarafından vurgulandı. Sosyal Bilgiler Öğretmeni Serpil CENGİZ, bu amaçların kazandırılmasında öğrencileri aktif duruma getirilmesinin önemine değindi. Derslerin kazanımlar doğrultusunda işlenmesine karar verildi.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6"/>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Derslerde kullanılacak kaynak kitaplar konusunda geçildi. Ders için kaynak kitaplar ve öğrenci çalışma kitapları</w:t>
      </w:r>
      <w:r w:rsidRPr="00925D50">
        <w:rPr>
          <w:rFonts w:ascii="Times New Roman" w:eastAsia="Times New Roman" w:hAnsi="Times New Roman" w:cs="Times New Roman"/>
          <w:b/>
          <w:bCs/>
          <w:i/>
          <w:iCs/>
          <w:color w:val="000000"/>
          <w:sz w:val="24"/>
          <w:szCs w:val="24"/>
          <w:lang w:eastAsia="tr-TR"/>
        </w:rPr>
        <w:t> </w:t>
      </w:r>
      <w:r w:rsidRPr="00925D50">
        <w:rPr>
          <w:rFonts w:ascii="Times New Roman" w:eastAsia="Times New Roman" w:hAnsi="Times New Roman" w:cs="Times New Roman"/>
          <w:color w:val="000000"/>
          <w:sz w:val="24"/>
          <w:szCs w:val="24"/>
          <w:lang w:eastAsia="tr-TR"/>
        </w:rPr>
        <w:t>Milli Eğitim Bakanlığı tarafından gönderilen kitaplar olarak belirlenmiştir</w:t>
      </w:r>
      <w:r w:rsidRPr="00925D50">
        <w:rPr>
          <w:rFonts w:ascii="Times New Roman" w:eastAsia="Times New Roman" w:hAnsi="Times New Roman" w:cs="Times New Roman"/>
          <w:b/>
          <w:bCs/>
          <w:i/>
          <w:iCs/>
          <w:color w:val="000000"/>
          <w:sz w:val="24"/>
          <w:szCs w:val="24"/>
          <w:lang w:eastAsia="tr-TR"/>
        </w:rPr>
        <w:t>. Bu kitaplar şöyledir:</w:t>
      </w:r>
    </w:p>
    <w:tbl>
      <w:tblPr>
        <w:tblW w:w="9405"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95"/>
        <w:gridCol w:w="4710"/>
      </w:tblGrid>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DERS KİTABI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5.sınıf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PASİFİK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6.sınıf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İMYAY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7.sınıf Sosyal Bilgiler</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ANITTEPE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8.sınıf T.C. İnkılap Tarihi ve Atatürkçülük</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NETBİL YAYINLARI</w:t>
            </w:r>
          </w:p>
        </w:tc>
      </w:tr>
      <w:tr w:rsidR="00925D50" w:rsidRPr="00925D50" w:rsidTr="00925D50">
        <w:trPr>
          <w:tblCellSpacing w:w="0" w:type="dxa"/>
        </w:trPr>
        <w:tc>
          <w:tcPr>
            <w:tcW w:w="447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8. Sınıf Vatandaşlık ve Demokrasi Eğitimi</w:t>
            </w:r>
          </w:p>
        </w:tc>
        <w:tc>
          <w:tcPr>
            <w:tcW w:w="448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EKOYAY YAYINLARI</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Derslerde kullanılacak araç gereç konusunda ise; 5.6.7.8.sınıfların ders özelliklerine göre konuların önemi ve dağılımı dikkate alınarak Öğrenci Çalışma Kitapları,Tarih,Coğrafya Atlası,T.C. </w:t>
      </w:r>
      <w:proofErr w:type="spellStart"/>
      <w:r w:rsidRPr="00925D50">
        <w:rPr>
          <w:rFonts w:ascii="Times New Roman" w:eastAsia="Times New Roman" w:hAnsi="Times New Roman" w:cs="Times New Roman"/>
          <w:b/>
          <w:bCs/>
          <w:color w:val="000000"/>
          <w:sz w:val="24"/>
          <w:szCs w:val="24"/>
          <w:lang w:eastAsia="tr-TR"/>
        </w:rPr>
        <w:t>Anaysası</w:t>
      </w:r>
      <w:proofErr w:type="spellEnd"/>
      <w:r w:rsidRPr="00925D50">
        <w:rPr>
          <w:rFonts w:ascii="Times New Roman" w:eastAsia="Times New Roman" w:hAnsi="Times New Roman" w:cs="Times New Roman"/>
          <w:b/>
          <w:bCs/>
          <w:color w:val="000000"/>
          <w:sz w:val="24"/>
          <w:szCs w:val="24"/>
          <w:lang w:eastAsia="tr-TR"/>
        </w:rPr>
        <w:t>,Haritalar,Projeksiyon vb. araçların kaynak olarak kullanılacağı belirtildi</w:t>
      </w:r>
      <w:proofErr w:type="gramStart"/>
      <w:r w:rsidRPr="00925D50">
        <w:rPr>
          <w:rFonts w:ascii="Times New Roman" w:eastAsia="Times New Roman" w:hAnsi="Times New Roman" w:cs="Times New Roman"/>
          <w:b/>
          <w:bCs/>
          <w:color w:val="000000"/>
          <w:sz w:val="24"/>
          <w:szCs w:val="24"/>
          <w:lang w:eastAsia="tr-TR"/>
        </w:rPr>
        <w:t>.</w:t>
      </w:r>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Zümre öğretmenleri arasında araç/gereç/materyal ve dokuman konusunda karşılıklı yardımlaşma yapılmasında karar verildi.</w:t>
      </w:r>
    </w:p>
    <w:p w:rsidR="00925D50" w:rsidRPr="00925D50" w:rsidRDefault="00925D50" w:rsidP="00925D50">
      <w:pPr>
        <w:numPr>
          <w:ilvl w:val="0"/>
          <w:numId w:val="7"/>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color w:val="000000"/>
          <w:sz w:val="24"/>
          <w:szCs w:val="24"/>
          <w:lang w:eastAsia="tr-TR"/>
        </w:rPr>
        <w:t>2014-2015</w:t>
      </w:r>
      <w:r w:rsidRPr="00925D50">
        <w:rPr>
          <w:rFonts w:ascii="Times New Roman" w:eastAsia="Times New Roman" w:hAnsi="Times New Roman" w:cs="Times New Roman"/>
          <w:color w:val="000000"/>
          <w:sz w:val="24"/>
          <w:szCs w:val="24"/>
          <w:lang w:eastAsia="tr-TR"/>
        </w:rPr>
        <w:t xml:space="preserve"> Eğitim öğretim yılı çalışma takvimi </w:t>
      </w:r>
      <w:proofErr w:type="gramStart"/>
      <w:r w:rsidRPr="00925D50">
        <w:rPr>
          <w:rFonts w:ascii="Times New Roman" w:eastAsia="Times New Roman" w:hAnsi="Times New Roman" w:cs="Times New Roman"/>
          <w:color w:val="000000"/>
          <w:sz w:val="24"/>
          <w:szCs w:val="24"/>
          <w:lang w:eastAsia="tr-TR"/>
        </w:rPr>
        <w:t>incelendi.Okul</w:t>
      </w:r>
      <w:proofErr w:type="gramEnd"/>
      <w:r w:rsidRPr="00925D50">
        <w:rPr>
          <w:rFonts w:ascii="Times New Roman" w:eastAsia="Times New Roman" w:hAnsi="Times New Roman" w:cs="Times New Roman"/>
          <w:color w:val="000000"/>
          <w:sz w:val="24"/>
          <w:szCs w:val="24"/>
          <w:lang w:eastAsia="tr-TR"/>
        </w:rPr>
        <w:t xml:space="preserve"> Müdürü Menderes PALAZ, planlamaların yapılırken aşağıdaki çizelgeye uygun hareket edilmesini söyledi.</w:t>
      </w:r>
    </w:p>
    <w:p w:rsidR="00925D50" w:rsidRPr="00925D50" w:rsidRDefault="00925D50" w:rsidP="00925D50">
      <w:pPr>
        <w:pStyle w:val="ListeParagraf"/>
        <w:numPr>
          <w:ilvl w:val="0"/>
          <w:numId w:val="7"/>
        </w:numPr>
        <w:tabs>
          <w:tab w:val="left" w:pos="7920"/>
        </w:tabs>
        <w:spacing w:after="0" w:line="240" w:lineRule="auto"/>
        <w:jc w:val="center"/>
        <w:rPr>
          <w:rFonts w:ascii="Times New Roman" w:eastAsia="Times New Roman" w:hAnsi="Times New Roman"/>
          <w:b/>
          <w:i/>
          <w:color w:val="000000"/>
          <w:sz w:val="24"/>
          <w:szCs w:val="24"/>
          <w:lang w:eastAsia="tr-TR"/>
        </w:rPr>
      </w:pPr>
      <w:r w:rsidRPr="00925D50">
        <w:rPr>
          <w:rFonts w:ascii="Times New Roman" w:eastAsia="Times New Roman" w:hAnsi="Times New Roman"/>
          <w:b/>
          <w:i/>
          <w:color w:val="000000"/>
          <w:sz w:val="24"/>
          <w:szCs w:val="24"/>
          <w:lang w:eastAsia="tr-TR"/>
        </w:rPr>
        <w:lastRenderedPageBreak/>
        <w:t xml:space="preserve">2014 – </w:t>
      </w:r>
      <w:proofErr w:type="gramStart"/>
      <w:r w:rsidRPr="00925D50">
        <w:rPr>
          <w:rFonts w:ascii="Times New Roman" w:eastAsia="Times New Roman" w:hAnsi="Times New Roman"/>
          <w:b/>
          <w:i/>
          <w:color w:val="000000"/>
          <w:sz w:val="24"/>
          <w:szCs w:val="24"/>
          <w:lang w:eastAsia="tr-TR"/>
        </w:rPr>
        <w:t>2015  EĞİTİM</w:t>
      </w:r>
      <w:proofErr w:type="gramEnd"/>
      <w:r w:rsidRPr="00925D50">
        <w:rPr>
          <w:rFonts w:ascii="Times New Roman" w:eastAsia="Times New Roman" w:hAnsi="Times New Roman"/>
          <w:b/>
          <w:i/>
          <w:color w:val="000000"/>
          <w:sz w:val="24"/>
          <w:szCs w:val="24"/>
          <w:lang w:eastAsia="tr-TR"/>
        </w:rPr>
        <w:t xml:space="preserve"> - ÖĞRETİM YILI İŞ GÜNÜ TAKVİMİ</w:t>
      </w:r>
    </w:p>
    <w:p w:rsidR="00925D50" w:rsidRPr="00925D50" w:rsidRDefault="00925D50" w:rsidP="00925D50">
      <w:pPr>
        <w:pStyle w:val="ListeParagraf"/>
        <w:numPr>
          <w:ilvl w:val="0"/>
          <w:numId w:val="7"/>
        </w:numPr>
        <w:tabs>
          <w:tab w:val="left" w:pos="7920"/>
        </w:tabs>
        <w:spacing w:after="0" w:line="240" w:lineRule="auto"/>
        <w:jc w:val="center"/>
        <w:rPr>
          <w:rFonts w:ascii="Times New Roman" w:eastAsia="Times New Roman" w:hAnsi="Times New Roman"/>
          <w:b/>
          <w:i/>
          <w:color w:val="000000"/>
          <w:sz w:val="24"/>
          <w:szCs w:val="24"/>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6"/>
        <w:gridCol w:w="317"/>
        <w:gridCol w:w="417"/>
        <w:gridCol w:w="418"/>
        <w:gridCol w:w="418"/>
        <w:gridCol w:w="452"/>
        <w:gridCol w:w="11"/>
        <w:gridCol w:w="416"/>
        <w:gridCol w:w="557"/>
        <w:gridCol w:w="25"/>
        <w:gridCol w:w="68"/>
        <w:gridCol w:w="569"/>
        <w:gridCol w:w="23"/>
        <w:gridCol w:w="609"/>
        <w:gridCol w:w="22"/>
        <w:gridCol w:w="544"/>
        <w:gridCol w:w="80"/>
        <w:gridCol w:w="471"/>
        <w:gridCol w:w="346"/>
        <w:gridCol w:w="203"/>
        <w:gridCol w:w="269"/>
        <w:gridCol w:w="197"/>
        <w:gridCol w:w="418"/>
        <w:gridCol w:w="26"/>
        <w:gridCol w:w="134"/>
        <w:gridCol w:w="258"/>
        <w:gridCol w:w="318"/>
        <w:gridCol w:w="117"/>
        <w:gridCol w:w="459"/>
      </w:tblGrid>
      <w:tr w:rsidR="00925D50" w:rsidTr="00987C2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 xml:space="preserve">EYLÜL--2014 </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EKİM--2014</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KASIM--2014</w:t>
            </w:r>
          </w:p>
        </w:tc>
      </w:tr>
      <w:tr w:rsidR="00925D50" w:rsidTr="00987C20">
        <w:tc>
          <w:tcPr>
            <w:tcW w:w="1306" w:type="dxa"/>
            <w:tcBorders>
              <w:top w:val="thinThickSmallGap" w:sz="2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bookmarkStart w:id="0" w:name="_Hlk236484420"/>
            <w:r>
              <w:rPr>
                <w:rFonts w:ascii="Times New Roman" w:eastAsia="Times New Roman" w:hAnsi="Times New Roman"/>
                <w:b/>
                <w:color w:val="FF0000"/>
                <w:sz w:val="20"/>
                <w:szCs w:val="20"/>
                <w:lang w:eastAsia="tr-TR"/>
              </w:rPr>
              <w:t>Pazartesi</w:t>
            </w:r>
          </w:p>
        </w:tc>
        <w:tc>
          <w:tcPr>
            <w:tcW w:w="317" w:type="dxa"/>
            <w:tcBorders>
              <w:top w:val="thinThickSmallGap" w:sz="2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1</w:t>
            </w:r>
          </w:p>
        </w:tc>
        <w:tc>
          <w:tcPr>
            <w:tcW w:w="417" w:type="dxa"/>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808080" w:themeColor="background1" w:themeShade="80"/>
                <w:sz w:val="20"/>
                <w:szCs w:val="20"/>
                <w:lang w:eastAsia="tr-TR"/>
              </w:rPr>
            </w:pPr>
            <w:r w:rsidRPr="0039523C">
              <w:rPr>
                <w:rFonts w:ascii="Times New Roman" w:eastAsia="Times New Roman" w:hAnsi="Times New Roman"/>
                <w:b/>
                <w:bCs/>
                <w:color w:val="808080" w:themeColor="background1" w:themeShade="80"/>
                <w:sz w:val="20"/>
                <w:szCs w:val="20"/>
                <w:lang w:eastAsia="tr-TR"/>
              </w:rPr>
              <w:t>8</w:t>
            </w:r>
          </w:p>
        </w:tc>
        <w:tc>
          <w:tcPr>
            <w:tcW w:w="418" w:type="dxa"/>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15</w:t>
            </w:r>
          </w:p>
        </w:tc>
        <w:tc>
          <w:tcPr>
            <w:tcW w:w="418" w:type="dxa"/>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22</w:t>
            </w:r>
          </w:p>
        </w:tc>
        <w:tc>
          <w:tcPr>
            <w:tcW w:w="452" w:type="dxa"/>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29</w:t>
            </w:r>
          </w:p>
        </w:tc>
        <w:tc>
          <w:tcPr>
            <w:tcW w:w="427" w:type="dxa"/>
            <w:gridSpan w:val="2"/>
            <w:tcBorders>
              <w:top w:val="thinThickSmallGap" w:sz="24" w:space="0" w:color="auto"/>
              <w:left w:val="single" w:sz="4" w:space="0" w:color="auto"/>
              <w:bottom w:val="single" w:sz="4" w:space="0" w:color="auto"/>
              <w:right w:val="thinThickSmallGap" w:sz="24" w:space="0" w:color="auto"/>
            </w:tcBorders>
          </w:tcPr>
          <w:p w:rsidR="00925D50" w:rsidRDefault="00925D50" w:rsidP="00987C20">
            <w:pPr>
              <w:spacing w:after="0" w:line="240" w:lineRule="auto"/>
              <w:rPr>
                <w:rFonts w:ascii="Times New Roman" w:eastAsia="Times New Roman" w:hAnsi="Times New Roman"/>
                <w:color w:val="0000FF"/>
                <w:sz w:val="20"/>
                <w:szCs w:val="20"/>
                <w:lang w:eastAsia="tr-TR"/>
              </w:rPr>
            </w:pPr>
          </w:p>
        </w:tc>
        <w:tc>
          <w:tcPr>
            <w:tcW w:w="582" w:type="dxa"/>
            <w:gridSpan w:val="2"/>
            <w:tcBorders>
              <w:top w:val="thinThickSmallGap" w:sz="2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60" w:type="dxa"/>
            <w:gridSpan w:val="3"/>
            <w:tcBorders>
              <w:top w:val="thinThickSmallGap" w:sz="24" w:space="0" w:color="auto"/>
              <w:left w:val="single" w:sz="4" w:space="0" w:color="auto"/>
              <w:bottom w:val="single" w:sz="4" w:space="0" w:color="auto"/>
              <w:right w:val="single" w:sz="4" w:space="0" w:color="auto"/>
            </w:tcBorders>
            <w:shd w:val="clear" w:color="auto" w:fill="FFFFFF" w:themeFill="background1"/>
          </w:tcPr>
          <w:p w:rsidR="00925D50" w:rsidRPr="0039523C" w:rsidRDefault="00925D50" w:rsidP="00987C20">
            <w:pPr>
              <w:spacing w:after="0" w:line="240" w:lineRule="auto"/>
              <w:jc w:val="center"/>
              <w:rPr>
                <w:rFonts w:ascii="Times New Roman" w:eastAsia="Times New Roman" w:hAnsi="Times New Roman"/>
                <w:b/>
                <w:color w:val="808080" w:themeColor="background1" w:themeShade="80"/>
                <w:sz w:val="20"/>
                <w:szCs w:val="20"/>
                <w:lang w:eastAsia="tr-TR"/>
              </w:rPr>
            </w:pPr>
            <w:r w:rsidRPr="0039523C">
              <w:rPr>
                <w:rFonts w:ascii="Times New Roman" w:eastAsia="Times New Roman" w:hAnsi="Times New Roman"/>
                <w:b/>
                <w:color w:val="808080" w:themeColor="background1" w:themeShade="80"/>
                <w:sz w:val="20"/>
                <w:szCs w:val="20"/>
                <w:lang w:eastAsia="tr-TR"/>
              </w:rPr>
              <w:t>6</w:t>
            </w:r>
          </w:p>
        </w:tc>
        <w:tc>
          <w:tcPr>
            <w:tcW w:w="631" w:type="dxa"/>
            <w:gridSpan w:val="2"/>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544" w:type="dxa"/>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51" w:type="dxa"/>
            <w:gridSpan w:val="2"/>
            <w:tcBorders>
              <w:top w:val="thinThickSmallGap" w:sz="24" w:space="0" w:color="auto"/>
              <w:left w:val="single" w:sz="4" w:space="0" w:color="auto"/>
              <w:bottom w:val="single" w:sz="4" w:space="0" w:color="auto"/>
              <w:right w:val="thinThickSmallGap" w:sz="2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c>
          <w:tcPr>
            <w:tcW w:w="346" w:type="dxa"/>
            <w:tcBorders>
              <w:top w:val="thinThickSmallGap" w:sz="2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p>
        </w:tc>
        <w:tc>
          <w:tcPr>
            <w:tcW w:w="472" w:type="dxa"/>
            <w:gridSpan w:val="2"/>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w:t>
            </w:r>
          </w:p>
        </w:tc>
        <w:tc>
          <w:tcPr>
            <w:tcW w:w="641" w:type="dxa"/>
            <w:gridSpan w:val="3"/>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710" w:type="dxa"/>
            <w:gridSpan w:val="3"/>
            <w:tcBorders>
              <w:top w:val="thinThickSmallGap" w:sz="2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576" w:type="dxa"/>
            <w:gridSpan w:val="2"/>
            <w:tcBorders>
              <w:top w:val="thinThickSmallGap" w:sz="2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24</w:t>
            </w:r>
          </w:p>
        </w:tc>
      </w:tr>
      <w:tr w:rsidR="00925D50" w:rsidTr="00987C20">
        <w:tc>
          <w:tcPr>
            <w:tcW w:w="130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3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808080" w:themeColor="background1" w:themeShade="80"/>
                <w:sz w:val="20"/>
                <w:szCs w:val="20"/>
                <w:lang w:eastAsia="tr-TR"/>
              </w:rPr>
            </w:pPr>
            <w:r w:rsidRPr="0039523C">
              <w:rPr>
                <w:rFonts w:ascii="Times New Roman" w:eastAsia="Times New Roman" w:hAnsi="Times New Roman"/>
                <w:b/>
                <w:bCs/>
                <w:color w:val="808080" w:themeColor="background1" w:themeShade="80"/>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23</w:t>
            </w:r>
          </w:p>
        </w:tc>
        <w:tc>
          <w:tcPr>
            <w:tcW w:w="452"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30</w:t>
            </w:r>
          </w:p>
        </w:tc>
        <w:tc>
          <w:tcPr>
            <w:tcW w:w="427"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925D50" w:rsidRPr="0039523C" w:rsidRDefault="00925D50" w:rsidP="00987C20">
            <w:pPr>
              <w:spacing w:after="0" w:line="240" w:lineRule="auto"/>
              <w:jc w:val="center"/>
              <w:rPr>
                <w:rFonts w:ascii="Times New Roman" w:eastAsia="Times New Roman" w:hAnsi="Times New Roman"/>
                <w:b/>
                <w:color w:val="808080" w:themeColor="background1" w:themeShade="80"/>
                <w:sz w:val="20"/>
                <w:szCs w:val="20"/>
                <w:lang w:eastAsia="tr-TR"/>
              </w:rPr>
            </w:pPr>
            <w:r w:rsidRPr="0039523C">
              <w:rPr>
                <w:rFonts w:ascii="Times New Roman" w:eastAsia="Times New Roman" w:hAnsi="Times New Roman"/>
                <w:b/>
                <w:color w:val="808080" w:themeColor="background1" w:themeShade="80"/>
                <w:sz w:val="20"/>
                <w:szCs w:val="20"/>
                <w:lang w:eastAsia="tr-TR"/>
              </w:rPr>
              <w:t>7</w:t>
            </w:r>
          </w:p>
        </w:tc>
        <w:tc>
          <w:tcPr>
            <w:tcW w:w="631"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28</w:t>
            </w:r>
          </w:p>
        </w:tc>
        <w:tc>
          <w:tcPr>
            <w:tcW w:w="34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4</w:t>
            </w:r>
          </w:p>
        </w:tc>
        <w:tc>
          <w:tcPr>
            <w:tcW w:w="641"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11</w:t>
            </w:r>
          </w:p>
        </w:tc>
        <w:tc>
          <w:tcPr>
            <w:tcW w:w="71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r>
      <w:tr w:rsidR="00925D50" w:rsidTr="00987C20">
        <w:tc>
          <w:tcPr>
            <w:tcW w:w="130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3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808080" w:themeColor="background1" w:themeShade="80"/>
                <w:sz w:val="20"/>
                <w:szCs w:val="20"/>
                <w:lang w:eastAsia="tr-TR"/>
              </w:rPr>
            </w:pPr>
            <w:r w:rsidRPr="0039523C">
              <w:rPr>
                <w:rFonts w:ascii="Times New Roman" w:eastAsia="Times New Roman" w:hAnsi="Times New Roman"/>
                <w:b/>
                <w:bCs/>
                <w:color w:val="808080" w:themeColor="background1" w:themeShade="80"/>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24</w:t>
            </w:r>
          </w:p>
        </w:tc>
        <w:tc>
          <w:tcPr>
            <w:tcW w:w="452"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w:t>
            </w:r>
          </w:p>
        </w:tc>
        <w:tc>
          <w:tcPr>
            <w:tcW w:w="66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8</w:t>
            </w:r>
          </w:p>
        </w:tc>
        <w:tc>
          <w:tcPr>
            <w:tcW w:w="631"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29</w:t>
            </w:r>
          </w:p>
        </w:tc>
        <w:tc>
          <w:tcPr>
            <w:tcW w:w="34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5</w:t>
            </w:r>
          </w:p>
        </w:tc>
        <w:tc>
          <w:tcPr>
            <w:tcW w:w="641"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71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rPr>
                <w:rFonts w:ascii="Times New Roman" w:eastAsia="Times New Roman" w:hAnsi="Times New Roman"/>
                <w:b/>
                <w:color w:val="0000FF"/>
                <w:sz w:val="20"/>
                <w:szCs w:val="20"/>
                <w:lang w:eastAsia="tr-TR"/>
              </w:rPr>
            </w:pPr>
            <w:r>
              <w:rPr>
                <w:rFonts w:ascii="Times New Roman" w:eastAsia="Times New Roman" w:hAnsi="Times New Roman"/>
                <w:b/>
                <w:color w:val="0000FF"/>
                <w:sz w:val="20"/>
                <w:szCs w:val="20"/>
                <w:lang w:eastAsia="tr-TR"/>
              </w:rPr>
              <w:t xml:space="preserve"> </w:t>
            </w:r>
            <w:r w:rsidRPr="0039523C">
              <w:rPr>
                <w:rFonts w:ascii="Times New Roman" w:eastAsia="Times New Roman" w:hAnsi="Times New Roman"/>
                <w:b/>
                <w:color w:val="0000FF"/>
                <w:sz w:val="20"/>
                <w:szCs w:val="20"/>
                <w:lang w:eastAsia="tr-TR"/>
              </w:rPr>
              <w:t>26</w:t>
            </w:r>
          </w:p>
        </w:tc>
      </w:tr>
      <w:tr w:rsidR="00925D50" w:rsidTr="00987C20">
        <w:tc>
          <w:tcPr>
            <w:tcW w:w="130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3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808080" w:themeColor="background1" w:themeShade="80"/>
                <w:sz w:val="20"/>
                <w:szCs w:val="20"/>
                <w:lang w:eastAsia="tr-TR"/>
              </w:rPr>
            </w:pPr>
            <w:r w:rsidRPr="0039523C">
              <w:rPr>
                <w:rFonts w:ascii="Times New Roman" w:eastAsia="Times New Roman" w:hAnsi="Times New Roman"/>
                <w:b/>
                <w:bCs/>
                <w:color w:val="808080" w:themeColor="background1" w:themeShade="80"/>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c>
          <w:tcPr>
            <w:tcW w:w="452"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w:t>
            </w:r>
          </w:p>
        </w:tc>
        <w:tc>
          <w:tcPr>
            <w:tcW w:w="66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631"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30</w:t>
            </w:r>
          </w:p>
        </w:tc>
        <w:tc>
          <w:tcPr>
            <w:tcW w:w="34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6</w:t>
            </w:r>
          </w:p>
        </w:tc>
        <w:tc>
          <w:tcPr>
            <w:tcW w:w="641"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71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r>
      <w:tr w:rsidR="00925D50" w:rsidTr="00987C20">
        <w:tc>
          <w:tcPr>
            <w:tcW w:w="130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3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r>
              <w:rPr>
                <w:rFonts w:ascii="Times New Roman" w:eastAsia="Times New Roman" w:hAnsi="Times New Roman"/>
                <w:b/>
                <w:color w:val="808080"/>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808080" w:themeColor="background1" w:themeShade="80"/>
                <w:sz w:val="20"/>
                <w:szCs w:val="20"/>
                <w:lang w:eastAsia="tr-TR"/>
              </w:rPr>
            </w:pPr>
            <w:r w:rsidRPr="0039523C">
              <w:rPr>
                <w:rFonts w:ascii="Times New Roman" w:eastAsia="Times New Roman" w:hAnsi="Times New Roman"/>
                <w:b/>
                <w:bCs/>
                <w:color w:val="808080" w:themeColor="background1" w:themeShade="80"/>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26</w:t>
            </w:r>
          </w:p>
        </w:tc>
        <w:tc>
          <w:tcPr>
            <w:tcW w:w="452"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925780">
              <w:rPr>
                <w:rFonts w:ascii="Times New Roman" w:eastAsia="Times New Roman" w:hAnsi="Times New Roman"/>
                <w:b/>
                <w:color w:val="808080" w:themeColor="background1" w:themeShade="80"/>
                <w:sz w:val="20"/>
                <w:szCs w:val="20"/>
                <w:lang w:eastAsia="tr-TR"/>
              </w:rPr>
              <w:t>3</w:t>
            </w:r>
          </w:p>
        </w:tc>
        <w:tc>
          <w:tcPr>
            <w:tcW w:w="66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631"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31</w:t>
            </w:r>
          </w:p>
        </w:tc>
        <w:tc>
          <w:tcPr>
            <w:tcW w:w="34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72"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7</w:t>
            </w:r>
          </w:p>
        </w:tc>
        <w:tc>
          <w:tcPr>
            <w:tcW w:w="641"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14</w:t>
            </w:r>
          </w:p>
        </w:tc>
        <w:tc>
          <w:tcPr>
            <w:tcW w:w="710"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28</w:t>
            </w:r>
          </w:p>
        </w:tc>
      </w:tr>
      <w:tr w:rsidR="00925D50" w:rsidTr="00987C20">
        <w:tc>
          <w:tcPr>
            <w:tcW w:w="130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3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452"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27"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82"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660"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631"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346"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7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641"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710"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D909C8"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29</w:t>
            </w:r>
          </w:p>
        </w:tc>
      </w:tr>
      <w:tr w:rsidR="00925D50" w:rsidTr="00987C20">
        <w:tc>
          <w:tcPr>
            <w:tcW w:w="1306" w:type="dxa"/>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317"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52"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27"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82" w:type="dxa"/>
            <w:gridSpan w:val="2"/>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660"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631"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346" w:type="dxa"/>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472"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641"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710"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sidRPr="00885563">
              <w:rPr>
                <w:rFonts w:ascii="Times New Roman" w:eastAsia="Times New Roman" w:hAnsi="Times New Roman"/>
                <w:b/>
                <w:color w:val="FF0000"/>
                <w:sz w:val="20"/>
                <w:szCs w:val="20"/>
                <w:lang w:eastAsia="tr-TR"/>
              </w:rPr>
              <w:t>30</w:t>
            </w:r>
          </w:p>
        </w:tc>
      </w:tr>
      <w:bookmarkEnd w:id="0"/>
      <w:tr w:rsidR="00925D50" w:rsidTr="00987C2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925D50" w:rsidRDefault="00925D50" w:rsidP="00987C20">
            <w:pPr>
              <w:spacing w:after="0" w:line="240" w:lineRule="auto"/>
              <w:rPr>
                <w:rFonts w:ascii="Times New Roman" w:eastAsia="Times New Roman" w:hAnsi="Times New Roman"/>
                <w:color w:val="000080"/>
                <w:sz w:val="20"/>
                <w:szCs w:val="20"/>
                <w:lang w:eastAsia="tr-TR"/>
              </w:rPr>
            </w:pPr>
            <w:r>
              <w:rPr>
                <w:rFonts w:ascii="Times New Roman" w:eastAsia="Times New Roman" w:hAnsi="Times New Roman"/>
                <w:color w:val="000080"/>
                <w:sz w:val="20"/>
                <w:szCs w:val="20"/>
                <w:lang w:eastAsia="tr-TR"/>
              </w:rPr>
              <w:t xml:space="preserve">    12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 xml:space="preserve"> 20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20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r>
      <w:tr w:rsidR="00925D50" w:rsidTr="00987C2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ARALIK--2014</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OCAK--2015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ŞUBAT--2015</w:t>
            </w:r>
          </w:p>
        </w:tc>
      </w:tr>
      <w:tr w:rsidR="00925D50" w:rsidTr="00987C20">
        <w:tc>
          <w:tcPr>
            <w:tcW w:w="1306" w:type="dxa"/>
            <w:tcBorders>
              <w:top w:val="single" w:sz="12"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bookmarkStart w:id="1" w:name="_Hlk236485529"/>
            <w:r>
              <w:rPr>
                <w:rFonts w:ascii="Times New Roman" w:eastAsia="Times New Roman" w:hAnsi="Times New Roman"/>
                <w:b/>
                <w:color w:val="FF0000"/>
                <w:sz w:val="20"/>
                <w:szCs w:val="20"/>
                <w:lang w:eastAsia="tr-TR"/>
              </w:rPr>
              <w:t>Pazartesi</w:t>
            </w:r>
          </w:p>
        </w:tc>
        <w:tc>
          <w:tcPr>
            <w:tcW w:w="317" w:type="dxa"/>
            <w:tcBorders>
              <w:top w:val="single" w:sz="12" w:space="0" w:color="auto"/>
              <w:left w:val="single" w:sz="12"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w:t>
            </w:r>
          </w:p>
        </w:tc>
        <w:tc>
          <w:tcPr>
            <w:tcW w:w="417" w:type="dxa"/>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8</w:t>
            </w:r>
          </w:p>
        </w:tc>
        <w:tc>
          <w:tcPr>
            <w:tcW w:w="418" w:type="dxa"/>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15</w:t>
            </w:r>
          </w:p>
        </w:tc>
        <w:tc>
          <w:tcPr>
            <w:tcW w:w="418" w:type="dxa"/>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925D50" w:rsidRPr="0039523C" w:rsidRDefault="00925D50" w:rsidP="00987C20">
            <w:pPr>
              <w:spacing w:after="0" w:line="240" w:lineRule="auto"/>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925D50" w:rsidRDefault="00925D50" w:rsidP="00987C20">
            <w:pPr>
              <w:spacing w:after="0" w:line="240" w:lineRule="auto"/>
              <w:rPr>
                <w:rFonts w:ascii="Times New Roman" w:eastAsia="Times New Roman" w:hAnsi="Times New Roman"/>
                <w:color w:val="0000FF"/>
                <w:sz w:val="20"/>
                <w:szCs w:val="20"/>
                <w:lang w:eastAsia="tr-TR"/>
              </w:rPr>
            </w:pPr>
          </w:p>
        </w:tc>
        <w:tc>
          <w:tcPr>
            <w:tcW w:w="650" w:type="dxa"/>
            <w:gridSpan w:val="3"/>
            <w:tcBorders>
              <w:top w:val="single" w:sz="12"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p>
        </w:tc>
        <w:tc>
          <w:tcPr>
            <w:tcW w:w="569" w:type="dxa"/>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5</w:t>
            </w:r>
          </w:p>
        </w:tc>
        <w:tc>
          <w:tcPr>
            <w:tcW w:w="654" w:type="dxa"/>
            <w:gridSpan w:val="3"/>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544" w:type="dxa"/>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19</w:t>
            </w:r>
          </w:p>
        </w:tc>
        <w:tc>
          <w:tcPr>
            <w:tcW w:w="551" w:type="dxa"/>
            <w:gridSpan w:val="2"/>
            <w:tcBorders>
              <w:top w:val="single" w:sz="12" w:space="0" w:color="auto"/>
              <w:left w:val="single" w:sz="4" w:space="0" w:color="auto"/>
              <w:bottom w:val="single" w:sz="4" w:space="0" w:color="auto"/>
              <w:right w:val="thinThickSmallGap" w:sz="24" w:space="0" w:color="auto"/>
            </w:tcBorders>
            <w:vAlign w:val="center"/>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26</w:t>
            </w:r>
          </w:p>
        </w:tc>
        <w:tc>
          <w:tcPr>
            <w:tcW w:w="549" w:type="dxa"/>
            <w:gridSpan w:val="2"/>
            <w:tcBorders>
              <w:top w:val="single" w:sz="12"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12"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bCs/>
                <w:color w:val="999999"/>
                <w:sz w:val="20"/>
                <w:szCs w:val="20"/>
                <w:lang w:eastAsia="tr-TR"/>
              </w:rPr>
            </w:pPr>
            <w:r>
              <w:rPr>
                <w:rFonts w:ascii="Times New Roman" w:eastAsia="Times New Roman" w:hAnsi="Times New Roman"/>
                <w:b/>
                <w:bCs/>
                <w:color w:val="999999"/>
                <w:sz w:val="20"/>
                <w:szCs w:val="20"/>
                <w:lang w:eastAsia="tr-TR"/>
              </w:rPr>
              <w:t>2</w:t>
            </w:r>
          </w:p>
        </w:tc>
        <w:tc>
          <w:tcPr>
            <w:tcW w:w="578" w:type="dxa"/>
            <w:gridSpan w:val="3"/>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576" w:type="dxa"/>
            <w:gridSpan w:val="2"/>
            <w:tcBorders>
              <w:top w:val="single" w:sz="12"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576" w:type="dxa"/>
            <w:gridSpan w:val="2"/>
            <w:tcBorders>
              <w:top w:val="single" w:sz="12"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23</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bCs/>
                <w:color w:val="999999"/>
                <w:sz w:val="20"/>
                <w:szCs w:val="20"/>
                <w:lang w:eastAsia="tr-TR"/>
              </w:rPr>
            </w:pPr>
            <w:r>
              <w:rPr>
                <w:rFonts w:ascii="Times New Roman" w:eastAsia="Times New Roman" w:hAnsi="Times New Roman"/>
                <w:b/>
                <w:bCs/>
                <w:color w:val="999999"/>
                <w:sz w:val="20"/>
                <w:szCs w:val="20"/>
                <w:lang w:eastAsia="tr-TR"/>
              </w:rPr>
              <w:t>3</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24</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31</w:t>
            </w: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bCs/>
                <w:color w:val="999999"/>
                <w:sz w:val="20"/>
                <w:szCs w:val="20"/>
                <w:lang w:eastAsia="tr-TR"/>
              </w:rPr>
            </w:pPr>
            <w:r>
              <w:rPr>
                <w:rFonts w:ascii="Times New Roman" w:eastAsia="Times New Roman" w:hAnsi="Times New Roman"/>
                <w:b/>
                <w:bCs/>
                <w:color w:val="999999"/>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r>
      <w:tr w:rsidR="00925D50" w:rsidTr="00987C20">
        <w:trPr>
          <w:trHeight w:val="150"/>
        </w:trPr>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808080" w:themeColor="background1" w:themeShade="80"/>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bCs/>
                <w:color w:val="999999"/>
                <w:sz w:val="20"/>
                <w:szCs w:val="20"/>
                <w:lang w:eastAsia="tr-TR"/>
              </w:rPr>
            </w:pPr>
            <w:r>
              <w:rPr>
                <w:rFonts w:ascii="Times New Roman" w:eastAsia="Times New Roman" w:hAnsi="Times New Roman"/>
                <w:b/>
                <w:bCs/>
                <w:color w:val="999999"/>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26</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bCs/>
                <w:color w:val="999999"/>
                <w:sz w:val="20"/>
                <w:szCs w:val="20"/>
                <w:lang w:eastAsia="tr-TR"/>
              </w:rPr>
            </w:pPr>
            <w:r>
              <w:rPr>
                <w:rFonts w:ascii="Times New Roman" w:eastAsia="Times New Roman" w:hAnsi="Times New Roman"/>
                <w:b/>
                <w:bCs/>
                <w:color w:val="999999"/>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r>
      <w:tr w:rsidR="00925D50" w:rsidTr="00987C20">
        <w:tc>
          <w:tcPr>
            <w:tcW w:w="1306" w:type="dxa"/>
            <w:tcBorders>
              <w:top w:val="single" w:sz="4" w:space="0" w:color="auto"/>
              <w:left w:val="thinThickSmallGap" w:sz="24" w:space="0" w:color="auto"/>
              <w:bottom w:val="thinThickSmallGap" w:sz="2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569"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654"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544"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66"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578"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576"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r>
      <w:bookmarkEnd w:id="1"/>
      <w:tr w:rsidR="00925D50" w:rsidTr="00987C2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23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16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15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r>
      <w:tr w:rsidR="00925D50" w:rsidTr="00987C2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MART--2015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NİSAN--2015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MAYIS--2015</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bookmarkStart w:id="2" w:name="_Hlk236485848"/>
            <w:r>
              <w:rPr>
                <w:rFonts w:ascii="Times New Roman" w:eastAsia="Times New Roman" w:hAnsi="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2</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23</w:t>
            </w:r>
          </w:p>
        </w:tc>
        <w:tc>
          <w:tcPr>
            <w:tcW w:w="416" w:type="dxa"/>
            <w:tcBorders>
              <w:top w:val="single" w:sz="4" w:space="0" w:color="auto"/>
              <w:left w:val="single" w:sz="4" w:space="0" w:color="auto"/>
              <w:bottom w:val="single" w:sz="4" w:space="0" w:color="auto"/>
              <w:right w:val="thinThickSmallGap" w:sz="2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30</w:t>
            </w: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6</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51" w:type="dxa"/>
            <w:gridSpan w:val="2"/>
            <w:tcBorders>
              <w:top w:val="single" w:sz="4" w:space="0" w:color="auto"/>
              <w:left w:val="single" w:sz="4" w:space="0" w:color="auto"/>
              <w:bottom w:val="single" w:sz="4" w:space="0" w:color="auto"/>
              <w:right w:val="thinThickSmallGap" w:sz="2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4</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11</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sidRPr="0039523C">
              <w:rPr>
                <w:rFonts w:ascii="Times New Roman" w:eastAsia="Times New Roman" w:hAnsi="Times New Roman"/>
                <w:b/>
                <w:color w:val="0000FF"/>
                <w:sz w:val="20"/>
                <w:szCs w:val="20"/>
                <w:lang w:eastAsia="tr-TR"/>
              </w:rPr>
              <w:t>18</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24</w:t>
            </w:r>
          </w:p>
        </w:tc>
        <w:tc>
          <w:tcPr>
            <w:tcW w:w="416" w:type="dxa"/>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31</w:t>
            </w: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7</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14</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21</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80808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5</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19</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26</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bCs/>
                <w:color w:val="00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18</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25</w:t>
            </w:r>
          </w:p>
        </w:tc>
        <w:tc>
          <w:tcPr>
            <w:tcW w:w="416" w:type="dxa"/>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w:t>
            </w:r>
          </w:p>
        </w:tc>
        <w:tc>
          <w:tcPr>
            <w:tcW w:w="569" w:type="dxa"/>
            <w:tcBorders>
              <w:top w:val="single" w:sz="4" w:space="0" w:color="auto"/>
              <w:left w:val="single" w:sz="4" w:space="0" w:color="auto"/>
              <w:bottom w:val="single" w:sz="4" w:space="0" w:color="auto"/>
              <w:right w:val="single" w:sz="4" w:space="0" w:color="auto"/>
            </w:tcBorders>
            <w:vAlign w:val="center"/>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8</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15</w:t>
            </w:r>
          </w:p>
        </w:tc>
        <w:tc>
          <w:tcPr>
            <w:tcW w:w="544" w:type="dxa"/>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sidRPr="00904C79">
              <w:rPr>
                <w:rFonts w:ascii="Times New Roman" w:eastAsia="Times New Roman" w:hAnsi="Times New Roman"/>
                <w:b/>
                <w:color w:val="0000FF"/>
                <w:sz w:val="20"/>
                <w:szCs w:val="20"/>
                <w:lang w:eastAsia="tr-TR"/>
              </w:rPr>
              <w:t>22</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6</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bCs/>
                <w:color w:val="00B0F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19</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26</w:t>
            </w:r>
          </w:p>
        </w:tc>
        <w:tc>
          <w:tcPr>
            <w:tcW w:w="416" w:type="dxa"/>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w:t>
            </w: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9</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16</w:t>
            </w:r>
          </w:p>
        </w:tc>
        <w:tc>
          <w:tcPr>
            <w:tcW w:w="544" w:type="dxa"/>
            <w:tcBorders>
              <w:top w:val="single" w:sz="4" w:space="0" w:color="auto"/>
              <w:left w:val="single" w:sz="4" w:space="0" w:color="auto"/>
              <w:bottom w:val="single" w:sz="4" w:space="0" w:color="auto"/>
              <w:right w:val="single" w:sz="4" w:space="0" w:color="auto"/>
            </w:tcBorders>
          </w:tcPr>
          <w:p w:rsidR="00925D50" w:rsidRPr="002A3062" w:rsidRDefault="00925D50" w:rsidP="00987C20">
            <w:pPr>
              <w:spacing w:after="0" w:line="240" w:lineRule="auto"/>
              <w:jc w:val="center"/>
              <w:rPr>
                <w:rFonts w:ascii="Times New Roman" w:eastAsia="Times New Roman" w:hAnsi="Times New Roman"/>
                <w:b/>
                <w:color w:val="999999"/>
                <w:sz w:val="20"/>
                <w:szCs w:val="20"/>
                <w:lang w:eastAsia="tr-TR"/>
              </w:rPr>
            </w:pPr>
            <w:r>
              <w:rPr>
                <w:rFonts w:ascii="Times New Roman" w:eastAsia="Times New Roman" w:hAnsi="Times New Roman"/>
                <w:b/>
                <w:color w:val="999999"/>
                <w:sz w:val="20"/>
                <w:szCs w:val="20"/>
                <w:lang w:eastAsia="tr-TR"/>
              </w:rPr>
              <w:t>23</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Pr="00940B76"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7</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14</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21</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28</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Cs/>
                <w:color w:val="0000FF"/>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bCs/>
                <w:color w:val="0000FF"/>
                <w:sz w:val="20"/>
                <w:szCs w:val="20"/>
                <w:lang w:eastAsia="tr-TR"/>
              </w:rPr>
            </w:pPr>
            <w:r w:rsidRPr="0039523C">
              <w:rPr>
                <w:rFonts w:ascii="Times New Roman" w:eastAsia="Times New Roman" w:hAnsi="Times New Roman"/>
                <w:b/>
                <w:bCs/>
                <w:color w:val="0000FF"/>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20</w:t>
            </w:r>
          </w:p>
        </w:tc>
        <w:tc>
          <w:tcPr>
            <w:tcW w:w="463"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27</w:t>
            </w:r>
          </w:p>
        </w:tc>
        <w:tc>
          <w:tcPr>
            <w:tcW w:w="416" w:type="dxa"/>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3</w:t>
            </w:r>
          </w:p>
        </w:tc>
        <w:tc>
          <w:tcPr>
            <w:tcW w:w="569"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10</w:t>
            </w:r>
          </w:p>
        </w:tc>
        <w:tc>
          <w:tcPr>
            <w:tcW w:w="654"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17</w:t>
            </w:r>
          </w:p>
        </w:tc>
        <w:tc>
          <w:tcPr>
            <w:tcW w:w="544"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904C79">
              <w:rPr>
                <w:rFonts w:ascii="Times New Roman" w:eastAsia="Times New Roman" w:hAnsi="Times New Roman"/>
                <w:b/>
                <w:color w:val="808080" w:themeColor="background1" w:themeShade="80"/>
                <w:sz w:val="20"/>
                <w:szCs w:val="20"/>
                <w:lang w:eastAsia="tr-TR"/>
              </w:rPr>
              <w:t>24</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808080" w:themeColor="background1" w:themeShade="8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8</w:t>
            </w:r>
          </w:p>
        </w:tc>
        <w:tc>
          <w:tcPr>
            <w:tcW w:w="578" w:type="dxa"/>
            <w:gridSpan w:val="3"/>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15</w:t>
            </w:r>
          </w:p>
        </w:tc>
        <w:tc>
          <w:tcPr>
            <w:tcW w:w="576" w:type="dxa"/>
            <w:gridSpan w:val="2"/>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22</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39523C" w:rsidRDefault="00925D50" w:rsidP="00987C20">
            <w:pPr>
              <w:spacing w:after="0" w:line="240" w:lineRule="auto"/>
              <w:jc w:val="center"/>
              <w:rPr>
                <w:rFonts w:ascii="Times New Roman" w:eastAsia="Times New Roman" w:hAnsi="Times New Roman"/>
                <w:b/>
                <w:color w:val="0000FF"/>
                <w:sz w:val="20"/>
                <w:szCs w:val="20"/>
                <w:lang w:eastAsia="tr-TR"/>
              </w:rPr>
            </w:pPr>
            <w:r w:rsidRPr="0039523C">
              <w:rPr>
                <w:rFonts w:ascii="Times New Roman" w:eastAsia="Times New Roman" w:hAnsi="Times New Roman"/>
                <w:b/>
                <w:color w:val="0000FF"/>
                <w:sz w:val="20"/>
                <w:szCs w:val="20"/>
                <w:lang w:eastAsia="tr-TR"/>
              </w:rPr>
              <w:t>29</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650" w:type="dxa"/>
            <w:gridSpan w:val="3"/>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569"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654"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544"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551" w:type="dxa"/>
            <w:gridSpan w:val="2"/>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57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57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576" w:type="dxa"/>
            <w:gridSpan w:val="2"/>
            <w:tcBorders>
              <w:top w:val="single" w:sz="4" w:space="0" w:color="auto"/>
              <w:left w:val="single" w:sz="4" w:space="0" w:color="auto"/>
              <w:bottom w:val="single" w:sz="4" w:space="0" w:color="auto"/>
              <w:right w:val="thinThickSmallGap" w:sz="24" w:space="0" w:color="auto"/>
            </w:tcBorders>
          </w:tcPr>
          <w:p w:rsidR="00925D50" w:rsidRPr="002416C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30</w:t>
            </w:r>
          </w:p>
        </w:tc>
      </w:tr>
      <w:tr w:rsidR="00925D50" w:rsidTr="00987C20">
        <w:tc>
          <w:tcPr>
            <w:tcW w:w="1306" w:type="dxa"/>
            <w:tcBorders>
              <w:top w:val="single" w:sz="4" w:space="0" w:color="auto"/>
              <w:left w:val="thinThickSmallGap" w:sz="24" w:space="0" w:color="auto"/>
              <w:bottom w:val="thinThickSmallGap" w:sz="2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17"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463"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29</w:t>
            </w:r>
          </w:p>
        </w:tc>
        <w:tc>
          <w:tcPr>
            <w:tcW w:w="416" w:type="dxa"/>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650" w:type="dxa"/>
            <w:gridSpan w:val="3"/>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569"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654"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544"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551"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w:t>
            </w:r>
          </w:p>
        </w:tc>
        <w:tc>
          <w:tcPr>
            <w:tcW w:w="466"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10</w:t>
            </w:r>
          </w:p>
        </w:tc>
        <w:tc>
          <w:tcPr>
            <w:tcW w:w="578"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17</w:t>
            </w:r>
          </w:p>
        </w:tc>
        <w:tc>
          <w:tcPr>
            <w:tcW w:w="576"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24</w:t>
            </w:r>
          </w:p>
        </w:tc>
        <w:tc>
          <w:tcPr>
            <w:tcW w:w="576" w:type="dxa"/>
            <w:gridSpan w:val="2"/>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sidRPr="00083BF8">
              <w:rPr>
                <w:rFonts w:ascii="Times New Roman" w:eastAsia="Times New Roman" w:hAnsi="Times New Roman"/>
                <w:b/>
                <w:color w:val="FF0000"/>
                <w:sz w:val="20"/>
                <w:szCs w:val="20"/>
                <w:lang w:eastAsia="tr-TR"/>
              </w:rPr>
              <w:t>31</w:t>
            </w:r>
          </w:p>
        </w:tc>
      </w:tr>
      <w:bookmarkEnd w:id="2"/>
      <w:tr w:rsidR="00925D50" w:rsidTr="00987C2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22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22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20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r>
      <w:tr w:rsidR="00925D50" w:rsidTr="00987C20">
        <w:tc>
          <w:tcPr>
            <w:tcW w:w="1306" w:type="dxa"/>
            <w:tcBorders>
              <w:top w:val="thinThickSmallGap" w:sz="24" w:space="0" w:color="auto"/>
              <w:left w:val="thinThickSmallGap" w:sz="24" w:space="0" w:color="auto"/>
              <w:bottom w:val="single" w:sz="12"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GÜNLER</w:t>
            </w:r>
          </w:p>
        </w:tc>
        <w:tc>
          <w:tcPr>
            <w:tcW w:w="2449" w:type="dxa"/>
            <w:gridSpan w:val="7"/>
            <w:tcBorders>
              <w:top w:val="thinThickSmallGap" w:sz="24" w:space="0" w:color="auto"/>
              <w:left w:val="single" w:sz="12"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HAZİRAN--2015</w:t>
            </w:r>
          </w:p>
        </w:tc>
        <w:tc>
          <w:tcPr>
            <w:tcW w:w="2968" w:type="dxa"/>
            <w:gridSpan w:val="10"/>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TEMMUZ--2015</w:t>
            </w:r>
          </w:p>
        </w:tc>
        <w:tc>
          <w:tcPr>
            <w:tcW w:w="2745" w:type="dxa"/>
            <w:gridSpan w:val="11"/>
            <w:tcBorders>
              <w:top w:val="thinThickSmallGap" w:sz="24" w:space="0" w:color="auto"/>
              <w:left w:val="thinThickSmallGap" w:sz="24" w:space="0" w:color="auto"/>
              <w:bottom w:val="single" w:sz="12"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r>
              <w:rPr>
                <w:rFonts w:ascii="Times New Roman" w:eastAsia="Times New Roman" w:hAnsi="Times New Roman"/>
                <w:b/>
                <w:color w:val="000000"/>
                <w:sz w:val="20"/>
                <w:szCs w:val="20"/>
                <w:lang w:eastAsia="tr-TR"/>
              </w:rPr>
              <w:t>AĞUSTOS--2015</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Pazartesi</w:t>
            </w:r>
          </w:p>
        </w:tc>
        <w:tc>
          <w:tcPr>
            <w:tcW w:w="317" w:type="dxa"/>
            <w:tcBorders>
              <w:top w:val="single" w:sz="4" w:space="0" w:color="auto"/>
              <w:left w:val="single" w:sz="12"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1</w:t>
            </w:r>
          </w:p>
        </w:tc>
        <w:tc>
          <w:tcPr>
            <w:tcW w:w="417" w:type="dxa"/>
            <w:tcBorders>
              <w:top w:val="single" w:sz="4" w:space="0" w:color="auto"/>
              <w:left w:val="single" w:sz="4"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color w:val="808080" w:themeColor="background1" w:themeShade="80"/>
                <w:sz w:val="20"/>
                <w:szCs w:val="20"/>
                <w:lang w:eastAsia="tr-TR"/>
              </w:rPr>
            </w:pPr>
            <w:r w:rsidRPr="0039523C">
              <w:rPr>
                <w:rFonts w:ascii="Times New Roman" w:eastAsia="Times New Roman" w:hAnsi="Times New Roman"/>
                <w:color w:val="808080" w:themeColor="background1" w:themeShade="80"/>
                <w:sz w:val="20"/>
                <w:szCs w:val="20"/>
                <w:lang w:eastAsia="tr-TR"/>
              </w:rPr>
              <w:t>15</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22</w:t>
            </w:r>
          </w:p>
        </w:tc>
        <w:tc>
          <w:tcPr>
            <w:tcW w:w="463" w:type="dxa"/>
            <w:gridSpan w:val="2"/>
            <w:tcBorders>
              <w:top w:val="single" w:sz="4" w:space="0" w:color="auto"/>
              <w:left w:val="single" w:sz="4" w:space="0" w:color="auto"/>
              <w:bottom w:val="single" w:sz="4" w:space="0" w:color="auto"/>
              <w:right w:val="single" w:sz="4" w:space="0" w:color="auto"/>
            </w:tcBorders>
            <w:vAlign w:val="center"/>
          </w:tcPr>
          <w:p w:rsidR="00925D50" w:rsidRDefault="00925D50" w:rsidP="00987C20">
            <w:pPr>
              <w:spacing w:after="0" w:line="240" w:lineRule="auto"/>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29</w:t>
            </w:r>
          </w:p>
        </w:tc>
        <w:tc>
          <w:tcPr>
            <w:tcW w:w="416" w:type="dxa"/>
            <w:tcBorders>
              <w:top w:val="single" w:sz="4" w:space="0" w:color="auto"/>
              <w:left w:val="single" w:sz="4" w:space="0" w:color="auto"/>
              <w:bottom w:val="single" w:sz="4" w:space="0" w:color="auto"/>
              <w:right w:val="thinThickSmallGap" w:sz="24" w:space="0" w:color="auto"/>
            </w:tcBorders>
            <w:vAlign w:val="center"/>
          </w:tcPr>
          <w:p w:rsidR="00925D50" w:rsidRDefault="00925D50" w:rsidP="00987C20">
            <w:pPr>
              <w:spacing w:after="0" w:line="240" w:lineRule="auto"/>
              <w:rPr>
                <w:rFonts w:ascii="Times New Roman" w:eastAsia="Times New Roman" w:hAnsi="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6</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13</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20</w:t>
            </w:r>
          </w:p>
        </w:tc>
        <w:tc>
          <w:tcPr>
            <w:tcW w:w="471" w:type="dxa"/>
            <w:tcBorders>
              <w:top w:val="single" w:sz="4" w:space="0" w:color="auto"/>
              <w:left w:val="single" w:sz="4" w:space="0" w:color="auto"/>
              <w:bottom w:val="single" w:sz="4" w:space="0" w:color="auto"/>
              <w:right w:val="thinThickSmallGap" w:sz="24" w:space="0" w:color="auto"/>
            </w:tcBorders>
            <w:vAlign w:val="center"/>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27</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10</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17</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24</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31</w:t>
            </w: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Salı</w:t>
            </w:r>
          </w:p>
        </w:tc>
        <w:tc>
          <w:tcPr>
            <w:tcW w:w="317" w:type="dxa"/>
            <w:tcBorders>
              <w:top w:val="single" w:sz="4" w:space="0" w:color="auto"/>
              <w:left w:val="single" w:sz="12"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2</w:t>
            </w:r>
          </w:p>
        </w:tc>
        <w:tc>
          <w:tcPr>
            <w:tcW w:w="417" w:type="dxa"/>
            <w:tcBorders>
              <w:top w:val="single" w:sz="4" w:space="0" w:color="auto"/>
              <w:left w:val="single" w:sz="4"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9</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color w:val="808080" w:themeColor="background1" w:themeShade="80"/>
                <w:sz w:val="20"/>
                <w:szCs w:val="20"/>
                <w:lang w:eastAsia="tr-TR"/>
              </w:rPr>
            </w:pPr>
            <w:r w:rsidRPr="0039523C">
              <w:rPr>
                <w:rFonts w:ascii="Times New Roman" w:eastAsia="Times New Roman" w:hAnsi="Times New Roman"/>
                <w:color w:val="808080" w:themeColor="background1" w:themeShade="80"/>
                <w:sz w:val="20"/>
                <w:szCs w:val="20"/>
                <w:lang w:eastAsia="tr-TR"/>
              </w:rPr>
              <w:t>16</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23</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30</w:t>
            </w: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662"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7</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14</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21</w:t>
            </w:r>
          </w:p>
        </w:tc>
        <w:tc>
          <w:tcPr>
            <w:tcW w:w="471"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28</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4</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11</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18</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25</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Çarşamba</w:t>
            </w:r>
          </w:p>
        </w:tc>
        <w:tc>
          <w:tcPr>
            <w:tcW w:w="317" w:type="dxa"/>
            <w:tcBorders>
              <w:top w:val="single" w:sz="4" w:space="0" w:color="auto"/>
              <w:left w:val="single" w:sz="12"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3</w:t>
            </w:r>
          </w:p>
        </w:tc>
        <w:tc>
          <w:tcPr>
            <w:tcW w:w="417" w:type="dxa"/>
            <w:tcBorders>
              <w:top w:val="single" w:sz="4" w:space="0" w:color="auto"/>
              <w:left w:val="single" w:sz="4"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10</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color w:val="808080" w:themeColor="background1" w:themeShade="80"/>
                <w:sz w:val="20"/>
                <w:szCs w:val="20"/>
                <w:lang w:eastAsia="tr-TR"/>
              </w:rPr>
            </w:pPr>
            <w:r w:rsidRPr="0039523C">
              <w:rPr>
                <w:rFonts w:ascii="Times New Roman" w:eastAsia="Times New Roman" w:hAnsi="Times New Roman"/>
                <w:color w:val="808080" w:themeColor="background1" w:themeShade="80"/>
                <w:sz w:val="20"/>
                <w:szCs w:val="20"/>
                <w:lang w:eastAsia="tr-TR"/>
              </w:rPr>
              <w:t>17</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24</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w:t>
            </w:r>
          </w:p>
        </w:tc>
        <w:tc>
          <w:tcPr>
            <w:tcW w:w="662" w:type="dxa"/>
            <w:gridSpan w:val="3"/>
            <w:tcBorders>
              <w:top w:val="single" w:sz="4" w:space="0" w:color="auto"/>
              <w:left w:val="single" w:sz="4" w:space="0" w:color="auto"/>
              <w:bottom w:val="single" w:sz="4" w:space="0" w:color="auto"/>
              <w:right w:val="single" w:sz="4" w:space="0" w:color="auto"/>
            </w:tcBorders>
            <w:vAlign w:val="center"/>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8</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15</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22</w:t>
            </w:r>
          </w:p>
        </w:tc>
        <w:tc>
          <w:tcPr>
            <w:tcW w:w="471"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29</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999999"/>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5</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12</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19</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26</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rPr>
                <w:rFonts w:ascii="Times New Roman" w:eastAsia="Times New Roman" w:hAnsi="Times New Roman"/>
                <w:b/>
                <w:color w:val="C0C0C0"/>
                <w:sz w:val="20"/>
                <w:szCs w:val="20"/>
                <w:lang w:eastAsia="tr-TR"/>
              </w:rPr>
            </w:pP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Perşembe</w:t>
            </w:r>
          </w:p>
        </w:tc>
        <w:tc>
          <w:tcPr>
            <w:tcW w:w="317" w:type="dxa"/>
            <w:tcBorders>
              <w:top w:val="single" w:sz="4" w:space="0" w:color="auto"/>
              <w:left w:val="single" w:sz="12"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4</w:t>
            </w:r>
          </w:p>
        </w:tc>
        <w:tc>
          <w:tcPr>
            <w:tcW w:w="417" w:type="dxa"/>
            <w:tcBorders>
              <w:top w:val="single" w:sz="4" w:space="0" w:color="auto"/>
              <w:left w:val="single" w:sz="4"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11</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color w:val="808080" w:themeColor="background1" w:themeShade="80"/>
                <w:sz w:val="20"/>
                <w:szCs w:val="20"/>
                <w:lang w:eastAsia="tr-TR"/>
              </w:rPr>
            </w:pPr>
            <w:r w:rsidRPr="0039523C">
              <w:rPr>
                <w:rFonts w:ascii="Times New Roman" w:eastAsia="Times New Roman" w:hAnsi="Times New Roman"/>
                <w:color w:val="808080" w:themeColor="background1" w:themeShade="80"/>
                <w:sz w:val="20"/>
                <w:szCs w:val="20"/>
                <w:lang w:eastAsia="tr-TR"/>
              </w:rPr>
              <w:t>18</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25</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w:t>
            </w:r>
          </w:p>
        </w:tc>
        <w:tc>
          <w:tcPr>
            <w:tcW w:w="662"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9</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16</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23</w:t>
            </w:r>
          </w:p>
        </w:tc>
        <w:tc>
          <w:tcPr>
            <w:tcW w:w="471"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30</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6</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13</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20</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27</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w:t>
            </w:r>
          </w:p>
        </w:tc>
        <w:tc>
          <w:tcPr>
            <w:tcW w:w="317" w:type="dxa"/>
            <w:tcBorders>
              <w:top w:val="single" w:sz="4" w:space="0" w:color="auto"/>
              <w:left w:val="single" w:sz="12"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5</w:t>
            </w:r>
          </w:p>
        </w:tc>
        <w:tc>
          <w:tcPr>
            <w:tcW w:w="417" w:type="dxa"/>
            <w:tcBorders>
              <w:top w:val="single" w:sz="4" w:space="0" w:color="auto"/>
              <w:left w:val="single" w:sz="4" w:space="0" w:color="auto"/>
              <w:bottom w:val="single" w:sz="4" w:space="0" w:color="auto"/>
              <w:right w:val="single" w:sz="4" w:space="0" w:color="auto"/>
            </w:tcBorders>
          </w:tcPr>
          <w:p w:rsidR="00925D50" w:rsidRPr="00083BF8" w:rsidRDefault="00925D50" w:rsidP="00987C20">
            <w:pPr>
              <w:spacing w:after="0" w:line="240" w:lineRule="auto"/>
              <w:jc w:val="center"/>
              <w:rPr>
                <w:rFonts w:ascii="Times New Roman" w:eastAsia="Times New Roman" w:hAnsi="Times New Roman"/>
                <w:color w:val="0000FF"/>
                <w:sz w:val="20"/>
                <w:szCs w:val="20"/>
                <w:lang w:eastAsia="tr-TR"/>
              </w:rPr>
            </w:pPr>
            <w:r w:rsidRPr="00083BF8">
              <w:rPr>
                <w:rFonts w:ascii="Times New Roman" w:eastAsia="Times New Roman" w:hAnsi="Times New Roman"/>
                <w:color w:val="0000FF"/>
                <w:sz w:val="20"/>
                <w:szCs w:val="20"/>
                <w:lang w:eastAsia="tr-TR"/>
              </w:rPr>
              <w:t>12</w:t>
            </w:r>
          </w:p>
        </w:tc>
        <w:tc>
          <w:tcPr>
            <w:tcW w:w="418" w:type="dxa"/>
            <w:tcBorders>
              <w:top w:val="single" w:sz="4" w:space="0" w:color="auto"/>
              <w:left w:val="single" w:sz="4" w:space="0" w:color="auto"/>
              <w:bottom w:val="single" w:sz="4" w:space="0" w:color="auto"/>
              <w:right w:val="single" w:sz="4" w:space="0" w:color="auto"/>
            </w:tcBorders>
          </w:tcPr>
          <w:p w:rsidR="00925D50" w:rsidRPr="0039523C" w:rsidRDefault="00925D50" w:rsidP="00987C20">
            <w:pPr>
              <w:spacing w:after="0" w:line="240" w:lineRule="auto"/>
              <w:jc w:val="center"/>
              <w:rPr>
                <w:rFonts w:ascii="Times New Roman" w:eastAsia="Times New Roman" w:hAnsi="Times New Roman"/>
                <w:color w:val="808080" w:themeColor="background1" w:themeShade="80"/>
                <w:sz w:val="20"/>
                <w:szCs w:val="20"/>
                <w:lang w:eastAsia="tr-TR"/>
              </w:rPr>
            </w:pPr>
            <w:r w:rsidRPr="0039523C">
              <w:rPr>
                <w:rFonts w:ascii="Times New Roman" w:eastAsia="Times New Roman" w:hAnsi="Times New Roman"/>
                <w:color w:val="808080" w:themeColor="background1" w:themeShade="80"/>
                <w:sz w:val="20"/>
                <w:szCs w:val="20"/>
                <w:lang w:eastAsia="tr-TR"/>
              </w:rPr>
              <w:t>19</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26</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w:t>
            </w:r>
          </w:p>
        </w:tc>
        <w:tc>
          <w:tcPr>
            <w:tcW w:w="662"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10</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17</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24</w:t>
            </w:r>
          </w:p>
        </w:tc>
        <w:tc>
          <w:tcPr>
            <w:tcW w:w="471"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31</w:t>
            </w: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7</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14</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21</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r>
              <w:rPr>
                <w:rFonts w:ascii="Times New Roman" w:eastAsia="Times New Roman" w:hAnsi="Times New Roman"/>
                <w:b/>
                <w:color w:val="C0C0C0"/>
                <w:sz w:val="20"/>
                <w:szCs w:val="20"/>
                <w:lang w:eastAsia="tr-TR"/>
              </w:rPr>
              <w:t>28</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C0C0C0"/>
                <w:sz w:val="20"/>
                <w:szCs w:val="20"/>
                <w:lang w:eastAsia="tr-TR"/>
              </w:rPr>
            </w:pPr>
          </w:p>
        </w:tc>
      </w:tr>
      <w:tr w:rsidR="00925D50" w:rsidTr="00987C20">
        <w:tc>
          <w:tcPr>
            <w:tcW w:w="1306" w:type="dxa"/>
            <w:tcBorders>
              <w:top w:val="single" w:sz="4" w:space="0" w:color="auto"/>
              <w:left w:val="thinThickSmallGap" w:sz="24" w:space="0" w:color="auto"/>
              <w:bottom w:val="single" w:sz="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Cumartesi</w:t>
            </w:r>
          </w:p>
        </w:tc>
        <w:tc>
          <w:tcPr>
            <w:tcW w:w="317" w:type="dxa"/>
            <w:tcBorders>
              <w:top w:val="single" w:sz="4" w:space="0" w:color="auto"/>
              <w:left w:val="single" w:sz="12"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6</w:t>
            </w:r>
          </w:p>
        </w:tc>
        <w:tc>
          <w:tcPr>
            <w:tcW w:w="417"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13</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20</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27</w:t>
            </w:r>
          </w:p>
        </w:tc>
        <w:tc>
          <w:tcPr>
            <w:tcW w:w="463"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16"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57" w:type="dxa"/>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4</w:t>
            </w:r>
          </w:p>
        </w:tc>
        <w:tc>
          <w:tcPr>
            <w:tcW w:w="662"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11</w:t>
            </w:r>
          </w:p>
        </w:tc>
        <w:tc>
          <w:tcPr>
            <w:tcW w:w="632"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18</w:t>
            </w:r>
          </w:p>
        </w:tc>
        <w:tc>
          <w:tcPr>
            <w:tcW w:w="646"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25</w:t>
            </w:r>
          </w:p>
        </w:tc>
        <w:tc>
          <w:tcPr>
            <w:tcW w:w="471"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49" w:type="dxa"/>
            <w:gridSpan w:val="2"/>
            <w:tcBorders>
              <w:top w:val="single" w:sz="4" w:space="0" w:color="auto"/>
              <w:left w:val="thinThickSmallGap" w:sz="2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w:t>
            </w:r>
          </w:p>
        </w:tc>
        <w:tc>
          <w:tcPr>
            <w:tcW w:w="466"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8</w:t>
            </w:r>
          </w:p>
        </w:tc>
        <w:tc>
          <w:tcPr>
            <w:tcW w:w="418" w:type="dxa"/>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15</w:t>
            </w:r>
          </w:p>
        </w:tc>
        <w:tc>
          <w:tcPr>
            <w:tcW w:w="418" w:type="dxa"/>
            <w:gridSpan w:val="3"/>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22</w:t>
            </w:r>
          </w:p>
        </w:tc>
        <w:tc>
          <w:tcPr>
            <w:tcW w:w="435" w:type="dxa"/>
            <w:gridSpan w:val="2"/>
            <w:tcBorders>
              <w:top w:val="single" w:sz="4" w:space="0" w:color="auto"/>
              <w:left w:val="single" w:sz="4" w:space="0" w:color="auto"/>
              <w:bottom w:val="single" w:sz="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29</w:t>
            </w:r>
          </w:p>
        </w:tc>
        <w:tc>
          <w:tcPr>
            <w:tcW w:w="459" w:type="dxa"/>
            <w:tcBorders>
              <w:top w:val="single" w:sz="4" w:space="0" w:color="auto"/>
              <w:left w:val="single" w:sz="4" w:space="0" w:color="auto"/>
              <w:bottom w:val="single" w:sz="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r>
      <w:tr w:rsidR="00925D50" w:rsidTr="00987C20">
        <w:tc>
          <w:tcPr>
            <w:tcW w:w="1306" w:type="dxa"/>
            <w:tcBorders>
              <w:top w:val="single" w:sz="4" w:space="0" w:color="auto"/>
              <w:left w:val="thinThickSmallGap" w:sz="24" w:space="0" w:color="auto"/>
              <w:bottom w:val="thinThickSmallGap" w:sz="24" w:space="0" w:color="auto"/>
              <w:right w:val="single" w:sz="12" w:space="0" w:color="auto"/>
            </w:tcBorders>
          </w:tcPr>
          <w:p w:rsidR="00925D50" w:rsidRDefault="00925D50" w:rsidP="00987C20">
            <w:pPr>
              <w:spacing w:after="0" w:line="240" w:lineRule="auto"/>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Pazar</w:t>
            </w:r>
          </w:p>
        </w:tc>
        <w:tc>
          <w:tcPr>
            <w:tcW w:w="317" w:type="dxa"/>
            <w:tcBorders>
              <w:top w:val="single" w:sz="4" w:space="0" w:color="auto"/>
              <w:left w:val="single" w:sz="12"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7</w:t>
            </w:r>
          </w:p>
        </w:tc>
        <w:tc>
          <w:tcPr>
            <w:tcW w:w="417"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14</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21</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28</w:t>
            </w:r>
          </w:p>
        </w:tc>
        <w:tc>
          <w:tcPr>
            <w:tcW w:w="463"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416" w:type="dxa"/>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57" w:type="dxa"/>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5</w:t>
            </w:r>
          </w:p>
        </w:tc>
        <w:tc>
          <w:tcPr>
            <w:tcW w:w="662"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12</w:t>
            </w:r>
          </w:p>
        </w:tc>
        <w:tc>
          <w:tcPr>
            <w:tcW w:w="632"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19</w:t>
            </w:r>
          </w:p>
        </w:tc>
        <w:tc>
          <w:tcPr>
            <w:tcW w:w="646"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26</w:t>
            </w:r>
          </w:p>
        </w:tc>
        <w:tc>
          <w:tcPr>
            <w:tcW w:w="471" w:type="dxa"/>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c>
          <w:tcPr>
            <w:tcW w:w="549" w:type="dxa"/>
            <w:gridSpan w:val="2"/>
            <w:tcBorders>
              <w:top w:val="single" w:sz="4" w:space="0" w:color="auto"/>
              <w:left w:val="thinThickSmallGap" w:sz="2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w:t>
            </w:r>
          </w:p>
        </w:tc>
        <w:tc>
          <w:tcPr>
            <w:tcW w:w="466"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9</w:t>
            </w:r>
          </w:p>
        </w:tc>
        <w:tc>
          <w:tcPr>
            <w:tcW w:w="418" w:type="dxa"/>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16</w:t>
            </w:r>
          </w:p>
        </w:tc>
        <w:tc>
          <w:tcPr>
            <w:tcW w:w="418" w:type="dxa"/>
            <w:gridSpan w:val="3"/>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23</w:t>
            </w:r>
          </w:p>
        </w:tc>
        <w:tc>
          <w:tcPr>
            <w:tcW w:w="435" w:type="dxa"/>
            <w:gridSpan w:val="2"/>
            <w:tcBorders>
              <w:top w:val="single" w:sz="4" w:space="0" w:color="auto"/>
              <w:left w:val="single" w:sz="4" w:space="0" w:color="auto"/>
              <w:bottom w:val="thinThickSmallGap" w:sz="24" w:space="0" w:color="auto"/>
              <w:right w:val="single" w:sz="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r>
              <w:rPr>
                <w:rFonts w:ascii="Times New Roman" w:eastAsia="Times New Roman" w:hAnsi="Times New Roman"/>
                <w:b/>
                <w:color w:val="FF0000"/>
                <w:sz w:val="20"/>
                <w:szCs w:val="20"/>
                <w:lang w:eastAsia="tr-TR"/>
              </w:rPr>
              <w:t>30</w:t>
            </w:r>
          </w:p>
        </w:tc>
        <w:tc>
          <w:tcPr>
            <w:tcW w:w="459" w:type="dxa"/>
            <w:tcBorders>
              <w:top w:val="single" w:sz="4" w:space="0" w:color="auto"/>
              <w:left w:val="single" w:sz="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FF0000"/>
                <w:sz w:val="20"/>
                <w:szCs w:val="20"/>
                <w:lang w:eastAsia="tr-TR"/>
              </w:rPr>
            </w:pPr>
          </w:p>
        </w:tc>
      </w:tr>
      <w:tr w:rsidR="00925D50" w:rsidTr="00987C20">
        <w:tc>
          <w:tcPr>
            <w:tcW w:w="1306" w:type="dxa"/>
            <w:tcBorders>
              <w:top w:val="thinThickSmallGap" w:sz="24" w:space="0" w:color="auto"/>
              <w:left w:val="thinThickSmallGap" w:sz="24" w:space="0" w:color="auto"/>
              <w:bottom w:val="thinThickSmallGap" w:sz="24" w:space="0" w:color="auto"/>
              <w:right w:val="single" w:sz="12" w:space="0" w:color="auto"/>
            </w:tcBorders>
            <w:vAlign w:val="center"/>
          </w:tcPr>
          <w:p w:rsidR="00925D50" w:rsidRDefault="00925D50" w:rsidP="00987C20">
            <w:pPr>
              <w:spacing w:after="0" w:line="240" w:lineRule="auto"/>
              <w:jc w:val="center"/>
              <w:rPr>
                <w:rFonts w:ascii="Times New Roman" w:eastAsia="Times New Roman" w:hAnsi="Times New Roman"/>
                <w:b/>
                <w:sz w:val="20"/>
                <w:szCs w:val="20"/>
                <w:lang w:eastAsia="tr-TR"/>
              </w:rPr>
            </w:pPr>
            <w:r>
              <w:rPr>
                <w:rFonts w:ascii="Times New Roman" w:eastAsia="Times New Roman" w:hAnsi="Times New Roman"/>
                <w:b/>
                <w:sz w:val="20"/>
                <w:szCs w:val="20"/>
                <w:lang w:eastAsia="tr-TR"/>
              </w:rPr>
              <w:t>İşgünü/hafta</w:t>
            </w:r>
          </w:p>
        </w:tc>
        <w:tc>
          <w:tcPr>
            <w:tcW w:w="2449" w:type="dxa"/>
            <w:gridSpan w:val="7"/>
            <w:tcBorders>
              <w:top w:val="thinThickSmallGap" w:sz="24" w:space="0" w:color="auto"/>
              <w:left w:val="single" w:sz="12"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80"/>
                <w:sz w:val="20"/>
                <w:szCs w:val="20"/>
                <w:lang w:eastAsia="tr-TR"/>
              </w:rPr>
            </w:pPr>
            <w:r>
              <w:rPr>
                <w:rFonts w:ascii="Times New Roman" w:eastAsia="Times New Roman" w:hAnsi="Times New Roman"/>
                <w:color w:val="000080"/>
                <w:sz w:val="20"/>
                <w:szCs w:val="20"/>
                <w:lang w:eastAsia="tr-TR"/>
              </w:rPr>
              <w:t>10   işgünü--</w:t>
            </w:r>
            <w:proofErr w:type="gramStart"/>
            <w:r>
              <w:rPr>
                <w:rFonts w:ascii="Times New Roman" w:eastAsia="Times New Roman" w:hAnsi="Times New Roman"/>
                <w:color w:val="000080"/>
                <w:sz w:val="20"/>
                <w:szCs w:val="20"/>
                <w:lang w:eastAsia="tr-TR"/>
              </w:rPr>
              <w:t>…….</w:t>
            </w:r>
            <w:proofErr w:type="gramEnd"/>
            <w:r>
              <w:rPr>
                <w:rFonts w:ascii="Times New Roman" w:eastAsia="Times New Roman" w:hAnsi="Times New Roman"/>
                <w:color w:val="000080"/>
                <w:sz w:val="20"/>
                <w:szCs w:val="20"/>
                <w:lang w:eastAsia="tr-TR"/>
              </w:rPr>
              <w:t>hafta</w:t>
            </w:r>
          </w:p>
        </w:tc>
        <w:tc>
          <w:tcPr>
            <w:tcW w:w="2968"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rPr>
                <w:rFonts w:ascii="Times New Roman" w:eastAsia="Times New Roman" w:hAnsi="Times New Roman"/>
                <w:b/>
                <w:color w:val="808080"/>
                <w:sz w:val="20"/>
                <w:szCs w:val="20"/>
                <w:lang w:eastAsia="tr-TR"/>
              </w:rPr>
            </w:pPr>
          </w:p>
        </w:tc>
        <w:tc>
          <w:tcPr>
            <w:tcW w:w="2745" w:type="dxa"/>
            <w:gridSpan w:val="11"/>
            <w:tcBorders>
              <w:top w:val="thinThickSmallGap" w:sz="24" w:space="0" w:color="auto"/>
              <w:left w:val="thinThickSmallGap" w:sz="24" w:space="0" w:color="auto"/>
              <w:bottom w:val="thinThickSmallGap" w:sz="24" w:space="0" w:color="auto"/>
              <w:right w:val="thinThickSmallGap" w:sz="24" w:space="0" w:color="auto"/>
            </w:tcBorders>
          </w:tcPr>
          <w:p w:rsidR="00925D50" w:rsidRDefault="00925D50" w:rsidP="00987C20">
            <w:pPr>
              <w:spacing w:after="0" w:line="240" w:lineRule="auto"/>
              <w:jc w:val="center"/>
              <w:rPr>
                <w:rFonts w:ascii="Times New Roman" w:eastAsia="Times New Roman" w:hAnsi="Times New Roman"/>
                <w:b/>
                <w:color w:val="000000"/>
                <w:sz w:val="20"/>
                <w:szCs w:val="20"/>
                <w:lang w:eastAsia="tr-TR"/>
              </w:rPr>
            </w:pPr>
          </w:p>
        </w:tc>
      </w:tr>
      <w:tr w:rsidR="00925D50" w:rsidTr="00987C20">
        <w:tc>
          <w:tcPr>
            <w:tcW w:w="9468" w:type="dxa"/>
            <w:gridSpan w:val="29"/>
            <w:tcBorders>
              <w:top w:val="thinThickSmallGap" w:sz="24" w:space="0" w:color="auto"/>
              <w:left w:val="thinThickSmallGap" w:sz="24" w:space="0" w:color="auto"/>
              <w:bottom w:val="thinThickSmallGap" w:sz="24" w:space="0" w:color="auto"/>
              <w:right w:val="thinThickSmallGap" w:sz="24" w:space="0" w:color="auto"/>
            </w:tcBorders>
            <w:vAlign w:val="center"/>
          </w:tcPr>
          <w:p w:rsidR="00925D50" w:rsidRDefault="00925D50" w:rsidP="00987C20">
            <w:pPr>
              <w:spacing w:after="0" w:line="240" w:lineRule="auto"/>
              <w:rPr>
                <w:rFonts w:ascii="Times New Roman" w:eastAsia="Times New Roman" w:hAnsi="Times New Roman"/>
                <w:b/>
                <w:sz w:val="20"/>
                <w:szCs w:val="20"/>
                <w:lang w:eastAsia="tr-TR"/>
              </w:rPr>
            </w:pPr>
          </w:p>
          <w:p w:rsidR="00925D50" w:rsidRDefault="00925D50" w:rsidP="00987C20">
            <w:pPr>
              <w:spacing w:after="0" w:line="240" w:lineRule="auto"/>
              <w:rPr>
                <w:rFonts w:ascii="Times New Roman" w:eastAsia="Times New Roman" w:hAnsi="Times New Roman"/>
                <w:b/>
                <w:color w:val="999999"/>
                <w:sz w:val="20"/>
                <w:szCs w:val="20"/>
                <w:lang w:eastAsia="tr-TR"/>
              </w:rPr>
            </w:pPr>
            <w:r>
              <w:rPr>
                <w:rFonts w:ascii="Times New Roman" w:eastAsia="Times New Roman" w:hAnsi="Times New Roman"/>
                <w:b/>
                <w:sz w:val="20"/>
                <w:szCs w:val="20"/>
                <w:lang w:eastAsia="tr-TR"/>
              </w:rPr>
              <w:t>Birinci dönem</w:t>
            </w:r>
            <w:r>
              <w:rPr>
                <w:rFonts w:ascii="Times New Roman" w:eastAsia="Times New Roman" w:hAnsi="Times New Roman"/>
                <w:sz w:val="20"/>
                <w:szCs w:val="20"/>
                <w:lang w:eastAsia="tr-TR"/>
              </w:rPr>
              <w:t xml:space="preserve">:  91  işgünü / </w:t>
            </w:r>
            <w:proofErr w:type="gramStart"/>
            <w:r>
              <w:rPr>
                <w:rFonts w:ascii="Times New Roman" w:eastAsia="Times New Roman" w:hAnsi="Times New Roman"/>
                <w:sz w:val="20"/>
                <w:szCs w:val="20"/>
                <w:lang w:eastAsia="tr-TR"/>
              </w:rPr>
              <w:t>….</w:t>
            </w:r>
            <w:proofErr w:type="gramEnd"/>
            <w:r>
              <w:rPr>
                <w:rFonts w:ascii="Times New Roman" w:eastAsia="Times New Roman" w:hAnsi="Times New Roman"/>
                <w:sz w:val="20"/>
                <w:szCs w:val="20"/>
                <w:lang w:eastAsia="tr-TR"/>
              </w:rPr>
              <w:t xml:space="preserve"> </w:t>
            </w:r>
            <w:proofErr w:type="gramStart"/>
            <w:r>
              <w:rPr>
                <w:rFonts w:ascii="Times New Roman" w:eastAsia="Times New Roman" w:hAnsi="Times New Roman"/>
                <w:sz w:val="20"/>
                <w:szCs w:val="20"/>
                <w:lang w:eastAsia="tr-TR"/>
              </w:rPr>
              <w:t xml:space="preserve">hafta       </w:t>
            </w:r>
            <w:r>
              <w:rPr>
                <w:rFonts w:ascii="Times New Roman" w:eastAsia="Times New Roman" w:hAnsi="Times New Roman"/>
                <w:b/>
                <w:sz w:val="20"/>
                <w:szCs w:val="20"/>
                <w:lang w:eastAsia="tr-TR"/>
              </w:rPr>
              <w:t>İkinci</w:t>
            </w:r>
            <w:proofErr w:type="gramEnd"/>
            <w:r>
              <w:rPr>
                <w:rFonts w:ascii="Times New Roman" w:eastAsia="Times New Roman" w:hAnsi="Times New Roman"/>
                <w:b/>
                <w:sz w:val="20"/>
                <w:szCs w:val="20"/>
                <w:lang w:eastAsia="tr-TR"/>
              </w:rPr>
              <w:t xml:space="preserve"> dönem</w:t>
            </w:r>
            <w:r>
              <w:rPr>
                <w:rFonts w:ascii="Times New Roman" w:eastAsia="Times New Roman" w:hAnsi="Times New Roman"/>
                <w:sz w:val="20"/>
                <w:szCs w:val="20"/>
                <w:lang w:eastAsia="tr-TR"/>
              </w:rPr>
              <w:t>: 89  işgünü / … hafta</w:t>
            </w:r>
            <w:r>
              <w:rPr>
                <w:rFonts w:ascii="Times New Roman" w:eastAsia="Times New Roman" w:hAnsi="Times New Roman"/>
                <w:b/>
                <w:color w:val="FF99CC"/>
                <w:sz w:val="20"/>
                <w:szCs w:val="20"/>
                <w:lang w:eastAsia="tr-TR"/>
              </w:rPr>
              <w:t xml:space="preserve">      </w:t>
            </w:r>
            <w:r>
              <w:rPr>
                <w:rFonts w:ascii="Times New Roman" w:eastAsia="Times New Roman" w:hAnsi="Times New Roman"/>
                <w:b/>
                <w:color w:val="FF0000"/>
                <w:sz w:val="20"/>
                <w:szCs w:val="20"/>
                <w:lang w:eastAsia="tr-TR"/>
              </w:rPr>
              <w:t xml:space="preserve">Toplam: 180  işgünü / </w:t>
            </w:r>
            <w:proofErr w:type="gramStart"/>
            <w:r>
              <w:rPr>
                <w:rFonts w:ascii="Times New Roman" w:eastAsia="Times New Roman" w:hAnsi="Times New Roman"/>
                <w:b/>
                <w:color w:val="FF0000"/>
                <w:sz w:val="20"/>
                <w:szCs w:val="20"/>
                <w:lang w:eastAsia="tr-TR"/>
              </w:rPr>
              <w:t>….</w:t>
            </w:r>
            <w:proofErr w:type="gramEnd"/>
            <w:r>
              <w:rPr>
                <w:rFonts w:ascii="Times New Roman" w:eastAsia="Times New Roman" w:hAnsi="Times New Roman"/>
                <w:b/>
                <w:color w:val="FF0000"/>
                <w:sz w:val="20"/>
                <w:szCs w:val="20"/>
                <w:lang w:eastAsia="tr-TR"/>
              </w:rPr>
              <w:t xml:space="preserve"> hafta</w:t>
            </w:r>
          </w:p>
        </w:tc>
      </w:tr>
    </w:tbl>
    <w:p w:rsidR="00925D50" w:rsidRPr="00925D50" w:rsidRDefault="00925D50" w:rsidP="00925D50">
      <w:pPr>
        <w:pStyle w:val="ListeParagraf"/>
        <w:numPr>
          <w:ilvl w:val="0"/>
          <w:numId w:val="7"/>
        </w:numPr>
        <w:spacing w:after="0" w:line="240" w:lineRule="auto"/>
        <w:rPr>
          <w:rFonts w:ascii="Times New Roman" w:eastAsia="Times New Roman" w:hAnsi="Times New Roman"/>
          <w:b/>
          <w:sz w:val="20"/>
          <w:szCs w:val="20"/>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925D50" w:rsidTr="00987C20">
        <w:trPr>
          <w:trHeight w:val="276"/>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2014-2015 öğretim yılı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15 Eylül 2014 Pazartesi              ( NOT=1.Sınıflar ve Anasınıfları 8Eylül’dür)</w:t>
            </w:r>
          </w:p>
        </w:tc>
      </w:tr>
      <w:tr w:rsidR="00925D50" w:rsidTr="00987C20">
        <w:trPr>
          <w:trHeight w:val="230"/>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Kurban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b/>
                <w:bCs/>
                <w:sz w:val="20"/>
                <w:szCs w:val="20"/>
              </w:rPr>
              <w:t>03</w:t>
            </w:r>
            <w:r w:rsidRPr="00A36EFD">
              <w:rPr>
                <w:b/>
                <w:bCs/>
                <w:sz w:val="20"/>
                <w:szCs w:val="20"/>
              </w:rPr>
              <w:t xml:space="preserve"> Ekim 201</w:t>
            </w:r>
            <w:r>
              <w:rPr>
                <w:b/>
                <w:bCs/>
                <w:sz w:val="20"/>
                <w:szCs w:val="20"/>
              </w:rPr>
              <w:t>4</w:t>
            </w:r>
            <w:r w:rsidRPr="00A36EFD">
              <w:rPr>
                <w:b/>
                <w:bCs/>
                <w:sz w:val="20"/>
                <w:szCs w:val="20"/>
              </w:rPr>
              <w:t xml:space="preserve"> </w:t>
            </w:r>
            <w:r>
              <w:rPr>
                <w:b/>
                <w:bCs/>
                <w:sz w:val="20"/>
                <w:szCs w:val="20"/>
              </w:rPr>
              <w:t xml:space="preserve">Cuma </w:t>
            </w:r>
            <w:r w:rsidRPr="00A36EFD">
              <w:rPr>
                <w:b/>
                <w:bCs/>
                <w:sz w:val="20"/>
                <w:szCs w:val="20"/>
              </w:rPr>
              <w:t xml:space="preserve">13.00 da başlar </w:t>
            </w:r>
            <w:r>
              <w:rPr>
                <w:b/>
                <w:bCs/>
                <w:sz w:val="20"/>
                <w:szCs w:val="20"/>
              </w:rPr>
              <w:t>07</w:t>
            </w:r>
            <w:r w:rsidRPr="00A36EFD">
              <w:rPr>
                <w:b/>
                <w:bCs/>
                <w:sz w:val="20"/>
                <w:szCs w:val="20"/>
              </w:rPr>
              <w:t xml:space="preserve"> Ekim 201</w:t>
            </w:r>
            <w:r>
              <w:rPr>
                <w:b/>
                <w:bCs/>
                <w:sz w:val="20"/>
                <w:szCs w:val="20"/>
              </w:rPr>
              <w:t>4</w:t>
            </w:r>
            <w:r w:rsidRPr="00A36EFD">
              <w:rPr>
                <w:b/>
                <w:bCs/>
                <w:sz w:val="20"/>
                <w:szCs w:val="20"/>
              </w:rPr>
              <w:t xml:space="preserve"> </w:t>
            </w:r>
            <w:proofErr w:type="gramStart"/>
            <w:r>
              <w:rPr>
                <w:b/>
                <w:bCs/>
                <w:sz w:val="20"/>
                <w:szCs w:val="20"/>
              </w:rPr>
              <w:t>Salı</w:t>
            </w:r>
            <w:r w:rsidRPr="00A36EFD">
              <w:rPr>
                <w:b/>
                <w:bCs/>
                <w:sz w:val="20"/>
                <w:szCs w:val="20"/>
              </w:rPr>
              <w:t xml:space="preserve">  akşamı</w:t>
            </w:r>
            <w:proofErr w:type="gramEnd"/>
            <w:r w:rsidRPr="00A36EFD">
              <w:rPr>
                <w:b/>
                <w:bCs/>
                <w:sz w:val="20"/>
                <w:szCs w:val="20"/>
              </w:rPr>
              <w:t xml:space="preserve"> sona erer.</w:t>
            </w:r>
          </w:p>
        </w:tc>
      </w:tr>
      <w:tr w:rsidR="00925D50" w:rsidTr="00987C20">
        <w:trPr>
          <w:trHeight w:val="270"/>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Cumhuriyet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28 Ekim 2014 Salı 13.00 da başlar 29 Ekim 2014 </w:t>
            </w:r>
            <w:proofErr w:type="gramStart"/>
            <w:r>
              <w:rPr>
                <w:rFonts w:ascii="Times New Roman" w:eastAsia="Times New Roman" w:hAnsi="Times New Roman"/>
                <w:sz w:val="20"/>
                <w:szCs w:val="20"/>
                <w:lang w:eastAsia="tr-TR"/>
              </w:rPr>
              <w:t>Çarşamba  akşamı</w:t>
            </w:r>
            <w:proofErr w:type="gramEnd"/>
            <w:r>
              <w:rPr>
                <w:rFonts w:ascii="Times New Roman" w:eastAsia="Times New Roman" w:hAnsi="Times New Roman"/>
                <w:sz w:val="20"/>
                <w:szCs w:val="20"/>
                <w:lang w:eastAsia="tr-TR"/>
              </w:rPr>
              <w:t xml:space="preserve"> sona erer.</w:t>
            </w:r>
          </w:p>
        </w:tc>
      </w:tr>
      <w:tr w:rsidR="00925D50" w:rsidTr="00987C2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Atatürk Haftası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10-16 Kasım 2014</w:t>
            </w:r>
          </w:p>
        </w:tc>
      </w:tr>
      <w:tr w:rsidR="00925D50" w:rsidTr="00987C20">
        <w:trPr>
          <w:trHeight w:val="211"/>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Öğretmenler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24 Kasım 2014 Pazar </w:t>
            </w:r>
            <w:proofErr w:type="spellStart"/>
            <w:r>
              <w:rPr>
                <w:rFonts w:ascii="Times New Roman" w:eastAsia="Times New Roman" w:hAnsi="Times New Roman"/>
                <w:sz w:val="20"/>
                <w:szCs w:val="20"/>
                <w:lang w:eastAsia="tr-TR"/>
              </w:rPr>
              <w:t>tesi</w:t>
            </w:r>
            <w:proofErr w:type="spellEnd"/>
          </w:p>
        </w:tc>
      </w:tr>
      <w:tr w:rsidR="00925D50" w:rsidTr="00987C20">
        <w:trPr>
          <w:trHeight w:val="149"/>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Yılbaşı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01 Ocak </w:t>
            </w:r>
            <w:proofErr w:type="gramStart"/>
            <w:r>
              <w:rPr>
                <w:rFonts w:ascii="Times New Roman" w:eastAsia="Times New Roman" w:hAnsi="Times New Roman"/>
                <w:sz w:val="20"/>
                <w:szCs w:val="20"/>
                <w:lang w:eastAsia="tr-TR"/>
              </w:rPr>
              <w:t>2015  Perşembe</w:t>
            </w:r>
            <w:proofErr w:type="gramEnd"/>
          </w:p>
        </w:tc>
      </w:tr>
      <w:tr w:rsidR="00925D50" w:rsidTr="00987C20">
        <w:trPr>
          <w:trHeight w:val="157"/>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Birinci dönemin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23  Ocak</w:t>
            </w:r>
            <w:proofErr w:type="gramEnd"/>
            <w:r>
              <w:rPr>
                <w:rFonts w:ascii="Times New Roman" w:eastAsia="Times New Roman" w:hAnsi="Times New Roman"/>
                <w:sz w:val="20"/>
                <w:szCs w:val="20"/>
                <w:lang w:eastAsia="tr-TR"/>
              </w:rPr>
              <w:t xml:space="preserve"> 2015  Cuma</w:t>
            </w:r>
          </w:p>
        </w:tc>
      </w:tr>
      <w:tr w:rsidR="00925D50" w:rsidTr="00987C20">
        <w:trPr>
          <w:trHeight w:val="251"/>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Yarıyıl Tatili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26 Ocak 2015  ------ 06 Şubat </w:t>
            </w:r>
            <w:proofErr w:type="gramStart"/>
            <w:r>
              <w:rPr>
                <w:rFonts w:ascii="Times New Roman" w:eastAsia="Times New Roman" w:hAnsi="Times New Roman"/>
                <w:sz w:val="20"/>
                <w:szCs w:val="20"/>
                <w:lang w:eastAsia="tr-TR"/>
              </w:rPr>
              <w:t>2015  tarihleri</w:t>
            </w:r>
            <w:proofErr w:type="gramEnd"/>
            <w:r>
              <w:rPr>
                <w:rFonts w:ascii="Times New Roman" w:eastAsia="Times New Roman" w:hAnsi="Times New Roman"/>
                <w:sz w:val="20"/>
                <w:szCs w:val="20"/>
                <w:lang w:eastAsia="tr-TR"/>
              </w:rPr>
              <w:t xml:space="preserve"> arası</w:t>
            </w:r>
          </w:p>
        </w:tc>
      </w:tr>
      <w:tr w:rsidR="00925D50" w:rsidTr="00987C20">
        <w:trPr>
          <w:trHeight w:val="151"/>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İkinci yarıyıl başlangıcı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Pr>
                <w:rFonts w:ascii="Times New Roman" w:eastAsia="Times New Roman" w:hAnsi="Times New Roman"/>
                <w:sz w:val="20"/>
                <w:szCs w:val="20"/>
                <w:lang w:eastAsia="tr-TR"/>
              </w:rPr>
              <w:t xml:space="preserve">9 Şubat </w:t>
            </w:r>
            <w:proofErr w:type="gramStart"/>
            <w:r>
              <w:rPr>
                <w:rFonts w:ascii="Times New Roman" w:eastAsia="Times New Roman" w:hAnsi="Times New Roman"/>
                <w:sz w:val="20"/>
                <w:szCs w:val="20"/>
                <w:lang w:eastAsia="tr-TR"/>
              </w:rPr>
              <w:t>2015  Pazartesi</w:t>
            </w:r>
            <w:proofErr w:type="gramEnd"/>
          </w:p>
        </w:tc>
      </w:tr>
      <w:tr w:rsidR="00925D50" w:rsidTr="00987C2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 xml:space="preserve">23 </w:t>
            </w:r>
            <w:proofErr w:type="gramStart"/>
            <w:r>
              <w:rPr>
                <w:rFonts w:ascii="Times New Roman" w:eastAsia="Times New Roman" w:hAnsi="Times New Roman"/>
                <w:color w:val="FF0000"/>
                <w:sz w:val="20"/>
                <w:szCs w:val="20"/>
                <w:lang w:eastAsia="tr-TR"/>
              </w:rPr>
              <w:t>Nisan  Ulusal</w:t>
            </w:r>
            <w:proofErr w:type="gramEnd"/>
            <w:r>
              <w:rPr>
                <w:rFonts w:ascii="Times New Roman" w:eastAsia="Times New Roman" w:hAnsi="Times New Roman"/>
                <w:color w:val="FF0000"/>
                <w:sz w:val="20"/>
                <w:szCs w:val="20"/>
                <w:lang w:eastAsia="tr-TR"/>
              </w:rPr>
              <w:t xml:space="preserve"> Egemenlik ve Çocuk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autoSpaceDE w:val="0"/>
              <w:autoSpaceDN w:val="0"/>
              <w:adjustRightInd w:val="0"/>
              <w:spacing w:after="0" w:line="240" w:lineRule="auto"/>
              <w:rPr>
                <w:rFonts w:ascii="Times New Roman" w:eastAsia="Times New Roman" w:hAnsi="Times New Roman"/>
                <w:sz w:val="20"/>
                <w:szCs w:val="20"/>
                <w:lang w:eastAsia="tr-TR"/>
              </w:rPr>
            </w:pPr>
            <w:r>
              <w:rPr>
                <w:rFonts w:ascii="Times New Roman" w:eastAsia="Times New Roman" w:hAnsi="Times New Roman"/>
                <w:sz w:val="19"/>
                <w:szCs w:val="19"/>
                <w:lang w:eastAsia="tr-TR"/>
              </w:rPr>
              <w:t xml:space="preserve">23 Nisan 2015 </w:t>
            </w:r>
            <w:proofErr w:type="gramStart"/>
            <w:r>
              <w:rPr>
                <w:rFonts w:ascii="Times New Roman" w:eastAsia="Times New Roman" w:hAnsi="Times New Roman"/>
                <w:sz w:val="19"/>
                <w:szCs w:val="19"/>
                <w:lang w:eastAsia="tr-TR"/>
              </w:rPr>
              <w:t>Perşembe   törenden</w:t>
            </w:r>
            <w:proofErr w:type="gramEnd"/>
            <w:r>
              <w:rPr>
                <w:rFonts w:ascii="Times New Roman" w:eastAsia="Times New Roman" w:hAnsi="Times New Roman"/>
                <w:sz w:val="19"/>
                <w:szCs w:val="19"/>
                <w:lang w:eastAsia="tr-TR"/>
              </w:rPr>
              <w:t xml:space="preserve">  sonra başlar  24 Nisan 2015  Cuma  akşamı  sona erer</w:t>
            </w:r>
          </w:p>
        </w:tc>
      </w:tr>
      <w:tr w:rsidR="00925D50" w:rsidTr="00987C20">
        <w:trPr>
          <w:trHeight w:val="245"/>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lastRenderedPageBreak/>
              <w:t>Emek ve Dayanışma Günü</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autoSpaceDE w:val="0"/>
              <w:autoSpaceDN w:val="0"/>
              <w:adjustRightInd w:val="0"/>
              <w:spacing w:after="0" w:line="240" w:lineRule="auto"/>
              <w:rPr>
                <w:rFonts w:ascii="Times New Roman" w:eastAsia="Times New Roman" w:hAnsi="Times New Roman"/>
                <w:sz w:val="19"/>
                <w:szCs w:val="19"/>
                <w:lang w:eastAsia="tr-TR"/>
              </w:rPr>
            </w:pPr>
            <w:r>
              <w:rPr>
                <w:rFonts w:ascii="Times New Roman" w:eastAsia="Times New Roman" w:hAnsi="Times New Roman"/>
                <w:sz w:val="19"/>
                <w:szCs w:val="19"/>
                <w:lang w:eastAsia="tr-TR"/>
              </w:rPr>
              <w:t xml:space="preserve">01 Mayıs </w:t>
            </w:r>
            <w:proofErr w:type="gramStart"/>
            <w:r>
              <w:rPr>
                <w:rFonts w:ascii="Times New Roman" w:eastAsia="Times New Roman" w:hAnsi="Times New Roman"/>
                <w:sz w:val="19"/>
                <w:szCs w:val="19"/>
                <w:lang w:eastAsia="tr-TR"/>
              </w:rPr>
              <w:t>2015  Cuma</w:t>
            </w:r>
            <w:proofErr w:type="gramEnd"/>
          </w:p>
        </w:tc>
      </w:tr>
      <w:tr w:rsidR="00925D50" w:rsidTr="00987C20">
        <w:trPr>
          <w:trHeight w:val="213"/>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19 Mayıs Atatürk’ü Anma Gençlik ve Spor Bayramı</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r w:rsidRPr="00A36EFD">
              <w:rPr>
                <w:b/>
                <w:bCs/>
                <w:sz w:val="20"/>
                <w:szCs w:val="20"/>
              </w:rPr>
              <w:t xml:space="preserve">19 Mayıs </w:t>
            </w:r>
            <w:proofErr w:type="gramStart"/>
            <w:r w:rsidRPr="00A36EFD">
              <w:rPr>
                <w:b/>
                <w:bCs/>
                <w:sz w:val="20"/>
                <w:szCs w:val="20"/>
              </w:rPr>
              <w:t>201</w:t>
            </w:r>
            <w:r>
              <w:rPr>
                <w:b/>
                <w:bCs/>
                <w:sz w:val="20"/>
                <w:szCs w:val="20"/>
              </w:rPr>
              <w:t>5  Salı</w:t>
            </w:r>
            <w:proofErr w:type="gramEnd"/>
            <w:r w:rsidRPr="00A36EFD">
              <w:rPr>
                <w:b/>
                <w:bCs/>
                <w:sz w:val="20"/>
                <w:szCs w:val="20"/>
              </w:rPr>
              <w:t xml:space="preserve"> günü törenden sonra başlar akşamı sona erer.</w:t>
            </w:r>
          </w:p>
        </w:tc>
      </w:tr>
      <w:tr w:rsidR="00925D50" w:rsidTr="00987C20">
        <w:trPr>
          <w:trHeight w:val="167"/>
        </w:trPr>
        <w:tc>
          <w:tcPr>
            <w:tcW w:w="2963"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color w:val="FF0000"/>
                <w:sz w:val="20"/>
                <w:szCs w:val="20"/>
                <w:lang w:eastAsia="tr-TR"/>
              </w:rPr>
            </w:pPr>
            <w:r>
              <w:rPr>
                <w:rFonts w:ascii="Times New Roman" w:eastAsia="Times New Roman" w:hAnsi="Times New Roman"/>
                <w:color w:val="FF0000"/>
                <w:sz w:val="20"/>
                <w:szCs w:val="20"/>
                <w:lang w:eastAsia="tr-TR"/>
              </w:rPr>
              <w:t>Ders Yılının Sona ermesi</w:t>
            </w:r>
          </w:p>
        </w:tc>
        <w:tc>
          <w:tcPr>
            <w:tcW w:w="6505" w:type="dxa"/>
            <w:tcBorders>
              <w:top w:val="single" w:sz="12" w:space="0" w:color="006666"/>
              <w:left w:val="single" w:sz="12" w:space="0" w:color="006666"/>
              <w:bottom w:val="single" w:sz="12" w:space="0" w:color="006666"/>
              <w:right w:val="single" w:sz="12" w:space="0" w:color="006666"/>
            </w:tcBorders>
            <w:vAlign w:val="center"/>
          </w:tcPr>
          <w:p w:rsidR="00925D50" w:rsidRDefault="00925D50" w:rsidP="00987C20">
            <w:pPr>
              <w:spacing w:after="0" w:line="240" w:lineRule="auto"/>
              <w:rPr>
                <w:rFonts w:ascii="Times New Roman" w:eastAsia="Times New Roman" w:hAnsi="Times New Roman"/>
                <w:sz w:val="20"/>
                <w:szCs w:val="20"/>
                <w:lang w:eastAsia="tr-TR"/>
              </w:rPr>
            </w:pPr>
            <w:proofErr w:type="gramStart"/>
            <w:r>
              <w:rPr>
                <w:rFonts w:ascii="Times New Roman" w:eastAsia="Times New Roman" w:hAnsi="Times New Roman"/>
                <w:sz w:val="20"/>
                <w:szCs w:val="20"/>
                <w:lang w:eastAsia="tr-TR"/>
              </w:rPr>
              <w:t>12  Haziran</w:t>
            </w:r>
            <w:proofErr w:type="gramEnd"/>
            <w:r>
              <w:rPr>
                <w:rFonts w:ascii="Times New Roman" w:eastAsia="Times New Roman" w:hAnsi="Times New Roman"/>
                <w:sz w:val="20"/>
                <w:szCs w:val="20"/>
                <w:lang w:eastAsia="tr-TR"/>
              </w:rPr>
              <w:t xml:space="preserve"> 2015  Cuma</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çalışma takvimine göre aylık iş gününü belirtti.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7410" w:type="dxa"/>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1847"/>
        <w:gridCol w:w="1858"/>
        <w:gridCol w:w="1858"/>
        <w:gridCol w:w="1847"/>
      </w:tblGrid>
      <w:tr w:rsidR="00925D50" w:rsidRPr="00925D50" w:rsidTr="00925D50">
        <w:trPr>
          <w:trHeight w:val="30"/>
          <w:tblCellSpacing w:w="7" w:type="dxa"/>
          <w:jc w:val="center"/>
        </w:trPr>
        <w:tc>
          <w:tcPr>
            <w:tcW w:w="1605"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Aylar</w:t>
            </w:r>
          </w:p>
        </w:tc>
        <w:tc>
          <w:tcPr>
            <w:tcW w:w="1620"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İş Günü Sayısı</w:t>
            </w:r>
          </w:p>
        </w:tc>
        <w:tc>
          <w:tcPr>
            <w:tcW w:w="1620"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Aylar</w:t>
            </w:r>
          </w:p>
        </w:tc>
        <w:tc>
          <w:tcPr>
            <w:tcW w:w="1605" w:type="dxa"/>
            <w:tcBorders>
              <w:top w:val="outset" w:sz="6" w:space="0" w:color="auto"/>
              <w:left w:val="outset" w:sz="6" w:space="0" w:color="auto"/>
              <w:bottom w:val="outset" w:sz="6" w:space="0" w:color="auto"/>
              <w:right w:val="outset" w:sz="6" w:space="0" w:color="auto"/>
            </w:tcBorders>
            <w:shd w:val="clear" w:color="auto" w:fill="4F81BD"/>
            <w:hideMark/>
          </w:tcPr>
          <w:p w:rsidR="00925D50" w:rsidRPr="00925D50" w:rsidRDefault="00925D50" w:rsidP="00925D50">
            <w:pPr>
              <w:spacing w:after="0" w:line="30" w:lineRule="atLeast"/>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İş Günü Sayısı</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Eylül</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11</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Şubat</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15</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Ekim</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17</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Mart</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21</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Kasım</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21</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Nisan</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20,5</w:t>
            </w:r>
          </w:p>
        </w:tc>
      </w:tr>
      <w:tr w:rsidR="00925D50" w:rsidRPr="00925D50" w:rsidTr="00925D50">
        <w:trPr>
          <w:trHeight w:val="60"/>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Aralık</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22</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Mayıs</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60"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20,5</w:t>
            </w:r>
          </w:p>
        </w:tc>
      </w:tr>
      <w:tr w:rsidR="00925D50" w:rsidRPr="00925D50" w:rsidTr="00925D50">
        <w:trPr>
          <w:trHeight w:val="45"/>
          <w:tblCellSpacing w:w="7" w:type="dxa"/>
          <w:jc w:val="center"/>
        </w:trPr>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Ocak</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17</w:t>
            </w:r>
          </w:p>
        </w:tc>
        <w:tc>
          <w:tcPr>
            <w:tcW w:w="1620"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Haziran</w:t>
            </w:r>
          </w:p>
        </w:tc>
        <w:tc>
          <w:tcPr>
            <w:tcW w:w="160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45" w:lineRule="atLeast"/>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10</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8"/>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2504 sayılı T.D.deki Atatürkçülük konularının derslere, konulara ve zamana uygunluk durumuna göre yıllık planlara alınmasına karar verilmiştir. Ayrıca, Atatürk’ün bilime verdiği önem vurgulanıp gösterdiği hedefler anlatılacak; muasır medeniyetler seviyesinin üzerine çıkmanın en önemli şartının bilimsel alandaki gelişmeleri takip etmek ve yürütmek olduğu </w:t>
      </w:r>
      <w:proofErr w:type="gramStart"/>
      <w:r w:rsidRPr="00925D50">
        <w:rPr>
          <w:rFonts w:ascii="Times New Roman" w:eastAsia="Times New Roman" w:hAnsi="Times New Roman" w:cs="Times New Roman"/>
          <w:color w:val="000000"/>
          <w:sz w:val="24"/>
          <w:szCs w:val="24"/>
          <w:lang w:eastAsia="tr-TR"/>
        </w:rPr>
        <w:t>anlatılacaktır.Çeşitli</w:t>
      </w:r>
      <w:proofErr w:type="gramEnd"/>
      <w:r w:rsidRPr="00925D50">
        <w:rPr>
          <w:rFonts w:ascii="Times New Roman" w:eastAsia="Times New Roman" w:hAnsi="Times New Roman" w:cs="Times New Roman"/>
          <w:color w:val="000000"/>
          <w:sz w:val="24"/>
          <w:szCs w:val="24"/>
          <w:lang w:eastAsia="tr-TR"/>
        </w:rPr>
        <w:t xml:space="preserve"> konular Atatürk’ün kişilik özellikleriyle ilişkilendirilecektir.</w:t>
      </w:r>
    </w:p>
    <w:p w:rsidR="00925D50" w:rsidRPr="00925D50" w:rsidRDefault="00925D50" w:rsidP="00925D50">
      <w:pPr>
        <w:numPr>
          <w:ilvl w:val="0"/>
          <w:numId w:val="9"/>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Performans ve proje görevlerinin ilgili yönetmelik ve genelge doğrultusunda verilmesine, öğrencilere her performans/ proje görevi için yönerge verilmesine karar verildi. 2014-2015 Eğitim Öğretim Yılında öğrencilere verilebilecek Proje ve Performans görevleri şöyle belirlenmiştir: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855"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89"/>
        <w:gridCol w:w="5166"/>
      </w:tblGrid>
      <w:tr w:rsidR="00925D50" w:rsidRPr="00925D50" w:rsidTr="00925D50">
        <w:trPr>
          <w:trHeight w:val="240"/>
          <w:tblCellSpacing w:w="0" w:type="dxa"/>
        </w:trPr>
        <w:tc>
          <w:tcPr>
            <w:tcW w:w="9615" w:type="dxa"/>
            <w:gridSpan w:val="2"/>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BİLGİLER-5 PERFORMANS VE PROJE GÖREVLERİ</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 Broşürü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 Panosu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“Rollerim” kartları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 Panosu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“Haklarımızı Nasıl Koruruz?” konulu bir kamu görevlisiyle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Alçıdan Kabartma “Bölgeler” Haritası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Atatürk’ten Önce-Atatürk’ten Sonara Toplumsal hayat resimli karşılaştırma tablosu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Bölgeler Haritası çizimi.</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 İnkılapları Resimli Tarih şeridi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Bölgelerimiz Foto Albümü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Ülkemizde Mevsimler Konulu bir foto albümü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Yöremizin Doğal ve Tarihi Yerleri ile ilgili kısa bir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İklimler Haritası Çizme.</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“Yöremizi Tanıtıyorum” Konulu Bir </w:t>
            </w:r>
            <w:proofErr w:type="spellStart"/>
            <w:r w:rsidRPr="00925D50">
              <w:rPr>
                <w:rFonts w:ascii="Times New Roman" w:eastAsia="Times New Roman" w:hAnsi="Times New Roman" w:cs="Times New Roman"/>
                <w:sz w:val="24"/>
                <w:szCs w:val="24"/>
                <w:lang w:eastAsia="tr-TR"/>
              </w:rPr>
              <w:t>Facebook</w:t>
            </w:r>
            <w:proofErr w:type="spellEnd"/>
            <w:r w:rsidRPr="00925D50">
              <w:rPr>
                <w:rFonts w:ascii="Times New Roman" w:eastAsia="Times New Roman" w:hAnsi="Times New Roman" w:cs="Times New Roman"/>
                <w:sz w:val="24"/>
                <w:szCs w:val="24"/>
                <w:lang w:eastAsia="tr-TR"/>
              </w:rPr>
              <w:t xml:space="preserve"> beğeni sayfası tasarlama ve aktif olarak kullanma.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Doğal Afetler ile ilgili </w:t>
            </w:r>
            <w:proofErr w:type="spellStart"/>
            <w:r w:rsidRPr="00925D50">
              <w:rPr>
                <w:rFonts w:ascii="Times New Roman" w:eastAsia="Times New Roman" w:hAnsi="Times New Roman" w:cs="Times New Roman"/>
                <w:sz w:val="24"/>
                <w:szCs w:val="24"/>
                <w:lang w:eastAsia="tr-TR"/>
              </w:rPr>
              <w:t>ilgili</w:t>
            </w:r>
            <w:proofErr w:type="spellEnd"/>
            <w:r w:rsidRPr="00925D50">
              <w:rPr>
                <w:rFonts w:ascii="Times New Roman" w:eastAsia="Times New Roman" w:hAnsi="Times New Roman" w:cs="Times New Roman"/>
                <w:sz w:val="24"/>
                <w:szCs w:val="24"/>
                <w:lang w:eastAsia="tr-TR"/>
              </w:rPr>
              <w:t xml:space="preserve"> kurumlarla bir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 ilkeleri- Soru-cevap kartları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Doğal Afetlerden Korunma Yolları konulu kitapçık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Alçıdan kabartma Türkiye Haritası…</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Ekonomik Faaliyetler Konulu foto albümü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Doğal Afetler Konulu Kısa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Buluşlar Tarih şeridi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Ekonomik Faaliyetler Haritası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 İçin Çalışan bir Vakıf ve faaliyetler alanlarıyla ilgili yetkili biriyle röportaj yapma.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Seçilen bir Meslek erbabıyla röportaj.</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 Nasıl Yönetilir?” konulu bir tablo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Meslekler konulu foto albümü hazırla.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Bir Merkez veya Yerel Yönetici ile röportaj.</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Bilim Adamları kitapçığı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“Toplumsal Kurallar” konulu 5 tane afiş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Toplum İçin Çalışanlar konulu kısa film çekme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Bilime Verdiği Önem” kitapçığı hazırlama</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Ülkemizdeki Doğal ve Tarih Mirası Eserleri Foto Albümü hazırlama…</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YUVA BELGESELİ</w:t>
            </w: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GÜZEL ÜLKEM TÜRKİYE</w:t>
            </w:r>
          </w:p>
        </w:tc>
      </w:tr>
      <w:tr w:rsidR="00925D50" w:rsidRPr="00925D50" w:rsidTr="00925D50">
        <w:trPr>
          <w:tblCellSpacing w:w="0" w:type="dxa"/>
        </w:trPr>
        <w:tc>
          <w:tcPr>
            <w:tcW w:w="4575"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4830" w:type="dxa"/>
            <w:tcBorders>
              <w:top w:val="outset" w:sz="6" w:space="0" w:color="auto"/>
              <w:left w:val="outset" w:sz="6" w:space="0" w:color="auto"/>
              <w:bottom w:val="outset" w:sz="6" w:space="0" w:color="auto"/>
              <w:right w:val="outset" w:sz="6" w:space="0" w:color="auto"/>
            </w:tcBorders>
            <w:shd w:val="clear" w:color="auto" w:fill="D9D9D9"/>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EVLİYA ÇELEBİNİN İZİNDE İSTANBUL</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73"/>
        <w:gridCol w:w="5227"/>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BİLGİLER-6 PERFORMANS VE PROJE GÖREVLERİ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TTK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TDK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Ölçek Çeşitleri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 Destanları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Göktürk Kitabeleri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Hz. Muhammed (S.A.V)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Alparslanın</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Melikşah</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Tuğrul Bey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Nizamülmülk</w:t>
            </w:r>
            <w:proofErr w:type="spellEnd"/>
            <w:r w:rsidRPr="00925D50">
              <w:rPr>
                <w:rFonts w:ascii="Times New Roman" w:eastAsia="Times New Roman" w:hAnsi="Times New Roman" w:cs="Times New Roman"/>
                <w:sz w:val="24"/>
                <w:szCs w:val="24"/>
                <w:lang w:eastAsia="tr-TR"/>
              </w:rPr>
              <w:t xml:space="preserve">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Demokrasinin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Doku Bağışının Faydaları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240" w:line="240" w:lineRule="auto"/>
              <w:rPr>
                <w:rFonts w:ascii="Times New Roman" w:eastAsia="Times New Roman" w:hAnsi="Times New Roman" w:cs="Times New Roman"/>
                <w:sz w:val="24"/>
                <w:szCs w:val="24"/>
                <w:lang w:eastAsia="tr-TR"/>
              </w:rPr>
            </w:pP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Bir sinema afişi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 Kirliliği ile ilgili bir gazete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Kütüphane kartı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Kabartma Harita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Dünya İklim Haritası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İklim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Bir Tarih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İlkçağda Anadolu’da Kurulan Uygarlıklarla İlgili </w:t>
            </w:r>
            <w:r w:rsidRPr="00925D50">
              <w:rPr>
                <w:rFonts w:ascii="Times New Roman" w:eastAsia="Times New Roman" w:hAnsi="Times New Roman" w:cs="Times New Roman"/>
                <w:sz w:val="24"/>
                <w:szCs w:val="24"/>
                <w:lang w:eastAsia="tr-TR"/>
              </w:rPr>
              <w:lastRenderedPageBreak/>
              <w:t>Bilgi Kartları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Maden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Tarım Ürünleri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Hayvancılık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Turizm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Sanayi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Ulaşım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Vergi Vermekle İlgili Bir Afiş Tasarlama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Ülkemizin İhraç ve İthal Ürünleri İle İlgili Tablo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Turistik Bir Bölgeyi Tanıtan Bir Reklam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İpek Yolu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İslamiyetin</w:t>
            </w:r>
            <w:proofErr w:type="spellEnd"/>
            <w:r w:rsidRPr="00925D50">
              <w:rPr>
                <w:rFonts w:ascii="Times New Roman" w:eastAsia="Times New Roman" w:hAnsi="Times New Roman" w:cs="Times New Roman"/>
                <w:sz w:val="24"/>
                <w:szCs w:val="24"/>
                <w:lang w:eastAsia="tr-TR"/>
              </w:rPr>
              <w:t xml:space="preserve"> Doğuşu filmini izleme ve film eleştirisi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Gazneli</w:t>
            </w:r>
            <w:proofErr w:type="spellEnd"/>
            <w:r w:rsidRPr="00925D50">
              <w:rPr>
                <w:rFonts w:ascii="Times New Roman" w:eastAsia="Times New Roman" w:hAnsi="Times New Roman" w:cs="Times New Roman"/>
                <w:sz w:val="24"/>
                <w:szCs w:val="24"/>
                <w:lang w:eastAsia="tr-TR"/>
              </w:rPr>
              <w:t xml:space="preserve"> Mahmut </w:t>
            </w:r>
            <w:proofErr w:type="spellStart"/>
            <w:r w:rsidRPr="00925D50">
              <w:rPr>
                <w:rFonts w:ascii="Times New Roman" w:eastAsia="Times New Roman" w:hAnsi="Times New Roman" w:cs="Times New Roman"/>
                <w:sz w:val="24"/>
                <w:szCs w:val="24"/>
                <w:lang w:eastAsia="tr-TR"/>
              </w:rPr>
              <w:t>Biyogrofisi</w:t>
            </w:r>
            <w:proofErr w:type="spellEnd"/>
            <w:r w:rsidRPr="00925D50">
              <w:rPr>
                <w:rFonts w:ascii="Times New Roman" w:eastAsia="Times New Roman" w:hAnsi="Times New Roman" w:cs="Times New Roman"/>
                <w:sz w:val="24"/>
                <w:szCs w:val="24"/>
                <w:lang w:eastAsia="tr-TR"/>
              </w:rPr>
              <w:t xml:space="preserv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Divan-ı </w:t>
            </w:r>
            <w:proofErr w:type="spellStart"/>
            <w:r w:rsidRPr="00925D50">
              <w:rPr>
                <w:rFonts w:ascii="Times New Roman" w:eastAsia="Times New Roman" w:hAnsi="Times New Roman" w:cs="Times New Roman"/>
                <w:sz w:val="24"/>
                <w:szCs w:val="24"/>
                <w:lang w:eastAsia="tr-TR"/>
              </w:rPr>
              <w:t>Lügatit</w:t>
            </w:r>
            <w:proofErr w:type="spellEnd"/>
            <w:r w:rsidRPr="00925D50">
              <w:rPr>
                <w:rFonts w:ascii="Times New Roman" w:eastAsia="Times New Roman" w:hAnsi="Times New Roman" w:cs="Times New Roman"/>
                <w:sz w:val="24"/>
                <w:szCs w:val="24"/>
                <w:lang w:eastAsia="tr-TR"/>
              </w:rPr>
              <w:t xml:space="preserve"> Türk’ten Seçmeler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 Kitapçığı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İnsan Hakları Evrensel Beyannamesi Kitapçığı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Türk-İslam Büyükleri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Selçuklu Devletleri haritası çizme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Göktürk Kitabeleri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İslam Tarihi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Tarihte imzalanmış önemli demokrasi belgeleri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KUTADGU BİLİG</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DİVAN-I LÜGATİT TÜRK</w:t>
            </w:r>
          </w:p>
        </w:tc>
      </w:tr>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lastRenderedPageBreak/>
              <w:t>SOSYAL BİLGİLER-7 PERFORMANS VE PROJE KONULARI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RTÜKün</w:t>
            </w:r>
            <w:proofErr w:type="spellEnd"/>
            <w:r w:rsidRPr="00925D50">
              <w:rPr>
                <w:rFonts w:ascii="Times New Roman" w:eastAsia="Times New Roman" w:hAnsi="Times New Roman" w:cs="Times New Roman"/>
                <w:sz w:val="24"/>
                <w:szCs w:val="24"/>
                <w:lang w:eastAsia="tr-TR"/>
              </w:rPr>
              <w:t xml:space="preserve"> önemi ve görevleri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spellStart"/>
            <w:r w:rsidRPr="00925D50">
              <w:rPr>
                <w:rFonts w:ascii="Times New Roman" w:eastAsia="Times New Roman" w:hAnsi="Times New Roman" w:cs="Times New Roman"/>
                <w:sz w:val="24"/>
                <w:szCs w:val="24"/>
                <w:lang w:eastAsia="tr-TR"/>
              </w:rPr>
              <w:t>TVde</w:t>
            </w:r>
            <w:proofErr w:type="spellEnd"/>
            <w:r w:rsidRPr="00925D50">
              <w:rPr>
                <w:rFonts w:ascii="Times New Roman" w:eastAsia="Times New Roman" w:hAnsi="Times New Roman" w:cs="Times New Roman"/>
                <w:sz w:val="24"/>
                <w:szCs w:val="24"/>
                <w:lang w:eastAsia="tr-TR"/>
              </w:rPr>
              <w:t xml:space="preserve"> yayımlanan çocuk programlarının listesini çıkarma ve bunların çocukların gelişimi açısından değerlendirilmesi…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Anadolu Selçuklu Devleti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Gevher Nesibe Şifahanesi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Kervansaraylar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Haçlı Seferleri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Kuruluş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Yükselme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Duraklama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Dağılma Dönemi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örnek bir medrese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Barbaros Hayrettin Paşa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Lale Devri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Evliya Çelebi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Ziraat Bankası Tarihi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Coğrafi Keşifler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Balkan Savaşları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Çanakkale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 Dünya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Uluslar arası İnsan Hakları Kuruluşları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240" w:line="240" w:lineRule="auto"/>
              <w:rPr>
                <w:rFonts w:ascii="Times New Roman" w:eastAsia="Times New Roman" w:hAnsi="Times New Roman" w:cs="Times New Roman"/>
                <w:sz w:val="24"/>
                <w:szCs w:val="24"/>
                <w:lang w:eastAsia="tr-TR"/>
              </w:rPr>
            </w:pP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Toplumda görülen iletişim çatışmalarına örnekler bulma…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İletişim çatışmaları ile ilgili bir senaryo yazma ve sınıfta oynama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Dünden bugüne iletişim aletleri resimli kitapçık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Herhangi bir kurumdan BİLGİ EDİNME</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 Nüfus Haritası Çizimi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Ülkemizde bugüne kadar yapılan Nüfus sayımlarının grafik tablosu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Üstün Dökmen “Küçük Şeyler” kitap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KURULUŞ film izleme ve eleştirisini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bir olaydan tarih gazetesi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Coğrafi Keşifler Haritası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Tarih boyunca önemli buluşlar kartpostal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ile ilgili bir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Buluş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Coğrafi Keşifler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Rönesans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Reform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Sanayi İnkılabı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Divan teşkilatı 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Ahilik-posteri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Divan teşkilatı poster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Osmanlı ordusu poster</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Seçilecek herhangi bir şehrin 1927-2000 arası nüfus grafiğini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Türkiye’de bulunan dünya ortak miras eserleri poster hazırlama</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KİTAP İNCELEME:</w:t>
            </w:r>
            <w:r w:rsidRPr="00925D50">
              <w:rPr>
                <w:rFonts w:ascii="Times New Roman" w:eastAsia="Times New Roman" w:hAnsi="Times New Roman" w:cs="Times New Roman"/>
                <w:sz w:val="24"/>
                <w:szCs w:val="24"/>
                <w:lang w:eastAsia="tr-TR"/>
              </w:rPr>
              <w:t> OSMANCIK</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KİTAP İNCELEME:</w:t>
            </w:r>
            <w:r w:rsidRPr="00925D50">
              <w:rPr>
                <w:rFonts w:ascii="Times New Roman" w:eastAsia="Times New Roman" w:hAnsi="Times New Roman" w:cs="Times New Roman"/>
                <w:sz w:val="24"/>
                <w:szCs w:val="24"/>
                <w:lang w:eastAsia="tr-TR"/>
              </w:rPr>
              <w:t> OSMAN GAZİ BÜYÜK KURUCU</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FİLM İNCELEME: </w:t>
            </w:r>
            <w:r w:rsidRPr="00925D50">
              <w:rPr>
                <w:rFonts w:ascii="Times New Roman" w:eastAsia="Times New Roman" w:hAnsi="Times New Roman" w:cs="Times New Roman"/>
                <w:sz w:val="24"/>
                <w:szCs w:val="24"/>
                <w:lang w:eastAsia="tr-TR"/>
              </w:rPr>
              <w:t>KURULUŞ</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FİLM İNCELEME: </w:t>
            </w:r>
            <w:r w:rsidRPr="00925D50">
              <w:rPr>
                <w:rFonts w:ascii="Times New Roman" w:eastAsia="Times New Roman" w:hAnsi="Times New Roman" w:cs="Times New Roman"/>
                <w:sz w:val="24"/>
                <w:szCs w:val="24"/>
                <w:lang w:eastAsia="tr-TR"/>
              </w:rPr>
              <w:t>1492 CENNETİN KEŞFİ</w:t>
            </w: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73"/>
        <w:gridCol w:w="5227"/>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T.C. İNKILAP TARİHİ VE ATATÜRKÇÜLÜK PERFORMANS VE PROJE GÖREVLERİ</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56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Mondros Ateşkes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Sevr Barış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İstiklal Marşı’nın kabul edilmesi.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 ve sonuçları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 İnönü Savaşı ve Sonuçları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Sakarya Savaşı ve Sonuçları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Büyük Taarruz ve Sonuçları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Tekalif-i Milliye Emirleri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Misak-ı Milli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TBMM’nin açılışı.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Mudanya Ateşkes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Lozan Barış Antlaşması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Latife Hanım’ın hayatı.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Cumhuriyetin ilanı.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Halifeliğin kaldırılması</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Medeni Kanunun Kabulü</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Takvim, Saat ve Ölçülerde Değişiklik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Soyadı kanunu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Ankara’nın Başkent olması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Montrö Boğazlar Sözleşmesi</w:t>
            </w:r>
          </w:p>
        </w:tc>
        <w:tc>
          <w:tcPr>
            <w:tcW w:w="4890"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Kurtuluş Savaşı’nda görev alan </w:t>
            </w:r>
            <w:r w:rsidRPr="00925D50">
              <w:rPr>
                <w:rFonts w:ascii="Times New Roman" w:eastAsia="Times New Roman" w:hAnsi="Times New Roman" w:cs="Times New Roman"/>
                <w:b/>
                <w:bCs/>
                <w:sz w:val="24"/>
                <w:szCs w:val="24"/>
                <w:lang w:eastAsia="tr-TR"/>
              </w:rPr>
              <w:t>önemli komutanlar ve başarı öyküleri.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Savaşı’nın kazanılmasında </w:t>
            </w:r>
            <w:r w:rsidRPr="00925D50">
              <w:rPr>
                <w:rFonts w:ascii="Times New Roman" w:eastAsia="Times New Roman" w:hAnsi="Times New Roman" w:cs="Times New Roman"/>
                <w:b/>
                <w:bCs/>
                <w:sz w:val="24"/>
                <w:szCs w:val="24"/>
                <w:lang w:eastAsia="tr-TR"/>
              </w:rPr>
              <w:t>kadınların rolü</w:t>
            </w:r>
            <w:r w:rsidRPr="00925D50">
              <w:rPr>
                <w:rFonts w:ascii="Times New Roman" w:eastAsia="Times New Roman" w:hAnsi="Times New Roman" w:cs="Times New Roman"/>
                <w:sz w:val="24"/>
                <w:szCs w:val="24"/>
                <w:lang w:eastAsia="tr-TR"/>
              </w:rPr>
              <w:t>nü anlatan bir kompozisyon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 anlatan önemli iki roman </w:t>
            </w:r>
            <w:r w:rsidRPr="00925D50">
              <w:rPr>
                <w:rFonts w:ascii="Times New Roman" w:eastAsia="Times New Roman" w:hAnsi="Times New Roman" w:cs="Times New Roman"/>
                <w:b/>
                <w:bCs/>
                <w:sz w:val="24"/>
                <w:szCs w:val="24"/>
                <w:lang w:eastAsia="tr-TR"/>
              </w:rPr>
              <w:t>(Yaban, Ateşten Gömlek)</w:t>
            </w:r>
            <w:r w:rsidRPr="00925D50">
              <w:rPr>
                <w:rFonts w:ascii="Times New Roman" w:eastAsia="Times New Roman" w:hAnsi="Times New Roman" w:cs="Times New Roman"/>
                <w:sz w:val="24"/>
                <w:szCs w:val="24"/>
                <w:lang w:eastAsia="tr-TR"/>
              </w:rPr>
              <w:t> ve özetleri.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İstiklal Marşı</w:t>
            </w:r>
            <w:r w:rsidRPr="00925D50">
              <w:rPr>
                <w:rFonts w:ascii="Times New Roman" w:eastAsia="Times New Roman" w:hAnsi="Times New Roman" w:cs="Times New Roman"/>
                <w:sz w:val="24"/>
                <w:szCs w:val="24"/>
                <w:lang w:eastAsia="tr-TR"/>
              </w:rPr>
              <w:t>’nın kabul edilmesini anlatan bir öykü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Savaşı’nın herhangi bir bölümünü anlatan bir </w:t>
            </w:r>
            <w:r w:rsidRPr="00925D50">
              <w:rPr>
                <w:rFonts w:ascii="Times New Roman" w:eastAsia="Times New Roman" w:hAnsi="Times New Roman" w:cs="Times New Roman"/>
                <w:b/>
                <w:bCs/>
                <w:sz w:val="24"/>
                <w:szCs w:val="24"/>
                <w:lang w:eastAsia="tr-TR"/>
              </w:rPr>
              <w:t>piyes, tiyatro </w:t>
            </w:r>
            <w:r w:rsidRPr="00925D50">
              <w:rPr>
                <w:rFonts w:ascii="Times New Roman" w:eastAsia="Times New Roman" w:hAnsi="Times New Roman" w:cs="Times New Roman"/>
                <w:sz w:val="24"/>
                <w:szCs w:val="24"/>
                <w:lang w:eastAsia="tr-TR"/>
              </w:rPr>
              <w:t>ya da </w:t>
            </w:r>
            <w:r w:rsidRPr="00925D50">
              <w:rPr>
                <w:rFonts w:ascii="Times New Roman" w:eastAsia="Times New Roman" w:hAnsi="Times New Roman" w:cs="Times New Roman"/>
                <w:b/>
                <w:bCs/>
                <w:sz w:val="24"/>
                <w:szCs w:val="24"/>
                <w:lang w:eastAsia="tr-TR"/>
              </w:rPr>
              <w:t>öykü </w:t>
            </w:r>
            <w:r w:rsidRPr="00925D50">
              <w:rPr>
                <w:rFonts w:ascii="Times New Roman" w:eastAsia="Times New Roman" w:hAnsi="Times New Roman" w:cs="Times New Roman"/>
                <w:sz w:val="24"/>
                <w:szCs w:val="24"/>
                <w:lang w:eastAsia="tr-TR"/>
              </w:rPr>
              <w:t>yazımı.</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halk kahramanlarından üç kişinin </w:t>
            </w:r>
            <w:r w:rsidRPr="00925D50">
              <w:rPr>
                <w:rFonts w:ascii="Times New Roman" w:eastAsia="Times New Roman" w:hAnsi="Times New Roman" w:cs="Times New Roman"/>
                <w:b/>
                <w:bCs/>
                <w:sz w:val="24"/>
                <w:szCs w:val="24"/>
                <w:lang w:eastAsia="tr-TR"/>
              </w:rPr>
              <w:t>( Sütçü İmam, Hasan Tahsin ve Antepli Şahin) </w:t>
            </w:r>
            <w:r w:rsidRPr="00925D50">
              <w:rPr>
                <w:rFonts w:ascii="Times New Roman" w:eastAsia="Times New Roman" w:hAnsi="Times New Roman" w:cs="Times New Roman"/>
                <w:sz w:val="24"/>
                <w:szCs w:val="24"/>
                <w:lang w:eastAsia="tr-TR"/>
              </w:rPr>
              <w:t>hayat hikâyeleri ve mücadeleleri.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en önemli eselerinden olan </w:t>
            </w:r>
            <w:r w:rsidRPr="00925D50">
              <w:rPr>
                <w:rFonts w:ascii="Times New Roman" w:eastAsia="Times New Roman" w:hAnsi="Times New Roman" w:cs="Times New Roman"/>
                <w:b/>
                <w:bCs/>
                <w:sz w:val="24"/>
                <w:szCs w:val="24"/>
                <w:lang w:eastAsia="tr-TR"/>
              </w:rPr>
              <w:t>NUTUK</w:t>
            </w:r>
            <w:r w:rsidRPr="00925D50">
              <w:rPr>
                <w:rFonts w:ascii="Times New Roman" w:eastAsia="Times New Roman" w:hAnsi="Times New Roman" w:cs="Times New Roman"/>
                <w:sz w:val="24"/>
                <w:szCs w:val="24"/>
                <w:lang w:eastAsia="tr-TR"/>
              </w:rPr>
              <w:t> incelemesi.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için karşılaştırmalı bir </w:t>
            </w:r>
            <w:r w:rsidRPr="00925D50">
              <w:rPr>
                <w:rFonts w:ascii="Times New Roman" w:eastAsia="Times New Roman" w:hAnsi="Times New Roman" w:cs="Times New Roman"/>
                <w:b/>
                <w:bCs/>
                <w:sz w:val="24"/>
                <w:szCs w:val="24"/>
                <w:lang w:eastAsia="tr-TR"/>
              </w:rPr>
              <w:t xml:space="preserve">“Kurtuluş </w:t>
            </w:r>
            <w:proofErr w:type="spellStart"/>
            <w:r w:rsidRPr="00925D50">
              <w:rPr>
                <w:rFonts w:ascii="Times New Roman" w:eastAsia="Times New Roman" w:hAnsi="Times New Roman" w:cs="Times New Roman"/>
                <w:b/>
                <w:bCs/>
                <w:sz w:val="24"/>
                <w:szCs w:val="24"/>
                <w:lang w:eastAsia="tr-TR"/>
              </w:rPr>
              <w:t>Savaşları”</w:t>
            </w:r>
            <w:r w:rsidRPr="00925D50">
              <w:rPr>
                <w:rFonts w:ascii="Times New Roman" w:eastAsia="Times New Roman" w:hAnsi="Times New Roman" w:cs="Times New Roman"/>
                <w:sz w:val="24"/>
                <w:szCs w:val="24"/>
                <w:lang w:eastAsia="tr-TR"/>
              </w:rPr>
              <w:t>haritası</w:t>
            </w:r>
            <w:proofErr w:type="spellEnd"/>
            <w:r w:rsidRPr="00925D50">
              <w:rPr>
                <w:rFonts w:ascii="Times New Roman" w:eastAsia="Times New Roman" w:hAnsi="Times New Roman" w:cs="Times New Roman"/>
                <w:sz w:val="24"/>
                <w:szCs w:val="24"/>
                <w:lang w:eastAsia="tr-TR"/>
              </w:rPr>
              <w:t xml:space="preserv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Antep’in </w:t>
            </w:r>
            <w:r w:rsidRPr="00925D50">
              <w:rPr>
                <w:rFonts w:ascii="Times New Roman" w:eastAsia="Times New Roman" w:hAnsi="Times New Roman" w:cs="Times New Roman"/>
                <w:b/>
                <w:bCs/>
                <w:sz w:val="24"/>
                <w:szCs w:val="24"/>
                <w:lang w:eastAsia="tr-TR"/>
              </w:rPr>
              <w:t>“Gazi”</w:t>
            </w:r>
            <w:r w:rsidRPr="00925D50">
              <w:rPr>
                <w:rFonts w:ascii="Times New Roman" w:eastAsia="Times New Roman" w:hAnsi="Times New Roman" w:cs="Times New Roman"/>
                <w:sz w:val="24"/>
                <w:szCs w:val="24"/>
                <w:lang w:eastAsia="tr-TR"/>
              </w:rPr>
              <w:t>; Urfa’nın </w:t>
            </w:r>
            <w:r w:rsidRPr="00925D50">
              <w:rPr>
                <w:rFonts w:ascii="Times New Roman" w:eastAsia="Times New Roman" w:hAnsi="Times New Roman" w:cs="Times New Roman"/>
                <w:b/>
                <w:bCs/>
                <w:sz w:val="24"/>
                <w:szCs w:val="24"/>
                <w:lang w:eastAsia="tr-TR"/>
              </w:rPr>
              <w:t>“Şanlı”</w:t>
            </w:r>
            <w:r w:rsidRPr="00925D50">
              <w:rPr>
                <w:rFonts w:ascii="Times New Roman" w:eastAsia="Times New Roman" w:hAnsi="Times New Roman" w:cs="Times New Roman"/>
                <w:sz w:val="24"/>
                <w:szCs w:val="24"/>
                <w:lang w:eastAsia="tr-TR"/>
              </w:rPr>
              <w:t>; Maraş’ın </w:t>
            </w:r>
            <w:r w:rsidRPr="00925D50">
              <w:rPr>
                <w:rFonts w:ascii="Times New Roman" w:eastAsia="Times New Roman" w:hAnsi="Times New Roman" w:cs="Times New Roman"/>
                <w:b/>
                <w:bCs/>
                <w:sz w:val="24"/>
                <w:szCs w:val="24"/>
                <w:lang w:eastAsia="tr-TR"/>
              </w:rPr>
              <w:t>“</w:t>
            </w:r>
            <w:proofErr w:type="spellStart"/>
            <w:r w:rsidRPr="00925D50">
              <w:rPr>
                <w:rFonts w:ascii="Times New Roman" w:eastAsia="Times New Roman" w:hAnsi="Times New Roman" w:cs="Times New Roman"/>
                <w:b/>
                <w:bCs/>
                <w:sz w:val="24"/>
                <w:szCs w:val="24"/>
                <w:lang w:eastAsia="tr-TR"/>
              </w:rPr>
              <w:t>Kahraman”</w:t>
            </w:r>
            <w:r w:rsidRPr="00925D50">
              <w:rPr>
                <w:rFonts w:ascii="Times New Roman" w:eastAsia="Times New Roman" w:hAnsi="Times New Roman" w:cs="Times New Roman"/>
                <w:sz w:val="24"/>
                <w:szCs w:val="24"/>
                <w:lang w:eastAsia="tr-TR"/>
              </w:rPr>
              <w:t>ünvanı</w:t>
            </w:r>
            <w:proofErr w:type="spellEnd"/>
            <w:r w:rsidRPr="00925D50">
              <w:rPr>
                <w:rFonts w:ascii="Times New Roman" w:eastAsia="Times New Roman" w:hAnsi="Times New Roman" w:cs="Times New Roman"/>
                <w:sz w:val="24"/>
                <w:szCs w:val="24"/>
                <w:lang w:eastAsia="tr-TR"/>
              </w:rPr>
              <w:t xml:space="preserve"> almalarının nedenleri.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Mustafa Kemal’in “Kurtuluş Savaşı’nda İzlediği Yol Haritası” çizimi.</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En az yirmi fotoğraftan oluşacak bir </w:t>
            </w:r>
            <w:r w:rsidRPr="00925D50">
              <w:rPr>
                <w:rFonts w:ascii="Times New Roman" w:eastAsia="Times New Roman" w:hAnsi="Times New Roman" w:cs="Times New Roman"/>
                <w:b/>
                <w:bCs/>
                <w:sz w:val="24"/>
                <w:szCs w:val="24"/>
                <w:lang w:eastAsia="tr-TR"/>
              </w:rPr>
              <w:t xml:space="preserve">“Kurtuluş </w:t>
            </w:r>
            <w:r w:rsidRPr="00925D50">
              <w:rPr>
                <w:rFonts w:ascii="Times New Roman" w:eastAsia="Times New Roman" w:hAnsi="Times New Roman" w:cs="Times New Roman"/>
                <w:b/>
                <w:bCs/>
                <w:sz w:val="24"/>
                <w:szCs w:val="24"/>
                <w:lang w:eastAsia="tr-TR"/>
              </w:rPr>
              <w:lastRenderedPageBreak/>
              <w:t>Savaşı Albümü”</w:t>
            </w:r>
            <w:r w:rsidRPr="00925D50">
              <w:rPr>
                <w:rFonts w:ascii="Times New Roman" w:eastAsia="Times New Roman" w:hAnsi="Times New Roman" w:cs="Times New Roman"/>
                <w:sz w:val="24"/>
                <w:szCs w:val="24"/>
                <w:lang w:eastAsia="tr-TR"/>
              </w:rPr>
              <w:t>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Kısa bir Sakarya Savaşı senaryosu yazma.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 Cepheler haritası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Savaşındaki askeri güçleri karşılaştıran bir tablo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sevdiği şarkılar albümü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hayatını kronolojik olarak anlatan fotoğraf albümü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sosyal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siyasal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Atatürk’ün ekonomik alanda yaptığı inkılaplar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Herhangi bir savaş gazisi ile röportaj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Savaşında Şehrimiz başlıklı dört sayfalık bir gazete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Atatürk ilkeleri kartları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Kurtuluş Savaşı süreci önemli olaylar tarih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VEDA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KURTULUŞ</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SON BULUŞMA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SARI ZEYBEK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DERSİMİZ ATATÜRK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ÇANAKKALE 1915</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ÇANAKKALE YOLUN SONU</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FİLM İNCELEME: CUMHURİYET</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SARI ZEYBEK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YABAN</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HALİME KAPTAN</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KİTAP İNCELEME: ATEŞTEN GÖMLEK</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ind w:hanging="720"/>
        <w:rPr>
          <w:rFonts w:ascii="Tahoma" w:eastAsia="Times New Roman" w:hAnsi="Tahoma" w:cs="Tahoma"/>
          <w:color w:val="000000"/>
          <w:sz w:val="21"/>
          <w:szCs w:val="21"/>
          <w:lang w:eastAsia="tr-TR"/>
        </w:rPr>
      </w:pPr>
    </w:p>
    <w:tbl>
      <w:tblPr>
        <w:tblW w:w="9900" w:type="dxa"/>
        <w:tblCellSpacing w:w="0" w:type="dxa"/>
        <w:tblInd w:w="72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5626"/>
        <w:gridCol w:w="4274"/>
      </w:tblGrid>
      <w:tr w:rsidR="00925D50" w:rsidRPr="00925D50" w:rsidTr="00925D50">
        <w:trPr>
          <w:tblCellSpacing w:w="0" w:type="dxa"/>
        </w:trPr>
        <w:tc>
          <w:tcPr>
            <w:tcW w:w="9660" w:type="dxa"/>
            <w:gridSpan w:val="2"/>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VATANDAŞLIK ve DEMOKRASİ PERFORMANS VE PROJE GÖREVLERİ</w:t>
            </w:r>
          </w:p>
        </w:tc>
      </w:tr>
      <w:tr w:rsidR="00925D50" w:rsidRPr="00925D50" w:rsidTr="00925D50">
        <w:trPr>
          <w:tblCellSpacing w:w="0" w:type="dxa"/>
        </w:trPr>
        <w:tc>
          <w:tcPr>
            <w:tcW w:w="493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Performans Görevi Konuları</w:t>
            </w:r>
          </w:p>
        </w:tc>
        <w:tc>
          <w:tcPr>
            <w:tcW w:w="451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i/>
                <w:iCs/>
                <w:sz w:val="24"/>
                <w:szCs w:val="24"/>
                <w:lang w:eastAsia="tr-TR"/>
              </w:rPr>
              <w:t>Proje Görevi Konuları</w:t>
            </w:r>
          </w:p>
        </w:tc>
      </w:tr>
      <w:tr w:rsidR="00925D50" w:rsidRPr="00925D50" w:rsidTr="00925D50">
        <w:trPr>
          <w:tblCellSpacing w:w="0" w:type="dxa"/>
        </w:trPr>
        <w:tc>
          <w:tcPr>
            <w:tcW w:w="493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İnsan ve diğer canlılar arasındaki benzerlik ve farklılıkları gösteren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Kardeşlik,sevgi</w:t>
            </w:r>
            <w:proofErr w:type="gramEnd"/>
            <w:r w:rsidRPr="00925D50">
              <w:rPr>
                <w:rFonts w:ascii="Times New Roman" w:eastAsia="Times New Roman" w:hAnsi="Times New Roman" w:cs="Times New Roman"/>
                <w:sz w:val="24"/>
                <w:szCs w:val="24"/>
                <w:lang w:eastAsia="tr-TR"/>
              </w:rPr>
              <w:t>,saygı,hoşgörü,dostluk,dayanışma,adalet kavramlarından birini farklı yöntemler (drama,resim,afiş vb.)kullanarak anlatma.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İnsan haklarının gelişimini gösteren zaman şeridi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Atatürk’ün insan hak ve özgürlüklerine verdiği önemi anlatan </w:t>
            </w:r>
            <w:proofErr w:type="gramStart"/>
            <w:r w:rsidRPr="00925D50">
              <w:rPr>
                <w:rFonts w:ascii="Times New Roman" w:eastAsia="Times New Roman" w:hAnsi="Times New Roman" w:cs="Times New Roman"/>
                <w:sz w:val="24"/>
                <w:szCs w:val="24"/>
                <w:lang w:eastAsia="tr-TR"/>
              </w:rPr>
              <w:t>resim,afiş</w:t>
            </w:r>
            <w:proofErr w:type="gramEnd"/>
            <w:r w:rsidRPr="00925D50">
              <w:rPr>
                <w:rFonts w:ascii="Times New Roman" w:eastAsia="Times New Roman" w:hAnsi="Times New Roman" w:cs="Times New Roman"/>
                <w:sz w:val="24"/>
                <w:szCs w:val="24"/>
                <w:lang w:eastAsia="tr-TR"/>
              </w:rPr>
              <w:t xml:space="preserve"> vb.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Olumlu/olumsuz iletişime örnek drama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Çocuk hakları sözleşmesinin maddelerini farklı yöntemlerle (</w:t>
            </w:r>
            <w:proofErr w:type="gramStart"/>
            <w:r w:rsidRPr="00925D50">
              <w:rPr>
                <w:rFonts w:ascii="Times New Roman" w:eastAsia="Times New Roman" w:hAnsi="Times New Roman" w:cs="Times New Roman"/>
                <w:sz w:val="24"/>
                <w:szCs w:val="24"/>
                <w:lang w:eastAsia="tr-TR"/>
              </w:rPr>
              <w:t>resim,afiş</w:t>
            </w:r>
            <w:proofErr w:type="gramEnd"/>
            <w:r w:rsidRPr="00925D50">
              <w:rPr>
                <w:rFonts w:ascii="Times New Roman" w:eastAsia="Times New Roman" w:hAnsi="Times New Roman" w:cs="Times New Roman"/>
                <w:sz w:val="24"/>
                <w:szCs w:val="24"/>
                <w:lang w:eastAsia="tr-TR"/>
              </w:rPr>
              <w:t>,fotoğraf vb.) anlatma.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p>
        </w:tc>
        <w:tc>
          <w:tcPr>
            <w:tcW w:w="4515" w:type="dxa"/>
            <w:tcBorders>
              <w:top w:val="outset" w:sz="6" w:space="0" w:color="auto"/>
              <w:left w:val="outset" w:sz="6" w:space="0" w:color="auto"/>
              <w:bottom w:val="outset" w:sz="6" w:space="0" w:color="auto"/>
              <w:right w:val="outset" w:sz="6" w:space="0" w:color="auto"/>
            </w:tcBorders>
            <w:shd w:val="clear" w:color="auto" w:fill="E6E6E6"/>
            <w:hideMark/>
          </w:tcPr>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lastRenderedPageBreak/>
              <w:t>Kendi bireysel farklılığını dikkate alarak topluma neler katabileceğine ilişkin drama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Demokratik ortamların oluşması ve yerleşmesi amacıyla çeşitli faaliyetlerde bulunan bireylerle ilgili biyografi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İçinde yaşadığı toplumu zenginleştiren farklı </w:t>
            </w:r>
            <w:proofErr w:type="gramStart"/>
            <w:r w:rsidRPr="00925D50">
              <w:rPr>
                <w:rFonts w:ascii="Times New Roman" w:eastAsia="Times New Roman" w:hAnsi="Times New Roman" w:cs="Times New Roman"/>
                <w:sz w:val="24"/>
                <w:szCs w:val="24"/>
                <w:lang w:eastAsia="tr-TR"/>
              </w:rPr>
              <w:t>görüş,düşünce</w:t>
            </w:r>
            <w:proofErr w:type="gramEnd"/>
            <w:r w:rsidRPr="00925D50">
              <w:rPr>
                <w:rFonts w:ascii="Times New Roman" w:eastAsia="Times New Roman" w:hAnsi="Times New Roman" w:cs="Times New Roman"/>
                <w:sz w:val="24"/>
                <w:szCs w:val="24"/>
                <w:lang w:eastAsia="tr-TR"/>
              </w:rPr>
              <w:t xml:space="preserve">,inanç ve kültürel </w:t>
            </w:r>
            <w:r w:rsidRPr="00925D50">
              <w:rPr>
                <w:rFonts w:ascii="Times New Roman" w:eastAsia="Times New Roman" w:hAnsi="Times New Roman" w:cs="Times New Roman"/>
                <w:sz w:val="24"/>
                <w:szCs w:val="24"/>
                <w:lang w:eastAsia="tr-TR"/>
              </w:rPr>
              <w:lastRenderedPageBreak/>
              <w:t>değerleri anlatan afiş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Yakın çevresinden meslek sahibi başarılı kadınlarla </w:t>
            </w:r>
            <w:proofErr w:type="gramStart"/>
            <w:r w:rsidRPr="00925D50">
              <w:rPr>
                <w:rFonts w:ascii="Times New Roman" w:eastAsia="Times New Roman" w:hAnsi="Times New Roman" w:cs="Times New Roman"/>
                <w:sz w:val="24"/>
                <w:szCs w:val="24"/>
                <w:lang w:eastAsia="tr-TR"/>
              </w:rPr>
              <w:t>eğitimleri,mesleğe</w:t>
            </w:r>
            <w:proofErr w:type="gramEnd"/>
            <w:r w:rsidRPr="00925D50">
              <w:rPr>
                <w:rFonts w:ascii="Times New Roman" w:eastAsia="Times New Roman" w:hAnsi="Times New Roman" w:cs="Times New Roman"/>
                <w:sz w:val="24"/>
                <w:szCs w:val="24"/>
                <w:lang w:eastAsia="tr-TR"/>
              </w:rPr>
              <w:t xml:space="preserve"> başlamaları,iş ve ev hayatında yaşadığı zorluklar,başarı hikayeleri </w:t>
            </w:r>
            <w:proofErr w:type="spellStart"/>
            <w:r w:rsidRPr="00925D50">
              <w:rPr>
                <w:rFonts w:ascii="Times New Roman" w:eastAsia="Times New Roman" w:hAnsi="Times New Roman" w:cs="Times New Roman"/>
                <w:sz w:val="24"/>
                <w:szCs w:val="24"/>
                <w:lang w:eastAsia="tr-TR"/>
              </w:rPr>
              <w:t>vb.konularını</w:t>
            </w:r>
            <w:proofErr w:type="spellEnd"/>
            <w:r w:rsidRPr="00925D50">
              <w:rPr>
                <w:rFonts w:ascii="Times New Roman" w:eastAsia="Times New Roman" w:hAnsi="Times New Roman" w:cs="Times New Roman"/>
                <w:sz w:val="24"/>
                <w:szCs w:val="24"/>
                <w:lang w:eastAsia="tr-TR"/>
              </w:rPr>
              <w:t xml:space="preserve"> kapsayan röportaj yapma.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Çevresinde yaşanan bir sorunla ilgili demokratik çözüm önerisi geliştirme ve bunu drama yöntemiyle canlandırma.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Çevresinde insan hakları ile ilgili çalışma yapan kurum ve kuruluşlara ait bilgi toplama ve sunma.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Okul ortamını/çevrelerini </w:t>
            </w:r>
            <w:proofErr w:type="gramStart"/>
            <w:r w:rsidRPr="00925D50">
              <w:rPr>
                <w:rFonts w:ascii="Times New Roman" w:eastAsia="Times New Roman" w:hAnsi="Times New Roman" w:cs="Times New Roman"/>
                <w:sz w:val="24"/>
                <w:szCs w:val="24"/>
                <w:lang w:eastAsia="tr-TR"/>
              </w:rPr>
              <w:t>güzelleştirecek,kendileri</w:t>
            </w:r>
            <w:proofErr w:type="gramEnd"/>
            <w:r w:rsidRPr="00925D50">
              <w:rPr>
                <w:rFonts w:ascii="Times New Roman" w:eastAsia="Times New Roman" w:hAnsi="Times New Roman" w:cs="Times New Roman"/>
                <w:sz w:val="24"/>
                <w:szCs w:val="24"/>
                <w:lang w:eastAsia="tr-TR"/>
              </w:rPr>
              <w:t xml:space="preserve"> için daha yararlı bir hale getirebilecek bir proje hazırlama.</w:t>
            </w:r>
          </w:p>
          <w:p w:rsidR="00925D50" w:rsidRPr="00925D50" w:rsidRDefault="00925D50" w:rsidP="00925D50">
            <w:pPr>
              <w:spacing w:after="0" w:line="240" w:lineRule="auto"/>
              <w:jc w:val="center"/>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Belirlenen bir toplum sorunu ile ilgili (</w:t>
            </w:r>
            <w:proofErr w:type="gramStart"/>
            <w:r w:rsidRPr="00925D50">
              <w:rPr>
                <w:rFonts w:ascii="Times New Roman" w:eastAsia="Times New Roman" w:hAnsi="Times New Roman" w:cs="Times New Roman"/>
                <w:sz w:val="24"/>
                <w:szCs w:val="24"/>
                <w:lang w:eastAsia="tr-TR"/>
              </w:rPr>
              <w:t>açlık,yoksulluk</w:t>
            </w:r>
            <w:proofErr w:type="gramEnd"/>
            <w:r w:rsidRPr="00925D50">
              <w:rPr>
                <w:rFonts w:ascii="Times New Roman" w:eastAsia="Times New Roman" w:hAnsi="Times New Roman" w:cs="Times New Roman"/>
                <w:sz w:val="24"/>
                <w:szCs w:val="24"/>
                <w:lang w:eastAsia="tr-TR"/>
              </w:rPr>
              <w:t>,göç,işsizlik,çevre kirliliği,çölleşme vb.) çözüm panosu oluşturma.</w:t>
            </w:r>
          </w:p>
        </w:tc>
      </w:tr>
    </w:tbl>
    <w:p w:rsidR="00925D50" w:rsidRPr="00925D50" w:rsidRDefault="00925D50" w:rsidP="00925D50">
      <w:pPr>
        <w:shd w:val="clear" w:color="auto" w:fill="FFFFFF"/>
        <w:spacing w:after="0" w:line="315" w:lineRule="atLeast"/>
        <w:ind w:hanging="720"/>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Performans ve proje görevlerinin değerlendirmesiyle ilgili geliştirilen ölçeklerin bu görevleri öğrencilere verirken gerekli açıklamaların yapılması kararlaştırıldı.</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9. 4+4+4 eğitim öğretim sistemi doğrultusunda ilk defa 5.Sınıf Sosyal Bilgiler dersi branş öğretmeleri tarafından okutulduğu için değerlendirme </w:t>
      </w:r>
      <w:proofErr w:type="gramStart"/>
      <w:r w:rsidRPr="00925D50">
        <w:rPr>
          <w:rFonts w:ascii="Times New Roman" w:eastAsia="Times New Roman" w:hAnsi="Times New Roman" w:cs="Times New Roman"/>
          <w:b/>
          <w:bCs/>
          <w:color w:val="000000"/>
          <w:sz w:val="24"/>
          <w:szCs w:val="24"/>
          <w:lang w:eastAsia="tr-TR"/>
        </w:rPr>
        <w:t>yapıldı.Dersin</w:t>
      </w:r>
      <w:proofErr w:type="gramEnd"/>
      <w:r w:rsidRPr="00925D50">
        <w:rPr>
          <w:rFonts w:ascii="Times New Roman" w:eastAsia="Times New Roman" w:hAnsi="Times New Roman" w:cs="Times New Roman"/>
          <w:b/>
          <w:bCs/>
          <w:color w:val="000000"/>
          <w:sz w:val="24"/>
          <w:szCs w:val="24"/>
          <w:lang w:eastAsia="tr-TR"/>
        </w:rPr>
        <w:t xml:space="preserve"> genellikle eğlenceli geçtiği, konuların içerik bakımında sarmal yönteme göre taban konular olduğu vurgulandı. Dersi uygulama, etkinlik, görsel açıdan işlemenin önemine değinildi.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10. Milli Eğitim Bakanlığı Talim ve Terbiye Kurulunun 20.07.2010 ve 75 sayılı kararı ile yeni düzenlenen İlköğretim Ders Programları kapsamında İlköğretim 8. sınıflara zorunlu ders olarak konulan Vatandaşlık ve Demokrasi Eğitimi dersinde uygulamaların daha yoğun yaptırılması kararına varılmıştır.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11. Derslerin işlenmesi ile ilgili esaslar şu şekilde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Konular öğrenci merkezli işlenecektir.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Derslerin işlenmesinde öğrenci seviyesi dikkate alınacaktır.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Konunun anlaşılması için görsel ve işitsel araçlar kullanılacaktır.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i/>
          <w:iCs/>
          <w:color w:val="000000"/>
          <w:sz w:val="24"/>
          <w:szCs w:val="24"/>
          <w:lang w:eastAsia="tr-TR"/>
        </w:rPr>
        <w:t>Öğrenci çalışma kitaplarından mümkün olduğu kadar çok yararlanılacaktır.</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Öğrenci Çalışma Kitaplarındaki etkinliklerin sınıfta yapılamayanların düzenli olarak kontrol edilmesi.</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 xml:space="preserve">Derste konu içeriğine bağlı olarak zümre işbirliği ile öğrencilerin sinema filmi, doğal ve tarihi yerler gezisi ve sanal müze ziyaretleri </w:t>
      </w:r>
      <w:proofErr w:type="spellStart"/>
      <w:r w:rsidRPr="00925D50">
        <w:rPr>
          <w:rFonts w:ascii="Times New Roman" w:eastAsia="Times New Roman" w:hAnsi="Times New Roman" w:cs="Times New Roman"/>
          <w:b/>
          <w:bCs/>
          <w:i/>
          <w:iCs/>
          <w:color w:val="000000"/>
          <w:sz w:val="24"/>
          <w:szCs w:val="24"/>
          <w:lang w:eastAsia="tr-TR"/>
        </w:rPr>
        <w:t>yapılmsına</w:t>
      </w:r>
      <w:proofErr w:type="spellEnd"/>
      <w:r w:rsidRPr="00925D50">
        <w:rPr>
          <w:rFonts w:ascii="Times New Roman" w:eastAsia="Times New Roman" w:hAnsi="Times New Roman" w:cs="Times New Roman"/>
          <w:b/>
          <w:bCs/>
          <w:i/>
          <w:iCs/>
          <w:color w:val="000000"/>
          <w:sz w:val="24"/>
          <w:szCs w:val="24"/>
          <w:lang w:eastAsia="tr-TR"/>
        </w:rPr>
        <w:t xml:space="preserve"> karar verildi.</w:t>
      </w:r>
    </w:p>
    <w:p w:rsidR="00925D50" w:rsidRPr="00925D50" w:rsidRDefault="00925D50" w:rsidP="00925D50">
      <w:pPr>
        <w:numPr>
          <w:ilvl w:val="0"/>
          <w:numId w:val="10"/>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Sosyal Sorumluluk Projelerine önem verilmesi ve Yıllık Çalışma Planına uygun hareket edilmesi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“Milli Eğitim Bakanlığı Talim ve Terbiye Kurulu Başkanlığının 2007/66 </w:t>
      </w:r>
      <w:proofErr w:type="spellStart"/>
      <w:r w:rsidRPr="00925D50">
        <w:rPr>
          <w:rFonts w:ascii="Times New Roman" w:eastAsia="Times New Roman" w:hAnsi="Times New Roman" w:cs="Times New Roman"/>
          <w:color w:val="000000"/>
          <w:sz w:val="24"/>
          <w:szCs w:val="24"/>
          <w:lang w:eastAsia="tr-TR"/>
        </w:rPr>
        <w:t>nolu</w:t>
      </w:r>
      <w:proofErr w:type="spellEnd"/>
      <w:r w:rsidRPr="00925D50">
        <w:rPr>
          <w:rFonts w:ascii="Times New Roman" w:eastAsia="Times New Roman" w:hAnsi="Times New Roman" w:cs="Times New Roman"/>
          <w:color w:val="000000"/>
          <w:sz w:val="24"/>
          <w:szCs w:val="24"/>
          <w:lang w:eastAsia="tr-TR"/>
        </w:rPr>
        <w:t xml:space="preserve"> genelgesinden hareketle Sosyal Bilgiler derslerinden Küresel </w:t>
      </w:r>
      <w:proofErr w:type="spellStart"/>
      <w:r w:rsidRPr="00925D50">
        <w:rPr>
          <w:rFonts w:ascii="Times New Roman" w:eastAsia="Times New Roman" w:hAnsi="Times New Roman" w:cs="Times New Roman"/>
          <w:color w:val="000000"/>
          <w:sz w:val="24"/>
          <w:szCs w:val="24"/>
          <w:lang w:eastAsia="tr-TR"/>
        </w:rPr>
        <w:t>Isınma’nın</w:t>
      </w:r>
      <w:proofErr w:type="spellEnd"/>
      <w:r w:rsidRPr="00925D50">
        <w:rPr>
          <w:rFonts w:ascii="Times New Roman" w:eastAsia="Times New Roman" w:hAnsi="Times New Roman" w:cs="Times New Roman"/>
          <w:color w:val="000000"/>
          <w:sz w:val="24"/>
          <w:szCs w:val="24"/>
          <w:lang w:eastAsia="tr-TR"/>
        </w:rPr>
        <w:t xml:space="preserve"> konu bazında yeri geldikçe işlenmesinin uygun olacağını” söyledi. Bu konuda karar alındı.</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 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“Aynı şekilde Milli Eğitim Bakanlığı Talim ve Terbiye Kurulu </w:t>
      </w:r>
      <w:proofErr w:type="spellStart"/>
      <w:r w:rsidRPr="00925D50">
        <w:rPr>
          <w:rFonts w:ascii="Times New Roman" w:eastAsia="Times New Roman" w:hAnsi="Times New Roman" w:cs="Times New Roman"/>
          <w:color w:val="000000"/>
          <w:sz w:val="24"/>
          <w:szCs w:val="24"/>
          <w:lang w:eastAsia="tr-TR"/>
        </w:rPr>
        <w:t>Başkanlığının"Müze</w:t>
      </w:r>
      <w:proofErr w:type="spellEnd"/>
      <w:r w:rsidRPr="00925D50">
        <w:rPr>
          <w:rFonts w:ascii="Times New Roman" w:eastAsia="Times New Roman" w:hAnsi="Times New Roman" w:cs="Times New Roman"/>
          <w:color w:val="000000"/>
          <w:sz w:val="24"/>
          <w:szCs w:val="24"/>
          <w:lang w:eastAsia="tr-TR"/>
        </w:rPr>
        <w:t xml:space="preserve"> ile Eğitim" ve "Öğrenme-Öğretme Sürecinde Gazete Kupürlerinden Yararlanma" kararları gereğince Sosyal Bilgiler derslerinde 3d teknolojisi ile elde edilmiş, 360 derecelik panoramik fotoğraflardan yararlanılmasının ve sanal müze ziyaretleri yapılmasının önemine” değindi. Buna göre konu çerçevesinde ziyaret edilecek sanal müzeler ve ziyaret edilecek web siteleri şöyle belirlendi: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936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05" w:type="dxa"/>
          <w:left w:w="105" w:type="dxa"/>
          <w:bottom w:w="105" w:type="dxa"/>
          <w:right w:w="105" w:type="dxa"/>
        </w:tblCellMar>
        <w:tblLook w:val="04A0"/>
      </w:tblPr>
      <w:tblGrid>
        <w:gridCol w:w="1373"/>
        <w:gridCol w:w="4312"/>
        <w:gridCol w:w="3675"/>
      </w:tblGrid>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Sanal Ziyaretin Yapılacağı</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Şehir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Ziyaret edilecek sanal müze</w:t>
            </w:r>
          </w:p>
        </w:tc>
        <w:tc>
          <w:tcPr>
            <w:tcW w:w="34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i/>
                <w:iCs/>
                <w:color w:val="000000"/>
                <w:sz w:val="24"/>
                <w:szCs w:val="24"/>
                <w:lang w:eastAsia="tr-TR"/>
              </w:rPr>
              <w:t>Sanal müze ziyaretinde kullanılacak web adresi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Ankara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Anıtkabir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tc>
        <w:tc>
          <w:tcPr>
            <w:tcW w:w="3465"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hyperlink r:id="rId5" w:history="1">
              <w:r w:rsidRPr="00925D50">
                <w:rPr>
                  <w:rFonts w:ascii="Times New Roman" w:eastAsia="Times New Roman" w:hAnsi="Times New Roman" w:cs="Times New Roman"/>
                  <w:b/>
                  <w:bCs/>
                  <w:color w:val="4A0101"/>
                  <w:sz w:val="24"/>
                  <w:szCs w:val="24"/>
                  <w:u w:val="single"/>
                  <w:lang w:eastAsia="tr-TR"/>
                </w:rPr>
                <w:t>www.360tr.com</w:t>
              </w:r>
            </w:hyperlink>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hyperlink r:id="rId6" w:history="1">
              <w:r w:rsidRPr="00925D50">
                <w:rPr>
                  <w:rFonts w:ascii="Times New Roman" w:eastAsia="Times New Roman" w:hAnsi="Times New Roman" w:cs="Times New Roman"/>
                  <w:b/>
                  <w:bCs/>
                  <w:color w:val="4A0101"/>
                  <w:sz w:val="24"/>
                  <w:szCs w:val="24"/>
                  <w:u w:val="single"/>
                  <w:lang w:eastAsia="tr-TR"/>
                </w:rPr>
                <w:t>www.goturkey.com</w:t>
              </w:r>
            </w:hyperlink>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hyperlink r:id="rId7" w:history="1">
              <w:r w:rsidRPr="00925D50">
                <w:rPr>
                  <w:rFonts w:ascii="Times New Roman" w:eastAsia="Times New Roman" w:hAnsi="Times New Roman" w:cs="Times New Roman"/>
                  <w:b/>
                  <w:bCs/>
                  <w:color w:val="4A0101"/>
                  <w:sz w:val="24"/>
                  <w:szCs w:val="24"/>
                  <w:u w:val="single"/>
                  <w:lang w:eastAsia="tr-TR"/>
                </w:rPr>
                <w:t>www.kultur.gov.tr</w:t>
              </w:r>
            </w:hyperlink>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hyperlink r:id="rId8" w:history="1">
              <w:r w:rsidRPr="00925D50">
                <w:rPr>
                  <w:rFonts w:ascii="Times New Roman" w:eastAsia="Times New Roman" w:hAnsi="Times New Roman" w:cs="Times New Roman"/>
                  <w:b/>
                  <w:bCs/>
                  <w:color w:val="4A0101"/>
                  <w:sz w:val="24"/>
                  <w:szCs w:val="24"/>
                  <w:u w:val="single"/>
                  <w:lang w:eastAsia="tr-TR"/>
                </w:rPr>
                <w:t>www.miniaturk.com</w:t>
              </w:r>
            </w:hyperlink>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İstanbul</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Ayasofya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Topkapı Sarayı (Harem Dairesi)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Fatih Camii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Yeni Camii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Burdur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Arkeoloji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Konya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Mevlana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Şanlıurfa</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roofErr w:type="spellStart"/>
            <w:r w:rsidRPr="00925D50">
              <w:rPr>
                <w:rFonts w:ascii="Times New Roman" w:eastAsia="Times New Roman" w:hAnsi="Times New Roman" w:cs="Times New Roman"/>
                <w:color w:val="000000"/>
                <w:sz w:val="24"/>
                <w:szCs w:val="24"/>
                <w:lang w:eastAsia="tr-TR"/>
              </w:rPr>
              <w:t>Balıklıgöl</w:t>
            </w:r>
            <w:proofErr w:type="spellEnd"/>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Bolu</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Abant Gölü</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Bilecik</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Söğüt Ertuğrul Gazi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Bodrum</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Sualtı Arkeoloji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Mardin</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Mardin Müzesi</w:t>
            </w: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roofErr w:type="spellStart"/>
            <w:r w:rsidRPr="00925D50">
              <w:rPr>
                <w:rFonts w:ascii="Times New Roman" w:eastAsia="Times New Roman" w:hAnsi="Times New Roman" w:cs="Times New Roman"/>
                <w:color w:val="000000"/>
                <w:sz w:val="24"/>
                <w:szCs w:val="24"/>
                <w:lang w:eastAsia="tr-TR"/>
              </w:rPr>
              <w:t>Kasımiye</w:t>
            </w:r>
            <w:proofErr w:type="spellEnd"/>
            <w:r w:rsidRPr="00925D50">
              <w:rPr>
                <w:rFonts w:ascii="Times New Roman" w:eastAsia="Times New Roman" w:hAnsi="Times New Roman" w:cs="Times New Roman"/>
                <w:color w:val="000000"/>
                <w:sz w:val="24"/>
                <w:szCs w:val="24"/>
                <w:lang w:eastAsia="tr-TR"/>
              </w:rPr>
              <w:t xml:space="preserve">, </w:t>
            </w:r>
            <w:proofErr w:type="spellStart"/>
            <w:r w:rsidRPr="00925D50">
              <w:rPr>
                <w:rFonts w:ascii="Times New Roman" w:eastAsia="Times New Roman" w:hAnsi="Times New Roman" w:cs="Times New Roman"/>
                <w:color w:val="000000"/>
                <w:sz w:val="24"/>
                <w:szCs w:val="24"/>
                <w:lang w:eastAsia="tr-TR"/>
              </w:rPr>
              <w:t>Şehidiye</w:t>
            </w:r>
            <w:proofErr w:type="spellEnd"/>
            <w:r w:rsidRPr="00925D50">
              <w:rPr>
                <w:rFonts w:ascii="Times New Roman" w:eastAsia="Times New Roman" w:hAnsi="Times New Roman" w:cs="Times New Roman"/>
                <w:color w:val="000000"/>
                <w:sz w:val="24"/>
                <w:szCs w:val="24"/>
                <w:lang w:eastAsia="tr-TR"/>
              </w:rPr>
              <w:t xml:space="preserve"> ve Zinciriye Medreseleri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Nevşehir</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Kapadokya Açıkhava Müzesi</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r w:rsidR="00925D50" w:rsidRPr="00925D50" w:rsidTr="00925D50">
        <w:trPr>
          <w:tblCellSpacing w:w="0" w:type="dxa"/>
        </w:trPr>
        <w:tc>
          <w:tcPr>
            <w:tcW w:w="117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Mersin</w:t>
            </w:r>
          </w:p>
        </w:tc>
        <w:tc>
          <w:tcPr>
            <w:tcW w:w="4065"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Cennet ve Cehennem Mağaraları</w:t>
            </w:r>
          </w:p>
        </w:tc>
        <w:tc>
          <w:tcPr>
            <w:tcW w:w="0" w:type="auto"/>
            <w:vMerge/>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lastRenderedPageBreak/>
        <w:t xml:space="preserve">12.Yazılı Sınav tarihleri ve her dersten yapılacak sınav sayısı şöyle belirlenmiştir. Sosyal Bilgiler 5-6-7 derslerinde 3, T.C. İnkılap Tarihi ve Atatürkçülük dersinde 1, Vatandaşlık ve Demokrasi Eğitiminde 2 sınav yapılması </w:t>
      </w:r>
      <w:proofErr w:type="gramStart"/>
      <w:r w:rsidRPr="00925D50">
        <w:rPr>
          <w:rFonts w:ascii="Times New Roman" w:eastAsia="Times New Roman" w:hAnsi="Times New Roman" w:cs="Times New Roman"/>
          <w:color w:val="000000"/>
          <w:sz w:val="24"/>
          <w:szCs w:val="24"/>
          <w:lang w:eastAsia="tr-TR"/>
        </w:rPr>
        <w:t>kararlaştırılmıştır.T</w:t>
      </w:r>
      <w:proofErr w:type="gramEnd"/>
      <w:r w:rsidRPr="00925D50">
        <w:rPr>
          <w:rFonts w:ascii="Times New Roman" w:eastAsia="Times New Roman" w:hAnsi="Times New Roman" w:cs="Times New Roman"/>
          <w:color w:val="000000"/>
          <w:sz w:val="24"/>
          <w:szCs w:val="24"/>
          <w:lang w:eastAsia="tr-TR"/>
        </w:rPr>
        <w:t>.C. İnkılap Tarihi ve Atatürkçülük dersinin her iki dönemde 1.sınavları merkezi sistem sınavıyla yapılacaktır.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10125"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4A0"/>
      </w:tblPr>
      <w:tblGrid>
        <w:gridCol w:w="1648"/>
        <w:gridCol w:w="1063"/>
        <w:gridCol w:w="125"/>
        <w:gridCol w:w="970"/>
        <w:gridCol w:w="1095"/>
        <w:gridCol w:w="1439"/>
        <w:gridCol w:w="1017"/>
        <w:gridCol w:w="1204"/>
        <w:gridCol w:w="1564"/>
      </w:tblGrid>
      <w:tr w:rsidR="00925D50" w:rsidRPr="00925D50" w:rsidTr="00925D50">
        <w:trPr>
          <w:trHeight w:val="75"/>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outlineLvl w:val="1"/>
              <w:rPr>
                <w:rFonts w:ascii="Tahoma" w:eastAsia="Times New Roman" w:hAnsi="Tahoma" w:cs="Tahoma"/>
                <w:b/>
                <w:bCs/>
                <w:color w:val="000000"/>
                <w:sz w:val="39"/>
                <w:szCs w:val="39"/>
                <w:lang w:eastAsia="tr-TR"/>
              </w:rPr>
            </w:pPr>
            <w:r w:rsidRPr="00925D50">
              <w:rPr>
                <w:rFonts w:ascii="Times New Roman" w:eastAsia="Times New Roman" w:hAnsi="Times New Roman" w:cs="Times New Roman"/>
                <w:b/>
                <w:bCs/>
                <w:color w:val="000000"/>
                <w:sz w:val="24"/>
                <w:szCs w:val="24"/>
                <w:lang w:eastAsia="tr-TR"/>
              </w:rPr>
              <w:t>Dersler</w:t>
            </w:r>
          </w:p>
        </w:tc>
        <w:tc>
          <w:tcPr>
            <w:tcW w:w="1140" w:type="dxa"/>
            <w:gridSpan w:val="2"/>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8"/>
                <w:szCs w:val="21"/>
                <w:lang w:eastAsia="tr-TR"/>
              </w:rPr>
            </w:pPr>
          </w:p>
        </w:tc>
        <w:tc>
          <w:tcPr>
            <w:tcW w:w="3360" w:type="dxa"/>
            <w:gridSpan w:val="3"/>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BİRİNCİ DÖNEM</w:t>
            </w:r>
          </w:p>
        </w:tc>
        <w:tc>
          <w:tcPr>
            <w:tcW w:w="3630" w:type="dxa"/>
            <w:gridSpan w:val="3"/>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7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İKİNCİ DÖNEM</w:t>
            </w:r>
          </w:p>
        </w:tc>
      </w:tr>
      <w:tr w:rsidR="00925D50" w:rsidRPr="00925D50" w:rsidTr="00925D50">
        <w:trPr>
          <w:tblCellSpacing w:w="0" w:type="dxa"/>
        </w:trPr>
        <w:tc>
          <w:tcPr>
            <w:tcW w:w="1365" w:type="dxa"/>
            <w:vMerge w:val="restart"/>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p>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a.Sosyal Bilgiler 5</w:t>
            </w:r>
          </w:p>
        </w:tc>
        <w:tc>
          <w:tcPr>
            <w:tcW w:w="102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Ekim</w:t>
            </w:r>
          </w:p>
        </w:tc>
        <w:tc>
          <w:tcPr>
            <w:tcW w:w="1050" w:type="dxa"/>
            <w:gridSpan w:val="2"/>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Kasım</w:t>
            </w:r>
          </w:p>
        </w:tc>
        <w:tc>
          <w:tcPr>
            <w:tcW w:w="105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Aralık</w:t>
            </w:r>
          </w:p>
        </w:tc>
        <w:tc>
          <w:tcPr>
            <w:tcW w:w="108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Ocak</w:t>
            </w:r>
          </w:p>
        </w:tc>
        <w:tc>
          <w:tcPr>
            <w:tcW w:w="97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Mart</w:t>
            </w:r>
          </w:p>
        </w:tc>
        <w:tc>
          <w:tcPr>
            <w:tcW w:w="115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Nisan</w:t>
            </w:r>
          </w:p>
        </w:tc>
        <w:tc>
          <w:tcPr>
            <w:tcW w:w="1200"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Haziran</w:t>
            </w:r>
          </w:p>
        </w:tc>
      </w:tr>
      <w:tr w:rsidR="00925D50" w:rsidRPr="00925D50" w:rsidTr="00925D50">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925D50" w:rsidRPr="00925D50" w:rsidRDefault="00925D50" w:rsidP="00925D50">
            <w:pPr>
              <w:spacing w:after="0" w:line="240" w:lineRule="auto"/>
              <w:rPr>
                <w:rFonts w:ascii="Tahoma" w:eastAsia="Times New Roman" w:hAnsi="Tahoma" w:cs="Tahoma"/>
                <w:color w:val="000000"/>
                <w:sz w:val="21"/>
                <w:szCs w:val="21"/>
                <w:lang w:eastAsia="tr-TR"/>
              </w:rPr>
            </w:pP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39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b.Sosyal Bilgiler 6</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39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31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c.Sosyal Bilgiler 7</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21"/>
                <w:szCs w:val="21"/>
                <w:lang w:eastAsia="tr-TR"/>
              </w:rPr>
            </w:pPr>
          </w:p>
        </w:tc>
      </w:tr>
      <w:tr w:rsidR="00925D50" w:rsidRPr="00925D50" w:rsidTr="00925D50">
        <w:trPr>
          <w:trHeight w:val="135"/>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135"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d.T.C. İnkılap Tarihi ve Atatürkçülük</w:t>
            </w:r>
          </w:p>
        </w:tc>
        <w:tc>
          <w:tcPr>
            <w:tcW w:w="10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25D50" w:rsidRPr="00925D50" w:rsidRDefault="00925D50" w:rsidP="00925D50">
            <w:pPr>
              <w:spacing w:after="0" w:line="315" w:lineRule="atLeast"/>
              <w:jc w:val="center"/>
              <w:rPr>
                <w:rFonts w:ascii="Tahoma" w:eastAsia="Times New Roman" w:hAnsi="Tahoma" w:cs="Tahoma"/>
                <w:color w:val="000000"/>
                <w:sz w:val="14"/>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F0000"/>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FFFFF"/>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F0000"/>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4"/>
                <w:szCs w:val="21"/>
                <w:lang w:eastAsia="tr-TR"/>
              </w:rPr>
            </w:pPr>
          </w:p>
        </w:tc>
      </w:tr>
      <w:tr w:rsidR="00925D50" w:rsidRPr="00925D50" w:rsidTr="00925D50">
        <w:trPr>
          <w:trHeight w:val="120"/>
          <w:tblCellSpacing w:w="0" w:type="dxa"/>
        </w:trPr>
        <w:tc>
          <w:tcPr>
            <w:tcW w:w="1365" w:type="dxa"/>
            <w:tcBorders>
              <w:top w:val="outset" w:sz="6" w:space="0" w:color="auto"/>
              <w:left w:val="outset" w:sz="6" w:space="0" w:color="auto"/>
              <w:bottom w:val="outset" w:sz="6" w:space="0" w:color="auto"/>
              <w:right w:val="outset" w:sz="6" w:space="0" w:color="auto"/>
            </w:tcBorders>
            <w:shd w:val="clear" w:color="auto" w:fill="E0E0E0"/>
            <w:vAlign w:val="center"/>
            <w:hideMark/>
          </w:tcPr>
          <w:p w:rsidR="00925D50" w:rsidRPr="00925D50" w:rsidRDefault="00925D50" w:rsidP="00925D50">
            <w:pPr>
              <w:spacing w:after="0" w:line="120" w:lineRule="atLeast"/>
              <w:jc w:val="center"/>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e-Vatandaşlık ve Demokrasi Eğitimi</w:t>
            </w:r>
          </w:p>
        </w:tc>
        <w:tc>
          <w:tcPr>
            <w:tcW w:w="102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jc w:val="center"/>
              <w:rPr>
                <w:rFonts w:ascii="Tahoma" w:eastAsia="Times New Roman" w:hAnsi="Tahoma" w:cs="Tahoma"/>
                <w:color w:val="000000"/>
                <w:sz w:val="12"/>
                <w:szCs w:val="21"/>
                <w:lang w:eastAsia="tr-TR"/>
              </w:rPr>
            </w:pPr>
          </w:p>
        </w:tc>
        <w:tc>
          <w:tcPr>
            <w:tcW w:w="1050" w:type="dxa"/>
            <w:gridSpan w:val="2"/>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05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08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97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15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c>
          <w:tcPr>
            <w:tcW w:w="1200"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315" w:lineRule="atLeast"/>
              <w:rPr>
                <w:rFonts w:ascii="Tahoma" w:eastAsia="Times New Roman" w:hAnsi="Tahoma" w:cs="Tahoma"/>
                <w:color w:val="000000"/>
                <w:sz w:val="12"/>
                <w:szCs w:val="21"/>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13. Sosyal Bilgiler Öğretmeni </w:t>
      </w:r>
      <w:proofErr w:type="gramStart"/>
      <w:r w:rsidRPr="00925D50">
        <w:rPr>
          <w:rFonts w:ascii="Times New Roman" w:eastAsia="Times New Roman" w:hAnsi="Times New Roman" w:cs="Times New Roman"/>
          <w:b/>
          <w:bCs/>
          <w:color w:val="000000"/>
          <w:sz w:val="24"/>
          <w:szCs w:val="24"/>
          <w:lang w:eastAsia="tr-TR"/>
        </w:rPr>
        <w:t>...............................,</w:t>
      </w:r>
      <w:proofErr w:type="gramEnd"/>
      <w:r w:rsidRPr="00925D50">
        <w:rPr>
          <w:rFonts w:ascii="Times New Roman" w:eastAsia="Times New Roman" w:hAnsi="Times New Roman" w:cs="Times New Roman"/>
          <w:b/>
          <w:bCs/>
          <w:color w:val="000000"/>
          <w:sz w:val="24"/>
          <w:szCs w:val="24"/>
          <w:lang w:eastAsia="tr-TR"/>
        </w:rPr>
        <w:t xml:space="preserve"> MEB tarafından 2014 yılından itibaren uygulanacak yeni sınav sistemi ile ilgili olarak resmi açıklamanın yapıldığını belirtti. Buna göre 2014’te sadece 8. Sınıflarda Temel Ortaöğretime Geçiş Sistemi (TEOGS)’un uygulanacağı, T.C. İnkılâp Tarihi ve Atatürkçülük dersinin 1. Sınavının Milli Eğitim Bakanlığı tarafından merkezi sistemle yapılacağı için bu derste ortak sınav yapılmayacağını belirtti. Bu yüzden Yıllık Plan yapılırken sınav tarihinin dikkate alınarak yapılmasına karar verildi.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14.Diğer zümre öğretmenleriyle yeri geldikçe işbirliği yapılması kararlaştırılmıştır. 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özellikle okuma yazması bozuk olan öğrenciler için Türkçe öğretmenleri, Küresel Isınma konusunda Fen ve Teknoloji Öğretmenleri,sanal müze ziyaretlerinde bilişim teknoloji öğretmeni ile işbirliği yapılmasının önemine işaret etmiştir.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15.Sosyal Bilgiler 5, 6 ve 7. sınıflar için ve İnkılâp Tarihi ve Atatürkçülük, Vatandaşlık ve Demokrasi Eğitimi derslerinde Milli Eğitim Bakanlığının ilgili genelgesi (</w:t>
      </w:r>
      <w:proofErr w:type="gramStart"/>
      <w:r w:rsidRPr="00925D50">
        <w:rPr>
          <w:rFonts w:ascii="Times New Roman" w:eastAsia="Times New Roman" w:hAnsi="Times New Roman" w:cs="Times New Roman"/>
          <w:color w:val="000000"/>
          <w:sz w:val="24"/>
          <w:szCs w:val="24"/>
          <w:lang w:eastAsia="tr-TR"/>
        </w:rPr>
        <w:t>26/11/2007</w:t>
      </w:r>
      <w:proofErr w:type="gramEnd"/>
      <w:r w:rsidRPr="00925D50">
        <w:rPr>
          <w:rFonts w:ascii="Times New Roman" w:eastAsia="Times New Roman" w:hAnsi="Times New Roman" w:cs="Times New Roman"/>
          <w:color w:val="000000"/>
          <w:sz w:val="24"/>
          <w:szCs w:val="24"/>
          <w:lang w:eastAsia="tr-TR"/>
        </w:rPr>
        <w:t xml:space="preserve">-9413 sayılı) uyarınca kılavuz kitaplardaki yıllık plan çalışma takvimine göre yapılacaktır ve okul yönetiminin onayından sonra kullanılacaktır. Bununla birlikte yıllık planların uygulanmasında çevre şartlarına, konunun özelliklerine, öğrencilerin seviyelerine dikkat edilmesi kararlaştırılmıştır. Ayrıca Yıllık planlar yapılırken 8. Sınıf TC. İnkılap Tarihi ve Atatürkçülük </w:t>
      </w:r>
      <w:r w:rsidRPr="00925D50">
        <w:rPr>
          <w:rFonts w:ascii="Times New Roman" w:eastAsia="Times New Roman" w:hAnsi="Times New Roman" w:cs="Times New Roman"/>
          <w:color w:val="000000"/>
          <w:sz w:val="24"/>
          <w:szCs w:val="24"/>
          <w:lang w:eastAsia="tr-TR"/>
        </w:rPr>
        <w:lastRenderedPageBreak/>
        <w:t>dersinde Temel Ortaöğretime Geçiş Sınav Sisteminin dikkate alınması kararlaştırılmıştır. Özellikle çocukların bireysel farklılıklarına, daha önceki sınıflarda belirlenen davranışları edinemediği göz önünde tutularak mümkünse okul idaresi ve diğer öğretmenlerin kararıyla yetiştirme kurslarının yapılmasına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16. Öğrencilerin başarısını arttırıcı önlemler şöyle tespit edildi: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Okul-aile işbirliğine önem verilmesi.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Öğrencilerin derste aktif kılınması.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Gerekli araç-gereçlerin etkili kullanılması.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Ödevlerin takip edilmesi.</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Teknolojik araç-gereçlerden faydalanılması</w:t>
      </w:r>
    </w:p>
    <w:p w:rsidR="00925D50" w:rsidRPr="00925D50" w:rsidRDefault="00925D50" w:rsidP="00925D50">
      <w:pPr>
        <w:numPr>
          <w:ilvl w:val="0"/>
          <w:numId w:val="11"/>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Başarılı öğrencilerin çeşitli şekilde ödüllendirilmesi</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17.Ölçme esaslarının belirlenmesi</w:t>
      </w:r>
    </w:p>
    <w:p w:rsidR="00925D50" w:rsidRPr="00925D50" w:rsidRDefault="00925D50" w:rsidP="00925D50">
      <w:pPr>
        <w:numPr>
          <w:ilvl w:val="0"/>
          <w:numId w:val="12"/>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 xml:space="preserve">Sosyal Bilgiler Öğretmeni </w:t>
      </w:r>
      <w:proofErr w:type="gramStart"/>
      <w:r w:rsidRPr="00925D50">
        <w:rPr>
          <w:rFonts w:ascii="Times New Roman" w:eastAsia="Times New Roman" w:hAnsi="Times New Roman" w:cs="Times New Roman"/>
          <w:color w:val="000000"/>
          <w:sz w:val="24"/>
          <w:szCs w:val="24"/>
          <w:lang w:eastAsia="tr-TR"/>
        </w:rPr>
        <w:t>.........................</w:t>
      </w:r>
      <w:proofErr w:type="gramEnd"/>
      <w:r w:rsidRPr="00925D50">
        <w:rPr>
          <w:rFonts w:ascii="Times New Roman" w:eastAsia="Times New Roman" w:hAnsi="Times New Roman" w:cs="Times New Roman"/>
          <w:color w:val="000000"/>
          <w:sz w:val="24"/>
          <w:szCs w:val="24"/>
          <w:lang w:eastAsia="tr-TR"/>
        </w:rPr>
        <w:t xml:space="preserve"> , “İlköğretim Kurumlar Yönetmeliğinde de belirlendiği gibi Öğrenci başarıları yapılacak sınavlardan, performans ve proje görevlerindeki notlarından ve ders içi performans notuna göre başarısal açıdan değerlendirilecektir. Ayrıca İlköğretim Kurumlar Yönetmeliğinin 20.08.2007 tarihli değişik yeni maddesine göre sınav ve öğrencinin performansına yönelik çalışmalar 100 tam puan üzerinden değerlendirilecektir.” dedi. Sosyal Bilgiler Dersinden 3, T.C. İnkılâp Tarihi ve Atatürkçülük ve Vatandaşlık ve Demokrasi derslerinden toplam 2 sınav yapılması </w:t>
      </w:r>
      <w:proofErr w:type="gramStart"/>
      <w:r w:rsidRPr="00925D50">
        <w:rPr>
          <w:rFonts w:ascii="Times New Roman" w:eastAsia="Times New Roman" w:hAnsi="Times New Roman" w:cs="Times New Roman"/>
          <w:color w:val="000000"/>
          <w:sz w:val="24"/>
          <w:szCs w:val="24"/>
          <w:lang w:eastAsia="tr-TR"/>
        </w:rPr>
        <w:t>kararlaştırılmıştır.Bu</w:t>
      </w:r>
      <w:proofErr w:type="gramEnd"/>
      <w:r w:rsidRPr="00925D50">
        <w:rPr>
          <w:rFonts w:ascii="Times New Roman" w:eastAsia="Times New Roman" w:hAnsi="Times New Roman" w:cs="Times New Roman"/>
          <w:color w:val="000000"/>
          <w:sz w:val="24"/>
          <w:szCs w:val="24"/>
          <w:lang w:eastAsia="tr-TR"/>
        </w:rPr>
        <w:t xml:space="preserve"> derslerden en az 1 performans görevi verilmesi,öğrencilerin isteğine göre 1 den fazla da verilmesi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tbl>
      <w:tblPr>
        <w:tblW w:w="10455" w:type="dxa"/>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047"/>
        <w:gridCol w:w="3486"/>
        <w:gridCol w:w="3486"/>
        <w:gridCol w:w="3486"/>
      </w:tblGrid>
      <w:tr w:rsidR="00925D50" w:rsidRPr="00925D50" w:rsidTr="00925D50">
        <w:trPr>
          <w:tblCellSpacing w:w="0" w:type="dxa"/>
          <w:jc w:val="center"/>
        </w:trPr>
        <w:tc>
          <w:tcPr>
            <w:tcW w:w="7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Sınavlar</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Sosyal Bilgiler: 5-6-7-</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T.C. İnkılap Tarihi ve Atatürkçülük</w:t>
            </w:r>
          </w:p>
        </w:tc>
        <w:tc>
          <w:tcPr>
            <w:tcW w:w="3015" w:type="dxa"/>
            <w:tcBorders>
              <w:top w:val="outset" w:sz="6" w:space="0" w:color="auto"/>
              <w:left w:val="outset" w:sz="6" w:space="0" w:color="auto"/>
              <w:bottom w:val="outset" w:sz="6" w:space="0" w:color="auto"/>
              <w:right w:val="outset" w:sz="6" w:space="0" w:color="auto"/>
            </w:tcBorders>
            <w:shd w:val="clear" w:color="auto" w:fill="F3F3F3"/>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b/>
                <w:bCs/>
                <w:sz w:val="24"/>
                <w:szCs w:val="24"/>
                <w:lang w:eastAsia="tr-TR"/>
              </w:rPr>
              <w:t>Vatandaşlık ve Demokrasi Eğitimi</w:t>
            </w:r>
          </w:p>
        </w:tc>
      </w:tr>
      <w:tr w:rsidR="00925D50" w:rsidRPr="00925D50" w:rsidTr="00925D50">
        <w:trPr>
          <w:tblCellSpacing w:w="0" w:type="dxa"/>
          <w:jc w:val="center"/>
        </w:trPr>
        <w:tc>
          <w:tcPr>
            <w:tcW w:w="765" w:type="dxa"/>
            <w:tcBorders>
              <w:top w:val="outset" w:sz="6" w:space="0" w:color="auto"/>
              <w:left w:val="outset" w:sz="6" w:space="0" w:color="auto"/>
              <w:bottom w:val="outset" w:sz="6" w:space="0" w:color="auto"/>
              <w:right w:val="outset" w:sz="6" w:space="0" w:color="auto"/>
            </w:tcBorders>
            <w:shd w:val="clear" w:color="auto" w:fill="E0E0E0"/>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64" w:lineRule="atLeast"/>
              <w:outlineLvl w:val="2"/>
              <w:rPr>
                <w:rFonts w:ascii="Tahoma" w:eastAsia="Times New Roman" w:hAnsi="Tahoma" w:cs="Tahoma"/>
                <w:b/>
                <w:bCs/>
                <w:color w:val="E93302"/>
                <w:sz w:val="27"/>
                <w:szCs w:val="27"/>
                <w:lang w:eastAsia="tr-TR"/>
              </w:rPr>
            </w:pPr>
            <w:r w:rsidRPr="00925D50">
              <w:rPr>
                <w:rFonts w:ascii="Times New Roman" w:eastAsia="Times New Roman" w:hAnsi="Times New Roman" w:cs="Times New Roman"/>
                <w:b/>
                <w:bCs/>
                <w:color w:val="E93302"/>
                <w:sz w:val="24"/>
                <w:szCs w:val="24"/>
                <w:lang w:eastAsia="tr-TR"/>
              </w:rPr>
              <w:t>Türü</w:t>
            </w: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 xml:space="preserve">I.Yazılı: Karma </w:t>
            </w:r>
            <w:proofErr w:type="gramStart"/>
            <w:r w:rsidRPr="00925D50">
              <w:rPr>
                <w:rFonts w:ascii="Times New Roman" w:eastAsia="Times New Roman" w:hAnsi="Times New Roman" w:cs="Times New Roman"/>
                <w:sz w:val="24"/>
                <w:szCs w:val="24"/>
                <w:lang w:eastAsia="tr-TR"/>
              </w:rPr>
              <w:t>(</w:t>
            </w:r>
            <w:proofErr w:type="gramEnd"/>
            <w:r w:rsidRPr="00925D50">
              <w:rPr>
                <w:rFonts w:ascii="Times New Roman" w:eastAsia="Times New Roman" w:hAnsi="Times New Roman" w:cs="Times New Roman"/>
                <w:sz w:val="24"/>
                <w:szCs w:val="24"/>
                <w:lang w:eastAsia="tr-TR"/>
              </w:rPr>
              <w:t>Doğru-Yanlış/Boşluk</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Doldurma/Klasik/Eşleştirme/Test</w:t>
            </w:r>
            <w:proofErr w:type="gramStart"/>
            <w:r w:rsidRPr="00925D50">
              <w:rPr>
                <w:rFonts w:ascii="Times New Roman" w:eastAsia="Times New Roman" w:hAnsi="Times New Roman" w:cs="Times New Roman"/>
                <w:sz w:val="24"/>
                <w:szCs w:val="24"/>
                <w:lang w:eastAsia="tr-TR"/>
              </w:rPr>
              <w:t>)</w:t>
            </w:r>
            <w:proofErr w:type="gramEnd"/>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III.Yazılı</w:t>
            </w:r>
            <w:proofErr w:type="gramEnd"/>
            <w:r w:rsidRPr="00925D50">
              <w:rPr>
                <w:rFonts w:ascii="Times New Roman" w:eastAsia="Times New Roman" w:hAnsi="Times New Roman" w:cs="Times New Roman"/>
                <w:sz w:val="24"/>
                <w:szCs w:val="24"/>
                <w:lang w:eastAsia="tr-TR"/>
              </w:rPr>
              <w:t>:Test (PYBS 5.sınıf,SBS 6.7.sınıf sorularından karma)</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I.Yazılı: </w:t>
            </w:r>
            <w:r w:rsidRPr="00925D50">
              <w:rPr>
                <w:rFonts w:ascii="Times New Roman" w:eastAsia="Times New Roman" w:hAnsi="Times New Roman" w:cs="Times New Roman"/>
                <w:b/>
                <w:bCs/>
                <w:color w:val="FF0000"/>
                <w:sz w:val="24"/>
                <w:szCs w:val="24"/>
                <w:lang w:eastAsia="tr-TR"/>
              </w:rPr>
              <w:t>MEB</w:t>
            </w:r>
            <w:r w:rsidRPr="00925D50">
              <w:rPr>
                <w:rFonts w:ascii="Times New Roman" w:eastAsia="Times New Roman" w:hAnsi="Times New Roman" w:cs="Times New Roman"/>
                <w:sz w:val="24"/>
                <w:szCs w:val="24"/>
                <w:lang w:eastAsia="tr-TR"/>
              </w:rPr>
              <w:t> </w:t>
            </w:r>
            <w:r w:rsidRPr="00925D50">
              <w:rPr>
                <w:rFonts w:ascii="Times New Roman" w:eastAsia="Times New Roman" w:hAnsi="Times New Roman" w:cs="Times New Roman"/>
                <w:b/>
                <w:bCs/>
                <w:color w:val="FF0000"/>
                <w:sz w:val="24"/>
                <w:szCs w:val="24"/>
                <w:lang w:eastAsia="tr-TR"/>
              </w:rPr>
              <w:t>MERKEZİ SİSTEM SINAVI</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c>
          <w:tcPr>
            <w:tcW w:w="3015" w:type="dxa"/>
            <w:tcBorders>
              <w:top w:val="outset" w:sz="6" w:space="0" w:color="auto"/>
              <w:left w:val="outset" w:sz="6" w:space="0" w:color="auto"/>
              <w:bottom w:val="outset" w:sz="6" w:space="0" w:color="auto"/>
              <w:right w:val="outset" w:sz="6" w:space="0" w:color="auto"/>
            </w:tcBorders>
            <w:hideMark/>
          </w:tcPr>
          <w:p w:rsidR="00925D50" w:rsidRPr="00925D50" w:rsidRDefault="00925D50" w:rsidP="00925D50">
            <w:pPr>
              <w:spacing w:after="0" w:line="240" w:lineRule="auto"/>
              <w:rPr>
                <w:rFonts w:ascii="Times New Roman" w:eastAsia="Times New Roman" w:hAnsi="Times New Roman" w:cs="Times New Roman"/>
                <w:sz w:val="24"/>
                <w:szCs w:val="24"/>
                <w:lang w:eastAsia="tr-TR"/>
              </w:rPr>
            </w:pPr>
            <w:r w:rsidRPr="00925D50">
              <w:rPr>
                <w:rFonts w:ascii="Times New Roman" w:eastAsia="Times New Roman" w:hAnsi="Times New Roman" w:cs="Times New Roman"/>
                <w:sz w:val="24"/>
                <w:szCs w:val="24"/>
                <w:lang w:eastAsia="tr-TR"/>
              </w:rPr>
              <w:t>I.Yazılı: Karma (Doğru-Yanlış/Boşluk Doldurma/Klasik/Eşleştirme/Test)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p w:rsidR="00925D50" w:rsidRPr="00925D50" w:rsidRDefault="00925D50" w:rsidP="00925D50">
            <w:pPr>
              <w:spacing w:after="0" w:line="240" w:lineRule="auto"/>
              <w:rPr>
                <w:rFonts w:ascii="Times New Roman" w:eastAsia="Times New Roman" w:hAnsi="Times New Roman" w:cs="Times New Roman"/>
                <w:sz w:val="24"/>
                <w:szCs w:val="24"/>
                <w:lang w:eastAsia="tr-TR"/>
              </w:rPr>
            </w:pPr>
            <w:proofErr w:type="gramStart"/>
            <w:r w:rsidRPr="00925D50">
              <w:rPr>
                <w:rFonts w:ascii="Times New Roman" w:eastAsia="Times New Roman" w:hAnsi="Times New Roman" w:cs="Times New Roman"/>
                <w:sz w:val="24"/>
                <w:szCs w:val="24"/>
                <w:lang w:eastAsia="tr-TR"/>
              </w:rPr>
              <w:t>II.Yazılı</w:t>
            </w:r>
            <w:proofErr w:type="gramEnd"/>
            <w:r w:rsidRPr="00925D50">
              <w:rPr>
                <w:rFonts w:ascii="Times New Roman" w:eastAsia="Times New Roman" w:hAnsi="Times New Roman" w:cs="Times New Roman"/>
                <w:sz w:val="24"/>
                <w:szCs w:val="24"/>
                <w:lang w:eastAsia="tr-TR"/>
              </w:rPr>
              <w:t>: Test</w:t>
            </w:r>
          </w:p>
          <w:p w:rsidR="00925D50" w:rsidRPr="00925D50" w:rsidRDefault="00925D50" w:rsidP="00925D50">
            <w:pPr>
              <w:spacing w:after="0" w:line="240" w:lineRule="auto"/>
              <w:rPr>
                <w:rFonts w:ascii="Times New Roman" w:eastAsia="Times New Roman" w:hAnsi="Times New Roman" w:cs="Times New Roman"/>
                <w:sz w:val="24"/>
                <w:szCs w:val="24"/>
                <w:lang w:eastAsia="tr-TR"/>
              </w:rPr>
            </w:pPr>
          </w:p>
        </w:tc>
      </w:tr>
    </w:tbl>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Sosyal Bilgiler, T.C. İnkılâp Tarihi ve Atatürkçülük ve Vatandaşlık derslerinden 1’er ders içi performans notu verilmesi kararlaştırılmıştır.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sidRPr="00925D50">
        <w:rPr>
          <w:rFonts w:ascii="Times New Roman" w:eastAsia="Times New Roman" w:hAnsi="Times New Roman" w:cs="Times New Roman"/>
          <w:color w:val="000000"/>
          <w:sz w:val="24"/>
          <w:szCs w:val="24"/>
          <w:lang w:eastAsia="tr-TR"/>
        </w:rPr>
        <w:t>18. 2014-2015 öğretim yılının verimli ve başarılı olması temennisiyle toplantı sona ermiştir.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Default="00925D50" w:rsidP="00925D50">
      <w:pPr>
        <w:shd w:val="clear" w:color="auto" w:fill="FFFFFF"/>
        <w:spacing w:after="0" w:line="315" w:lineRule="atLeast"/>
        <w:rPr>
          <w:rFonts w:ascii="Times New Roman" w:eastAsia="Times New Roman" w:hAnsi="Times New Roman" w:cs="Times New Roman"/>
          <w:b/>
          <w:bCs/>
          <w:color w:val="000000"/>
          <w:sz w:val="24"/>
          <w:szCs w:val="24"/>
          <w:lang w:eastAsia="tr-TR"/>
        </w:rPr>
      </w:pP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2014-2015</w:t>
      </w:r>
      <w:r w:rsidRPr="00925D50">
        <w:rPr>
          <w:rFonts w:ascii="Times New Roman" w:eastAsia="Times New Roman" w:hAnsi="Times New Roman" w:cs="Times New Roman"/>
          <w:b/>
          <w:bCs/>
          <w:color w:val="000000"/>
          <w:sz w:val="24"/>
          <w:szCs w:val="24"/>
          <w:lang w:eastAsia="tr-TR"/>
        </w:rPr>
        <w:t xml:space="preserve"> EĞİTİM ÖĞRETİM YILI ATATÜRK ORTAOKULU SENE BAŞI ZÜMRESİNDE ALINAN KARARLAR;</w:t>
      </w:r>
    </w:p>
    <w:p w:rsidR="00925D50" w:rsidRPr="00925D50" w:rsidRDefault="00925D50" w:rsidP="00925D50">
      <w:pPr>
        <w:shd w:val="clear" w:color="auto" w:fill="FFFFFF"/>
        <w:spacing w:after="0" w:line="315" w:lineRule="atLeast"/>
        <w:rPr>
          <w:rFonts w:ascii="Tahoma" w:eastAsia="Times New Roman" w:hAnsi="Tahoma" w:cs="Tahoma"/>
          <w:color w:val="000000"/>
          <w:sz w:val="21"/>
          <w:szCs w:val="21"/>
          <w:lang w:eastAsia="tr-TR"/>
        </w:rPr>
      </w:pP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Derslerin kazanım merkezli işlenmesine,</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Zümre öğretmenleri ile karşılıklı araç-</w:t>
      </w:r>
      <w:proofErr w:type="gramStart"/>
      <w:r w:rsidRPr="00925D50">
        <w:rPr>
          <w:rFonts w:ascii="Times New Roman" w:eastAsia="Times New Roman" w:hAnsi="Times New Roman" w:cs="Times New Roman"/>
          <w:b/>
          <w:bCs/>
          <w:color w:val="000000"/>
          <w:sz w:val="24"/>
          <w:szCs w:val="24"/>
          <w:lang w:eastAsia="tr-TR"/>
        </w:rPr>
        <w:t>gereç,</w:t>
      </w:r>
      <w:proofErr w:type="spellStart"/>
      <w:r w:rsidRPr="00925D50">
        <w:rPr>
          <w:rFonts w:ascii="Times New Roman" w:eastAsia="Times New Roman" w:hAnsi="Times New Roman" w:cs="Times New Roman"/>
          <w:b/>
          <w:bCs/>
          <w:color w:val="000000"/>
          <w:sz w:val="24"/>
          <w:szCs w:val="24"/>
          <w:lang w:eastAsia="tr-TR"/>
        </w:rPr>
        <w:t>materyl</w:t>
      </w:r>
      <w:proofErr w:type="spellEnd"/>
      <w:proofErr w:type="gramEnd"/>
      <w:r w:rsidRPr="00925D50">
        <w:rPr>
          <w:rFonts w:ascii="Times New Roman" w:eastAsia="Times New Roman" w:hAnsi="Times New Roman" w:cs="Times New Roman"/>
          <w:b/>
          <w:bCs/>
          <w:color w:val="000000"/>
          <w:sz w:val="24"/>
          <w:szCs w:val="24"/>
          <w:lang w:eastAsia="tr-TR"/>
        </w:rPr>
        <w:t xml:space="preserve"> ve doküman paylaşımı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P</w:t>
      </w:r>
      <w:r w:rsidRPr="00925D50">
        <w:rPr>
          <w:rFonts w:ascii="Times New Roman" w:eastAsia="Times New Roman" w:hAnsi="Times New Roman" w:cs="Times New Roman"/>
          <w:b/>
          <w:bCs/>
          <w:color w:val="000000"/>
          <w:sz w:val="24"/>
          <w:szCs w:val="24"/>
          <w:lang w:eastAsia="tr-TR"/>
        </w:rPr>
        <w:t xml:space="preserve">roje görevleri verilirken yönergeler verilmesi ve bu yönergelere göre değerlendirme </w:t>
      </w:r>
      <w:proofErr w:type="spellStart"/>
      <w:r w:rsidRPr="00925D50">
        <w:rPr>
          <w:rFonts w:ascii="Times New Roman" w:eastAsia="Times New Roman" w:hAnsi="Times New Roman" w:cs="Times New Roman"/>
          <w:b/>
          <w:bCs/>
          <w:color w:val="000000"/>
          <w:sz w:val="24"/>
          <w:szCs w:val="24"/>
          <w:lang w:eastAsia="tr-TR"/>
        </w:rPr>
        <w:t>ypılmasına</w:t>
      </w:r>
      <w:proofErr w:type="spellEnd"/>
      <w:r w:rsidRPr="00925D50">
        <w:rPr>
          <w:rFonts w:ascii="Times New Roman" w:eastAsia="Times New Roman" w:hAnsi="Times New Roman" w:cs="Times New Roman"/>
          <w:b/>
          <w:bCs/>
          <w:color w:val="000000"/>
          <w:sz w:val="24"/>
          <w:szCs w:val="24"/>
          <w:lang w:eastAsia="tr-TR"/>
        </w:rPr>
        <w:t>,</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Pr>
          <w:rFonts w:ascii="Times New Roman" w:eastAsia="Times New Roman" w:hAnsi="Times New Roman" w:cs="Times New Roman"/>
          <w:b/>
          <w:bCs/>
          <w:color w:val="000000"/>
          <w:sz w:val="24"/>
          <w:szCs w:val="24"/>
          <w:lang w:eastAsia="tr-TR"/>
        </w:rPr>
        <w:t>P</w:t>
      </w:r>
      <w:r w:rsidRPr="00925D50">
        <w:rPr>
          <w:rFonts w:ascii="Times New Roman" w:eastAsia="Times New Roman" w:hAnsi="Times New Roman" w:cs="Times New Roman"/>
          <w:b/>
          <w:bCs/>
          <w:color w:val="000000"/>
          <w:sz w:val="24"/>
          <w:szCs w:val="24"/>
          <w:lang w:eastAsia="tr-TR"/>
        </w:rPr>
        <w:t>roje görevlerinin film/belgesel/kitap vb. öğrenciye doğrudan dönük konulardan verilmesine,</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Diğer ders öğretmenleri ile derslerin özelliğine göre işbirliği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Ziyaret edilemeyen önemli yerler ile ilgili sanal müze turu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Sosyal Bilgiler </w:t>
      </w:r>
      <w:proofErr w:type="gramStart"/>
      <w:r w:rsidRPr="00925D50">
        <w:rPr>
          <w:rFonts w:ascii="Times New Roman" w:eastAsia="Times New Roman" w:hAnsi="Times New Roman" w:cs="Times New Roman"/>
          <w:b/>
          <w:bCs/>
          <w:color w:val="000000"/>
          <w:sz w:val="24"/>
          <w:szCs w:val="24"/>
          <w:lang w:eastAsia="tr-TR"/>
        </w:rPr>
        <w:t>5,6,7’den</w:t>
      </w:r>
      <w:proofErr w:type="gramEnd"/>
      <w:r w:rsidRPr="00925D50">
        <w:rPr>
          <w:rFonts w:ascii="Times New Roman" w:eastAsia="Times New Roman" w:hAnsi="Times New Roman" w:cs="Times New Roman"/>
          <w:b/>
          <w:bCs/>
          <w:color w:val="000000"/>
          <w:sz w:val="24"/>
          <w:szCs w:val="24"/>
          <w:lang w:eastAsia="tr-TR"/>
        </w:rPr>
        <w:t xml:space="preserve"> Birinci ve İkinci Dönem üçer, T.C. İnkılap Tarihi ve Atatürkçülük ve Vatandaşlık ve Demokrasi eğitimi derslerinden ikişer sınav yapılmasına,</w:t>
      </w:r>
    </w:p>
    <w:p w:rsidR="00925D50" w:rsidRPr="00925D50" w:rsidRDefault="00925D50" w:rsidP="00925D50">
      <w:pPr>
        <w:numPr>
          <w:ilvl w:val="0"/>
          <w:numId w:val="13"/>
        </w:numPr>
        <w:shd w:val="clear" w:color="auto" w:fill="FFFFFF"/>
        <w:spacing w:before="75" w:after="75" w:line="315" w:lineRule="atLeast"/>
        <w:ind w:left="300"/>
        <w:rPr>
          <w:rFonts w:ascii="Tahoma" w:eastAsia="Times New Roman" w:hAnsi="Tahoma" w:cs="Tahoma"/>
          <w:color w:val="000000"/>
          <w:sz w:val="21"/>
          <w:szCs w:val="21"/>
          <w:lang w:eastAsia="tr-TR"/>
        </w:rPr>
      </w:pPr>
      <w:r w:rsidRPr="00925D50">
        <w:rPr>
          <w:rFonts w:ascii="Times New Roman" w:eastAsia="Times New Roman" w:hAnsi="Times New Roman" w:cs="Times New Roman"/>
          <w:b/>
          <w:bCs/>
          <w:color w:val="000000"/>
          <w:sz w:val="24"/>
          <w:szCs w:val="24"/>
          <w:lang w:eastAsia="tr-TR"/>
        </w:rPr>
        <w:t xml:space="preserve">Sosyal Bilgiler </w:t>
      </w:r>
      <w:proofErr w:type="gramStart"/>
      <w:r w:rsidRPr="00925D50">
        <w:rPr>
          <w:rFonts w:ascii="Times New Roman" w:eastAsia="Times New Roman" w:hAnsi="Times New Roman" w:cs="Times New Roman"/>
          <w:b/>
          <w:bCs/>
          <w:color w:val="000000"/>
          <w:sz w:val="24"/>
          <w:szCs w:val="24"/>
          <w:lang w:eastAsia="tr-TR"/>
        </w:rPr>
        <w:t>5,6,7</w:t>
      </w:r>
      <w:proofErr w:type="gramEnd"/>
      <w:r w:rsidRPr="00925D50">
        <w:rPr>
          <w:rFonts w:ascii="Times New Roman" w:eastAsia="Times New Roman" w:hAnsi="Times New Roman" w:cs="Times New Roman"/>
          <w:b/>
          <w:bCs/>
          <w:color w:val="000000"/>
          <w:sz w:val="24"/>
          <w:szCs w:val="24"/>
          <w:lang w:eastAsia="tr-TR"/>
        </w:rPr>
        <w:t>;T.C. İnkılap Tarihi ve Atatürkçülük dersi ile Vatandaşlık ve Demokrasi derslerinden 2 şer ders içi performans notu verilmesine karar verilmiştir.</w:t>
      </w:r>
    </w:p>
    <w:p w:rsidR="00BB4078" w:rsidRDefault="00BB4078"/>
    <w:sectPr w:rsidR="00BB4078" w:rsidSect="00BB40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79FD"/>
    <w:multiLevelType w:val="multilevel"/>
    <w:tmpl w:val="6A08519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AB40FD"/>
    <w:multiLevelType w:val="multilevel"/>
    <w:tmpl w:val="CDE421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5468D3"/>
    <w:multiLevelType w:val="multilevel"/>
    <w:tmpl w:val="53E4B5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FC50DA"/>
    <w:multiLevelType w:val="multilevel"/>
    <w:tmpl w:val="EDC440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8A48F4"/>
    <w:multiLevelType w:val="multilevel"/>
    <w:tmpl w:val="E1CE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6869DE"/>
    <w:multiLevelType w:val="multilevel"/>
    <w:tmpl w:val="934AF4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6A7814"/>
    <w:multiLevelType w:val="multilevel"/>
    <w:tmpl w:val="E4088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047E62"/>
    <w:multiLevelType w:val="multilevel"/>
    <w:tmpl w:val="901C1B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2F20E86"/>
    <w:multiLevelType w:val="multilevel"/>
    <w:tmpl w:val="D9B0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9E02AA"/>
    <w:multiLevelType w:val="multilevel"/>
    <w:tmpl w:val="ACB635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F17FC9"/>
    <w:multiLevelType w:val="multilevel"/>
    <w:tmpl w:val="250C82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1961B0"/>
    <w:multiLevelType w:val="multilevel"/>
    <w:tmpl w:val="F07085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6E1C68"/>
    <w:multiLevelType w:val="multilevel"/>
    <w:tmpl w:val="DD44F3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3"/>
  </w:num>
  <w:num w:numId="4">
    <w:abstractNumId w:val="2"/>
  </w:num>
  <w:num w:numId="5">
    <w:abstractNumId w:val="9"/>
  </w:num>
  <w:num w:numId="6">
    <w:abstractNumId w:val="1"/>
  </w:num>
  <w:num w:numId="7">
    <w:abstractNumId w:val="11"/>
  </w:num>
  <w:num w:numId="8">
    <w:abstractNumId w:val="7"/>
  </w:num>
  <w:num w:numId="9">
    <w:abstractNumId w:val="0"/>
  </w:num>
  <w:num w:numId="10">
    <w:abstractNumId w:val="12"/>
  </w:num>
  <w:num w:numId="11">
    <w:abstractNumId w:val="5"/>
  </w:num>
  <w:num w:numId="12">
    <w:abstractNumId w:val="1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25D50"/>
    <w:rsid w:val="00925D50"/>
    <w:rsid w:val="00BB40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078"/>
  </w:style>
  <w:style w:type="paragraph" w:styleId="Balk1">
    <w:name w:val="heading 1"/>
    <w:basedOn w:val="Normal"/>
    <w:link w:val="Balk1Char"/>
    <w:uiPriority w:val="9"/>
    <w:qFormat/>
    <w:rsid w:val="00925D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925D50"/>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925D50"/>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5D50"/>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925D50"/>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925D50"/>
    <w:rPr>
      <w:rFonts w:ascii="Times New Roman" w:eastAsia="Times New Roman" w:hAnsi="Times New Roman" w:cs="Times New Roman"/>
      <w:b/>
      <w:bCs/>
      <w:sz w:val="27"/>
      <w:szCs w:val="27"/>
      <w:lang w:eastAsia="tr-TR"/>
    </w:rPr>
  </w:style>
  <w:style w:type="character" w:styleId="Kpr">
    <w:name w:val="Hyperlink"/>
    <w:basedOn w:val="VarsaylanParagrafYazTipi"/>
    <w:uiPriority w:val="99"/>
    <w:unhideWhenUsed/>
    <w:rsid w:val="00925D50"/>
    <w:rPr>
      <w:color w:val="0000FF"/>
      <w:u w:val="single"/>
    </w:rPr>
  </w:style>
  <w:style w:type="character" w:customStyle="1" w:styleId="apple-converted-space">
    <w:name w:val="apple-converted-space"/>
    <w:basedOn w:val="VarsaylanParagrafYazTipi"/>
    <w:rsid w:val="00925D50"/>
  </w:style>
  <w:style w:type="paragraph" w:styleId="BalonMetni">
    <w:name w:val="Balloon Text"/>
    <w:basedOn w:val="Normal"/>
    <w:link w:val="BalonMetniChar"/>
    <w:uiPriority w:val="99"/>
    <w:semiHidden/>
    <w:unhideWhenUsed/>
    <w:rsid w:val="00925D5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5D50"/>
    <w:rPr>
      <w:rFonts w:ascii="Tahoma" w:hAnsi="Tahoma" w:cs="Tahoma"/>
      <w:sz w:val="16"/>
      <w:szCs w:val="16"/>
    </w:rPr>
  </w:style>
  <w:style w:type="paragraph" w:styleId="ListeParagraf">
    <w:name w:val="List Paragraph"/>
    <w:basedOn w:val="Normal"/>
    <w:uiPriority w:val="34"/>
    <w:qFormat/>
    <w:rsid w:val="00925D50"/>
    <w:pPr>
      <w:ind w:left="720"/>
      <w:contextualSpacing/>
    </w:pPr>
  </w:style>
</w:styles>
</file>

<file path=word/webSettings.xml><?xml version="1.0" encoding="utf-8"?>
<w:webSettings xmlns:r="http://schemas.openxmlformats.org/officeDocument/2006/relationships" xmlns:w="http://schemas.openxmlformats.org/wordprocessingml/2006/main">
  <w:divs>
    <w:div w:id="1733776180">
      <w:bodyDiv w:val="1"/>
      <w:marLeft w:val="0"/>
      <w:marRight w:val="0"/>
      <w:marTop w:val="0"/>
      <w:marBottom w:val="0"/>
      <w:divBdr>
        <w:top w:val="none" w:sz="0" w:space="0" w:color="auto"/>
        <w:left w:val="none" w:sz="0" w:space="0" w:color="auto"/>
        <w:bottom w:val="none" w:sz="0" w:space="0" w:color="auto"/>
        <w:right w:val="none" w:sz="0" w:space="0" w:color="auto"/>
      </w:divBdr>
      <w:divsChild>
        <w:div w:id="1825004931">
          <w:marLeft w:val="0"/>
          <w:marRight w:val="0"/>
          <w:marTop w:val="0"/>
          <w:marBottom w:val="0"/>
          <w:divBdr>
            <w:top w:val="none" w:sz="0" w:space="0" w:color="auto"/>
            <w:left w:val="none" w:sz="0" w:space="0" w:color="auto"/>
            <w:bottom w:val="none" w:sz="0" w:space="0" w:color="auto"/>
            <w:right w:val="none" w:sz="0" w:space="0" w:color="auto"/>
          </w:divBdr>
        </w:div>
        <w:div w:id="270011499">
          <w:marLeft w:val="0"/>
          <w:marRight w:val="0"/>
          <w:marTop w:val="0"/>
          <w:marBottom w:val="0"/>
          <w:divBdr>
            <w:top w:val="none" w:sz="0" w:space="0" w:color="auto"/>
            <w:left w:val="none" w:sz="0" w:space="0" w:color="auto"/>
            <w:bottom w:val="none" w:sz="0" w:space="0" w:color="auto"/>
            <w:right w:val="none" w:sz="0" w:space="0" w:color="auto"/>
          </w:divBdr>
        </w:div>
        <w:div w:id="1959681172">
          <w:marLeft w:val="0"/>
          <w:marRight w:val="0"/>
          <w:marTop w:val="0"/>
          <w:marBottom w:val="0"/>
          <w:divBdr>
            <w:top w:val="none" w:sz="0" w:space="0" w:color="auto"/>
            <w:left w:val="none" w:sz="0" w:space="0" w:color="auto"/>
            <w:bottom w:val="none" w:sz="0" w:space="0" w:color="auto"/>
            <w:right w:val="none" w:sz="0" w:space="0" w:color="auto"/>
          </w:divBdr>
        </w:div>
        <w:div w:id="869994916">
          <w:marLeft w:val="0"/>
          <w:marRight w:val="0"/>
          <w:marTop w:val="0"/>
          <w:marBottom w:val="0"/>
          <w:divBdr>
            <w:top w:val="none" w:sz="0" w:space="0" w:color="auto"/>
            <w:left w:val="none" w:sz="0" w:space="0" w:color="auto"/>
            <w:bottom w:val="none" w:sz="0" w:space="0" w:color="auto"/>
            <w:right w:val="none" w:sz="0" w:space="0" w:color="auto"/>
          </w:divBdr>
        </w:div>
        <w:div w:id="1037848613">
          <w:marLeft w:val="0"/>
          <w:marRight w:val="0"/>
          <w:marTop w:val="0"/>
          <w:marBottom w:val="0"/>
          <w:divBdr>
            <w:top w:val="none" w:sz="0" w:space="0" w:color="auto"/>
            <w:left w:val="none" w:sz="0" w:space="0" w:color="auto"/>
            <w:bottom w:val="none" w:sz="0" w:space="0" w:color="auto"/>
            <w:right w:val="none" w:sz="0" w:space="0" w:color="auto"/>
          </w:divBdr>
        </w:div>
        <w:div w:id="1149714788">
          <w:marLeft w:val="0"/>
          <w:marRight w:val="0"/>
          <w:marTop w:val="0"/>
          <w:marBottom w:val="0"/>
          <w:divBdr>
            <w:top w:val="none" w:sz="0" w:space="0" w:color="auto"/>
            <w:left w:val="none" w:sz="0" w:space="0" w:color="auto"/>
            <w:bottom w:val="none" w:sz="0" w:space="0" w:color="auto"/>
            <w:right w:val="none" w:sz="0" w:space="0" w:color="auto"/>
          </w:divBdr>
        </w:div>
        <w:div w:id="717095047">
          <w:marLeft w:val="0"/>
          <w:marRight w:val="0"/>
          <w:marTop w:val="0"/>
          <w:marBottom w:val="0"/>
          <w:divBdr>
            <w:top w:val="none" w:sz="0" w:space="0" w:color="auto"/>
            <w:left w:val="none" w:sz="0" w:space="0" w:color="auto"/>
            <w:bottom w:val="none" w:sz="0" w:space="0" w:color="auto"/>
            <w:right w:val="none" w:sz="0" w:space="0" w:color="auto"/>
          </w:divBdr>
        </w:div>
        <w:div w:id="1192304429">
          <w:marLeft w:val="0"/>
          <w:marRight w:val="0"/>
          <w:marTop w:val="0"/>
          <w:marBottom w:val="0"/>
          <w:divBdr>
            <w:top w:val="none" w:sz="0" w:space="0" w:color="auto"/>
            <w:left w:val="none" w:sz="0" w:space="0" w:color="auto"/>
            <w:bottom w:val="none" w:sz="0" w:space="0" w:color="auto"/>
            <w:right w:val="none" w:sz="0" w:space="0" w:color="auto"/>
          </w:divBdr>
        </w:div>
        <w:div w:id="553321791">
          <w:marLeft w:val="0"/>
          <w:marRight w:val="0"/>
          <w:marTop w:val="0"/>
          <w:marBottom w:val="0"/>
          <w:divBdr>
            <w:top w:val="none" w:sz="0" w:space="0" w:color="auto"/>
            <w:left w:val="none" w:sz="0" w:space="0" w:color="auto"/>
            <w:bottom w:val="none" w:sz="0" w:space="0" w:color="auto"/>
            <w:right w:val="none" w:sz="0" w:space="0" w:color="auto"/>
          </w:divBdr>
        </w:div>
        <w:div w:id="1073507730">
          <w:marLeft w:val="0"/>
          <w:marRight w:val="0"/>
          <w:marTop w:val="0"/>
          <w:marBottom w:val="0"/>
          <w:divBdr>
            <w:top w:val="none" w:sz="0" w:space="0" w:color="auto"/>
            <w:left w:val="none" w:sz="0" w:space="0" w:color="auto"/>
            <w:bottom w:val="none" w:sz="0" w:space="0" w:color="auto"/>
            <w:right w:val="none" w:sz="0" w:space="0" w:color="auto"/>
          </w:divBdr>
        </w:div>
        <w:div w:id="811866574">
          <w:marLeft w:val="0"/>
          <w:marRight w:val="0"/>
          <w:marTop w:val="0"/>
          <w:marBottom w:val="0"/>
          <w:divBdr>
            <w:top w:val="none" w:sz="0" w:space="0" w:color="auto"/>
            <w:left w:val="none" w:sz="0" w:space="0" w:color="auto"/>
            <w:bottom w:val="none" w:sz="0" w:space="0" w:color="auto"/>
            <w:right w:val="none" w:sz="0" w:space="0" w:color="auto"/>
          </w:divBdr>
        </w:div>
        <w:div w:id="2109496090">
          <w:marLeft w:val="0"/>
          <w:marRight w:val="0"/>
          <w:marTop w:val="0"/>
          <w:marBottom w:val="0"/>
          <w:divBdr>
            <w:top w:val="none" w:sz="0" w:space="0" w:color="auto"/>
            <w:left w:val="none" w:sz="0" w:space="0" w:color="auto"/>
            <w:bottom w:val="none" w:sz="0" w:space="0" w:color="auto"/>
            <w:right w:val="none" w:sz="0" w:space="0" w:color="auto"/>
          </w:divBdr>
        </w:div>
        <w:div w:id="523638709">
          <w:marLeft w:val="0"/>
          <w:marRight w:val="0"/>
          <w:marTop w:val="0"/>
          <w:marBottom w:val="0"/>
          <w:divBdr>
            <w:top w:val="none" w:sz="0" w:space="0" w:color="auto"/>
            <w:left w:val="none" w:sz="0" w:space="0" w:color="auto"/>
            <w:bottom w:val="none" w:sz="0" w:space="0" w:color="auto"/>
            <w:right w:val="none" w:sz="0" w:space="0" w:color="auto"/>
          </w:divBdr>
        </w:div>
        <w:div w:id="302929028">
          <w:marLeft w:val="0"/>
          <w:marRight w:val="0"/>
          <w:marTop w:val="0"/>
          <w:marBottom w:val="0"/>
          <w:divBdr>
            <w:top w:val="none" w:sz="0" w:space="0" w:color="auto"/>
            <w:left w:val="none" w:sz="0" w:space="0" w:color="auto"/>
            <w:bottom w:val="none" w:sz="0" w:space="0" w:color="auto"/>
            <w:right w:val="none" w:sz="0" w:space="0" w:color="auto"/>
          </w:divBdr>
        </w:div>
        <w:div w:id="1606770805">
          <w:marLeft w:val="0"/>
          <w:marRight w:val="0"/>
          <w:marTop w:val="0"/>
          <w:marBottom w:val="0"/>
          <w:divBdr>
            <w:top w:val="none" w:sz="0" w:space="0" w:color="auto"/>
            <w:left w:val="none" w:sz="0" w:space="0" w:color="auto"/>
            <w:bottom w:val="none" w:sz="0" w:space="0" w:color="auto"/>
            <w:right w:val="none" w:sz="0" w:space="0" w:color="auto"/>
          </w:divBdr>
        </w:div>
        <w:div w:id="329187703">
          <w:marLeft w:val="0"/>
          <w:marRight w:val="0"/>
          <w:marTop w:val="0"/>
          <w:marBottom w:val="0"/>
          <w:divBdr>
            <w:top w:val="none" w:sz="0" w:space="0" w:color="auto"/>
            <w:left w:val="none" w:sz="0" w:space="0" w:color="auto"/>
            <w:bottom w:val="none" w:sz="0" w:space="0" w:color="auto"/>
            <w:right w:val="none" w:sz="0" w:space="0" w:color="auto"/>
          </w:divBdr>
        </w:div>
        <w:div w:id="897669522">
          <w:marLeft w:val="0"/>
          <w:marRight w:val="0"/>
          <w:marTop w:val="0"/>
          <w:marBottom w:val="0"/>
          <w:divBdr>
            <w:top w:val="none" w:sz="0" w:space="0" w:color="auto"/>
            <w:left w:val="none" w:sz="0" w:space="0" w:color="auto"/>
            <w:bottom w:val="none" w:sz="0" w:space="0" w:color="auto"/>
            <w:right w:val="none" w:sz="0" w:space="0" w:color="auto"/>
          </w:divBdr>
        </w:div>
        <w:div w:id="1628925200">
          <w:marLeft w:val="0"/>
          <w:marRight w:val="0"/>
          <w:marTop w:val="0"/>
          <w:marBottom w:val="0"/>
          <w:divBdr>
            <w:top w:val="none" w:sz="0" w:space="0" w:color="auto"/>
            <w:left w:val="none" w:sz="0" w:space="0" w:color="auto"/>
            <w:bottom w:val="none" w:sz="0" w:space="0" w:color="auto"/>
            <w:right w:val="none" w:sz="0" w:space="0" w:color="auto"/>
          </w:divBdr>
        </w:div>
        <w:div w:id="756829004">
          <w:marLeft w:val="0"/>
          <w:marRight w:val="0"/>
          <w:marTop w:val="0"/>
          <w:marBottom w:val="0"/>
          <w:divBdr>
            <w:top w:val="none" w:sz="0" w:space="0" w:color="auto"/>
            <w:left w:val="none" w:sz="0" w:space="0" w:color="auto"/>
            <w:bottom w:val="none" w:sz="0" w:space="0" w:color="auto"/>
            <w:right w:val="none" w:sz="0" w:space="0" w:color="auto"/>
          </w:divBdr>
        </w:div>
        <w:div w:id="932124127">
          <w:marLeft w:val="0"/>
          <w:marRight w:val="0"/>
          <w:marTop w:val="0"/>
          <w:marBottom w:val="0"/>
          <w:divBdr>
            <w:top w:val="none" w:sz="0" w:space="0" w:color="auto"/>
            <w:left w:val="none" w:sz="0" w:space="0" w:color="auto"/>
            <w:bottom w:val="none" w:sz="0" w:space="0" w:color="auto"/>
            <w:right w:val="none" w:sz="0" w:space="0" w:color="auto"/>
          </w:divBdr>
        </w:div>
        <w:div w:id="294027105">
          <w:marLeft w:val="0"/>
          <w:marRight w:val="0"/>
          <w:marTop w:val="0"/>
          <w:marBottom w:val="0"/>
          <w:divBdr>
            <w:top w:val="none" w:sz="0" w:space="0" w:color="auto"/>
            <w:left w:val="none" w:sz="0" w:space="0" w:color="auto"/>
            <w:bottom w:val="none" w:sz="0" w:space="0" w:color="auto"/>
            <w:right w:val="none" w:sz="0" w:space="0" w:color="auto"/>
          </w:divBdr>
        </w:div>
        <w:div w:id="1560944477">
          <w:marLeft w:val="0"/>
          <w:marRight w:val="0"/>
          <w:marTop w:val="0"/>
          <w:marBottom w:val="0"/>
          <w:divBdr>
            <w:top w:val="none" w:sz="0" w:space="0" w:color="auto"/>
            <w:left w:val="none" w:sz="0" w:space="0" w:color="auto"/>
            <w:bottom w:val="none" w:sz="0" w:space="0" w:color="auto"/>
            <w:right w:val="none" w:sz="0" w:space="0" w:color="auto"/>
          </w:divBdr>
        </w:div>
        <w:div w:id="1120151606">
          <w:marLeft w:val="0"/>
          <w:marRight w:val="0"/>
          <w:marTop w:val="0"/>
          <w:marBottom w:val="0"/>
          <w:divBdr>
            <w:top w:val="none" w:sz="0" w:space="0" w:color="auto"/>
            <w:left w:val="none" w:sz="0" w:space="0" w:color="auto"/>
            <w:bottom w:val="none" w:sz="0" w:space="0" w:color="auto"/>
            <w:right w:val="none" w:sz="0" w:space="0" w:color="auto"/>
          </w:divBdr>
        </w:div>
        <w:div w:id="840900000">
          <w:marLeft w:val="0"/>
          <w:marRight w:val="0"/>
          <w:marTop w:val="0"/>
          <w:marBottom w:val="0"/>
          <w:divBdr>
            <w:top w:val="none" w:sz="0" w:space="0" w:color="auto"/>
            <w:left w:val="none" w:sz="0" w:space="0" w:color="auto"/>
            <w:bottom w:val="none" w:sz="0" w:space="0" w:color="auto"/>
            <w:right w:val="none" w:sz="0" w:space="0" w:color="auto"/>
          </w:divBdr>
        </w:div>
        <w:div w:id="242842189">
          <w:marLeft w:val="0"/>
          <w:marRight w:val="0"/>
          <w:marTop w:val="0"/>
          <w:marBottom w:val="0"/>
          <w:divBdr>
            <w:top w:val="none" w:sz="0" w:space="0" w:color="auto"/>
            <w:left w:val="none" w:sz="0" w:space="0" w:color="auto"/>
            <w:bottom w:val="none" w:sz="0" w:space="0" w:color="auto"/>
            <w:right w:val="none" w:sz="0" w:space="0" w:color="auto"/>
          </w:divBdr>
        </w:div>
        <w:div w:id="735473203">
          <w:marLeft w:val="0"/>
          <w:marRight w:val="0"/>
          <w:marTop w:val="0"/>
          <w:marBottom w:val="0"/>
          <w:divBdr>
            <w:top w:val="none" w:sz="0" w:space="0" w:color="auto"/>
            <w:left w:val="none" w:sz="0" w:space="0" w:color="auto"/>
            <w:bottom w:val="none" w:sz="0" w:space="0" w:color="auto"/>
            <w:right w:val="none" w:sz="0" w:space="0" w:color="auto"/>
          </w:divBdr>
        </w:div>
        <w:div w:id="1234048568">
          <w:marLeft w:val="0"/>
          <w:marRight w:val="0"/>
          <w:marTop w:val="0"/>
          <w:marBottom w:val="0"/>
          <w:divBdr>
            <w:top w:val="none" w:sz="0" w:space="0" w:color="auto"/>
            <w:left w:val="none" w:sz="0" w:space="0" w:color="auto"/>
            <w:bottom w:val="none" w:sz="0" w:space="0" w:color="auto"/>
            <w:right w:val="none" w:sz="0" w:space="0" w:color="auto"/>
          </w:divBdr>
        </w:div>
        <w:div w:id="2061975290">
          <w:marLeft w:val="0"/>
          <w:marRight w:val="0"/>
          <w:marTop w:val="0"/>
          <w:marBottom w:val="0"/>
          <w:divBdr>
            <w:top w:val="none" w:sz="0" w:space="0" w:color="auto"/>
            <w:left w:val="none" w:sz="0" w:space="0" w:color="auto"/>
            <w:bottom w:val="none" w:sz="0" w:space="0" w:color="auto"/>
            <w:right w:val="none" w:sz="0" w:space="0" w:color="auto"/>
          </w:divBdr>
        </w:div>
        <w:div w:id="1873377282">
          <w:marLeft w:val="0"/>
          <w:marRight w:val="0"/>
          <w:marTop w:val="0"/>
          <w:marBottom w:val="0"/>
          <w:divBdr>
            <w:top w:val="none" w:sz="0" w:space="0" w:color="auto"/>
            <w:left w:val="none" w:sz="0" w:space="0" w:color="auto"/>
            <w:bottom w:val="none" w:sz="0" w:space="0" w:color="auto"/>
            <w:right w:val="none" w:sz="0" w:space="0" w:color="auto"/>
          </w:divBdr>
        </w:div>
        <w:div w:id="585530902">
          <w:marLeft w:val="0"/>
          <w:marRight w:val="0"/>
          <w:marTop w:val="0"/>
          <w:marBottom w:val="0"/>
          <w:divBdr>
            <w:top w:val="none" w:sz="0" w:space="0" w:color="auto"/>
            <w:left w:val="none" w:sz="0" w:space="0" w:color="auto"/>
            <w:bottom w:val="none" w:sz="0" w:space="0" w:color="auto"/>
            <w:right w:val="none" w:sz="0" w:space="0" w:color="auto"/>
          </w:divBdr>
        </w:div>
        <w:div w:id="1014914920">
          <w:marLeft w:val="0"/>
          <w:marRight w:val="0"/>
          <w:marTop w:val="0"/>
          <w:marBottom w:val="0"/>
          <w:divBdr>
            <w:top w:val="none" w:sz="0" w:space="0" w:color="auto"/>
            <w:left w:val="none" w:sz="0" w:space="0" w:color="auto"/>
            <w:bottom w:val="none" w:sz="0" w:space="0" w:color="auto"/>
            <w:right w:val="none" w:sz="0" w:space="0" w:color="auto"/>
          </w:divBdr>
        </w:div>
        <w:div w:id="1134058686">
          <w:marLeft w:val="0"/>
          <w:marRight w:val="0"/>
          <w:marTop w:val="0"/>
          <w:marBottom w:val="0"/>
          <w:divBdr>
            <w:top w:val="none" w:sz="0" w:space="0" w:color="auto"/>
            <w:left w:val="none" w:sz="0" w:space="0" w:color="auto"/>
            <w:bottom w:val="none" w:sz="0" w:space="0" w:color="auto"/>
            <w:right w:val="none" w:sz="0" w:space="0" w:color="auto"/>
          </w:divBdr>
        </w:div>
        <w:div w:id="162665243">
          <w:marLeft w:val="0"/>
          <w:marRight w:val="0"/>
          <w:marTop w:val="0"/>
          <w:marBottom w:val="0"/>
          <w:divBdr>
            <w:top w:val="none" w:sz="0" w:space="0" w:color="auto"/>
            <w:left w:val="none" w:sz="0" w:space="0" w:color="auto"/>
            <w:bottom w:val="none" w:sz="0" w:space="0" w:color="auto"/>
            <w:right w:val="none" w:sz="0" w:space="0" w:color="auto"/>
          </w:divBdr>
        </w:div>
        <w:div w:id="2105757850">
          <w:marLeft w:val="0"/>
          <w:marRight w:val="0"/>
          <w:marTop w:val="0"/>
          <w:marBottom w:val="0"/>
          <w:divBdr>
            <w:top w:val="none" w:sz="0" w:space="0" w:color="auto"/>
            <w:left w:val="none" w:sz="0" w:space="0" w:color="auto"/>
            <w:bottom w:val="none" w:sz="0" w:space="0" w:color="auto"/>
            <w:right w:val="none" w:sz="0" w:space="0" w:color="auto"/>
          </w:divBdr>
        </w:div>
        <w:div w:id="1118259669">
          <w:marLeft w:val="0"/>
          <w:marRight w:val="0"/>
          <w:marTop w:val="0"/>
          <w:marBottom w:val="0"/>
          <w:divBdr>
            <w:top w:val="none" w:sz="0" w:space="0" w:color="auto"/>
            <w:left w:val="none" w:sz="0" w:space="0" w:color="auto"/>
            <w:bottom w:val="none" w:sz="0" w:space="0" w:color="auto"/>
            <w:right w:val="none" w:sz="0" w:space="0" w:color="auto"/>
          </w:divBdr>
        </w:div>
        <w:div w:id="35155723">
          <w:marLeft w:val="0"/>
          <w:marRight w:val="0"/>
          <w:marTop w:val="0"/>
          <w:marBottom w:val="0"/>
          <w:divBdr>
            <w:top w:val="none" w:sz="0" w:space="0" w:color="auto"/>
            <w:left w:val="none" w:sz="0" w:space="0" w:color="auto"/>
            <w:bottom w:val="none" w:sz="0" w:space="0" w:color="auto"/>
            <w:right w:val="none" w:sz="0" w:space="0" w:color="auto"/>
          </w:divBdr>
        </w:div>
        <w:div w:id="454952330">
          <w:marLeft w:val="0"/>
          <w:marRight w:val="0"/>
          <w:marTop w:val="0"/>
          <w:marBottom w:val="0"/>
          <w:divBdr>
            <w:top w:val="none" w:sz="0" w:space="0" w:color="auto"/>
            <w:left w:val="none" w:sz="0" w:space="0" w:color="auto"/>
            <w:bottom w:val="none" w:sz="0" w:space="0" w:color="auto"/>
            <w:right w:val="none" w:sz="0" w:space="0" w:color="auto"/>
          </w:divBdr>
        </w:div>
        <w:div w:id="191497449">
          <w:marLeft w:val="0"/>
          <w:marRight w:val="0"/>
          <w:marTop w:val="0"/>
          <w:marBottom w:val="0"/>
          <w:divBdr>
            <w:top w:val="none" w:sz="0" w:space="0" w:color="auto"/>
            <w:left w:val="none" w:sz="0" w:space="0" w:color="auto"/>
            <w:bottom w:val="none" w:sz="0" w:space="0" w:color="auto"/>
            <w:right w:val="none" w:sz="0" w:space="0" w:color="auto"/>
          </w:divBdr>
        </w:div>
        <w:div w:id="1623682114">
          <w:marLeft w:val="0"/>
          <w:marRight w:val="0"/>
          <w:marTop w:val="0"/>
          <w:marBottom w:val="0"/>
          <w:divBdr>
            <w:top w:val="none" w:sz="0" w:space="0" w:color="auto"/>
            <w:left w:val="none" w:sz="0" w:space="0" w:color="auto"/>
            <w:bottom w:val="none" w:sz="0" w:space="0" w:color="auto"/>
            <w:right w:val="none" w:sz="0" w:space="0" w:color="auto"/>
          </w:divBdr>
        </w:div>
        <w:div w:id="1132595276">
          <w:marLeft w:val="0"/>
          <w:marRight w:val="0"/>
          <w:marTop w:val="0"/>
          <w:marBottom w:val="0"/>
          <w:divBdr>
            <w:top w:val="none" w:sz="0" w:space="0" w:color="auto"/>
            <w:left w:val="none" w:sz="0" w:space="0" w:color="auto"/>
            <w:bottom w:val="none" w:sz="0" w:space="0" w:color="auto"/>
            <w:right w:val="none" w:sz="0" w:space="0" w:color="auto"/>
          </w:divBdr>
        </w:div>
        <w:div w:id="1649556520">
          <w:marLeft w:val="0"/>
          <w:marRight w:val="0"/>
          <w:marTop w:val="0"/>
          <w:marBottom w:val="0"/>
          <w:divBdr>
            <w:top w:val="none" w:sz="0" w:space="0" w:color="auto"/>
            <w:left w:val="none" w:sz="0" w:space="0" w:color="auto"/>
            <w:bottom w:val="none" w:sz="0" w:space="0" w:color="auto"/>
            <w:right w:val="none" w:sz="0" w:space="0" w:color="auto"/>
          </w:divBdr>
        </w:div>
        <w:div w:id="1421095497">
          <w:marLeft w:val="788"/>
          <w:marRight w:val="0"/>
          <w:marTop w:val="0"/>
          <w:marBottom w:val="0"/>
          <w:divBdr>
            <w:top w:val="none" w:sz="0" w:space="0" w:color="auto"/>
            <w:left w:val="none" w:sz="0" w:space="0" w:color="auto"/>
            <w:bottom w:val="none" w:sz="0" w:space="0" w:color="auto"/>
            <w:right w:val="none" w:sz="0" w:space="0" w:color="auto"/>
          </w:divBdr>
        </w:div>
        <w:div w:id="1124539940">
          <w:marLeft w:val="709"/>
          <w:marRight w:val="0"/>
          <w:marTop w:val="0"/>
          <w:marBottom w:val="0"/>
          <w:divBdr>
            <w:top w:val="none" w:sz="0" w:space="0" w:color="auto"/>
            <w:left w:val="none" w:sz="0" w:space="0" w:color="auto"/>
            <w:bottom w:val="none" w:sz="0" w:space="0" w:color="auto"/>
            <w:right w:val="none" w:sz="0" w:space="0" w:color="auto"/>
          </w:divBdr>
        </w:div>
        <w:div w:id="1869567003">
          <w:marLeft w:val="0"/>
          <w:marRight w:val="0"/>
          <w:marTop w:val="0"/>
          <w:marBottom w:val="0"/>
          <w:divBdr>
            <w:top w:val="none" w:sz="0" w:space="0" w:color="auto"/>
            <w:left w:val="none" w:sz="0" w:space="0" w:color="auto"/>
            <w:bottom w:val="none" w:sz="0" w:space="0" w:color="auto"/>
            <w:right w:val="none" w:sz="0" w:space="0" w:color="auto"/>
          </w:divBdr>
        </w:div>
        <w:div w:id="750350765">
          <w:marLeft w:val="0"/>
          <w:marRight w:val="0"/>
          <w:marTop w:val="0"/>
          <w:marBottom w:val="0"/>
          <w:divBdr>
            <w:top w:val="none" w:sz="0" w:space="0" w:color="auto"/>
            <w:left w:val="none" w:sz="0" w:space="0" w:color="auto"/>
            <w:bottom w:val="none" w:sz="0" w:space="0" w:color="auto"/>
            <w:right w:val="none" w:sz="0" w:space="0" w:color="auto"/>
          </w:divBdr>
        </w:div>
        <w:div w:id="549876483">
          <w:marLeft w:val="0"/>
          <w:marRight w:val="0"/>
          <w:marTop w:val="0"/>
          <w:marBottom w:val="0"/>
          <w:divBdr>
            <w:top w:val="none" w:sz="0" w:space="0" w:color="auto"/>
            <w:left w:val="none" w:sz="0" w:space="0" w:color="auto"/>
            <w:bottom w:val="none" w:sz="0" w:space="0" w:color="auto"/>
            <w:right w:val="none" w:sz="0" w:space="0" w:color="auto"/>
          </w:divBdr>
        </w:div>
        <w:div w:id="1618944346">
          <w:marLeft w:val="0"/>
          <w:marRight w:val="0"/>
          <w:marTop w:val="0"/>
          <w:marBottom w:val="0"/>
          <w:divBdr>
            <w:top w:val="none" w:sz="0" w:space="0" w:color="auto"/>
            <w:left w:val="none" w:sz="0" w:space="0" w:color="auto"/>
            <w:bottom w:val="none" w:sz="0" w:space="0" w:color="auto"/>
            <w:right w:val="none" w:sz="0" w:space="0" w:color="auto"/>
          </w:divBdr>
        </w:div>
        <w:div w:id="452556861">
          <w:marLeft w:val="0"/>
          <w:marRight w:val="0"/>
          <w:marTop w:val="0"/>
          <w:marBottom w:val="0"/>
          <w:divBdr>
            <w:top w:val="none" w:sz="0" w:space="0" w:color="auto"/>
            <w:left w:val="none" w:sz="0" w:space="0" w:color="auto"/>
            <w:bottom w:val="none" w:sz="0" w:space="0" w:color="auto"/>
            <w:right w:val="none" w:sz="0" w:space="0" w:color="auto"/>
          </w:divBdr>
        </w:div>
        <w:div w:id="1655333641">
          <w:marLeft w:val="0"/>
          <w:marRight w:val="0"/>
          <w:marTop w:val="0"/>
          <w:marBottom w:val="0"/>
          <w:divBdr>
            <w:top w:val="none" w:sz="0" w:space="0" w:color="auto"/>
            <w:left w:val="none" w:sz="0" w:space="0" w:color="auto"/>
            <w:bottom w:val="none" w:sz="0" w:space="0" w:color="auto"/>
            <w:right w:val="none" w:sz="0" w:space="0" w:color="auto"/>
          </w:divBdr>
        </w:div>
        <w:div w:id="2135051895">
          <w:marLeft w:val="0"/>
          <w:marRight w:val="0"/>
          <w:marTop w:val="0"/>
          <w:marBottom w:val="0"/>
          <w:divBdr>
            <w:top w:val="none" w:sz="0" w:space="0" w:color="auto"/>
            <w:left w:val="none" w:sz="0" w:space="0" w:color="auto"/>
            <w:bottom w:val="none" w:sz="0" w:space="0" w:color="auto"/>
            <w:right w:val="none" w:sz="0" w:space="0" w:color="auto"/>
          </w:divBdr>
        </w:div>
        <w:div w:id="2106487636">
          <w:marLeft w:val="0"/>
          <w:marRight w:val="0"/>
          <w:marTop w:val="0"/>
          <w:marBottom w:val="0"/>
          <w:divBdr>
            <w:top w:val="none" w:sz="0" w:space="0" w:color="auto"/>
            <w:left w:val="none" w:sz="0" w:space="0" w:color="auto"/>
            <w:bottom w:val="none" w:sz="0" w:space="0" w:color="auto"/>
            <w:right w:val="none" w:sz="0" w:space="0" w:color="auto"/>
          </w:divBdr>
        </w:div>
        <w:div w:id="2127455942">
          <w:marLeft w:val="0"/>
          <w:marRight w:val="0"/>
          <w:marTop w:val="0"/>
          <w:marBottom w:val="0"/>
          <w:divBdr>
            <w:top w:val="none" w:sz="0" w:space="0" w:color="auto"/>
            <w:left w:val="none" w:sz="0" w:space="0" w:color="auto"/>
            <w:bottom w:val="none" w:sz="0" w:space="0" w:color="auto"/>
            <w:right w:val="none" w:sz="0" w:space="0" w:color="auto"/>
          </w:divBdr>
        </w:div>
        <w:div w:id="1884563585">
          <w:marLeft w:val="425"/>
          <w:marRight w:val="0"/>
          <w:marTop w:val="0"/>
          <w:marBottom w:val="0"/>
          <w:divBdr>
            <w:top w:val="none" w:sz="0" w:space="0" w:color="auto"/>
            <w:left w:val="none" w:sz="0" w:space="0" w:color="auto"/>
            <w:bottom w:val="none" w:sz="0" w:space="0" w:color="auto"/>
            <w:right w:val="none" w:sz="0" w:space="0" w:color="auto"/>
          </w:divBdr>
        </w:div>
        <w:div w:id="1997684798">
          <w:marLeft w:val="0"/>
          <w:marRight w:val="0"/>
          <w:marTop w:val="0"/>
          <w:marBottom w:val="0"/>
          <w:divBdr>
            <w:top w:val="none" w:sz="0" w:space="0" w:color="auto"/>
            <w:left w:val="none" w:sz="0" w:space="0" w:color="auto"/>
            <w:bottom w:val="none" w:sz="0" w:space="0" w:color="auto"/>
            <w:right w:val="none" w:sz="0" w:space="0" w:color="auto"/>
          </w:divBdr>
        </w:div>
        <w:div w:id="581455060">
          <w:marLeft w:val="0"/>
          <w:marRight w:val="0"/>
          <w:marTop w:val="0"/>
          <w:marBottom w:val="0"/>
          <w:divBdr>
            <w:top w:val="none" w:sz="0" w:space="0" w:color="auto"/>
            <w:left w:val="none" w:sz="0" w:space="0" w:color="auto"/>
            <w:bottom w:val="none" w:sz="0" w:space="0" w:color="auto"/>
            <w:right w:val="none" w:sz="0" w:space="0" w:color="auto"/>
          </w:divBdr>
        </w:div>
        <w:div w:id="261031753">
          <w:marLeft w:val="0"/>
          <w:marRight w:val="0"/>
          <w:marTop w:val="0"/>
          <w:marBottom w:val="0"/>
          <w:divBdr>
            <w:top w:val="none" w:sz="0" w:space="0" w:color="auto"/>
            <w:left w:val="none" w:sz="0" w:space="0" w:color="auto"/>
            <w:bottom w:val="none" w:sz="0" w:space="0" w:color="auto"/>
            <w:right w:val="none" w:sz="0" w:space="0" w:color="auto"/>
          </w:divBdr>
        </w:div>
        <w:div w:id="146020282">
          <w:marLeft w:val="0"/>
          <w:marRight w:val="0"/>
          <w:marTop w:val="0"/>
          <w:marBottom w:val="0"/>
          <w:divBdr>
            <w:top w:val="none" w:sz="0" w:space="0" w:color="auto"/>
            <w:left w:val="none" w:sz="0" w:space="0" w:color="auto"/>
            <w:bottom w:val="none" w:sz="0" w:space="0" w:color="auto"/>
            <w:right w:val="none" w:sz="0" w:space="0" w:color="auto"/>
          </w:divBdr>
        </w:div>
        <w:div w:id="1223248330">
          <w:marLeft w:val="0"/>
          <w:marRight w:val="0"/>
          <w:marTop w:val="0"/>
          <w:marBottom w:val="0"/>
          <w:divBdr>
            <w:top w:val="none" w:sz="0" w:space="0" w:color="auto"/>
            <w:left w:val="none" w:sz="0" w:space="0" w:color="auto"/>
            <w:bottom w:val="none" w:sz="0" w:space="0" w:color="auto"/>
            <w:right w:val="none" w:sz="0" w:space="0" w:color="auto"/>
          </w:divBdr>
        </w:div>
        <w:div w:id="2015498239">
          <w:marLeft w:val="0"/>
          <w:marRight w:val="0"/>
          <w:marTop w:val="0"/>
          <w:marBottom w:val="0"/>
          <w:divBdr>
            <w:top w:val="none" w:sz="0" w:space="0" w:color="auto"/>
            <w:left w:val="none" w:sz="0" w:space="0" w:color="auto"/>
            <w:bottom w:val="none" w:sz="0" w:space="0" w:color="auto"/>
            <w:right w:val="none" w:sz="0" w:space="0" w:color="auto"/>
          </w:divBdr>
        </w:div>
        <w:div w:id="951087538">
          <w:marLeft w:val="0"/>
          <w:marRight w:val="0"/>
          <w:marTop w:val="0"/>
          <w:marBottom w:val="0"/>
          <w:divBdr>
            <w:top w:val="none" w:sz="0" w:space="0" w:color="auto"/>
            <w:left w:val="none" w:sz="0" w:space="0" w:color="auto"/>
            <w:bottom w:val="none" w:sz="0" w:space="0" w:color="auto"/>
            <w:right w:val="none" w:sz="0" w:space="0" w:color="auto"/>
          </w:divBdr>
        </w:div>
        <w:div w:id="1735855841">
          <w:marLeft w:val="0"/>
          <w:marRight w:val="0"/>
          <w:marTop w:val="0"/>
          <w:marBottom w:val="0"/>
          <w:divBdr>
            <w:top w:val="none" w:sz="0" w:space="0" w:color="auto"/>
            <w:left w:val="none" w:sz="0" w:space="0" w:color="auto"/>
            <w:bottom w:val="none" w:sz="0" w:space="0" w:color="auto"/>
            <w:right w:val="none" w:sz="0" w:space="0" w:color="auto"/>
          </w:divBdr>
        </w:div>
        <w:div w:id="1284506468">
          <w:marLeft w:val="0"/>
          <w:marRight w:val="0"/>
          <w:marTop w:val="0"/>
          <w:marBottom w:val="0"/>
          <w:divBdr>
            <w:top w:val="none" w:sz="0" w:space="0" w:color="auto"/>
            <w:left w:val="none" w:sz="0" w:space="0" w:color="auto"/>
            <w:bottom w:val="none" w:sz="0" w:space="0" w:color="auto"/>
            <w:right w:val="none" w:sz="0" w:space="0" w:color="auto"/>
          </w:divBdr>
        </w:div>
        <w:div w:id="784078369">
          <w:marLeft w:val="0"/>
          <w:marRight w:val="0"/>
          <w:marTop w:val="0"/>
          <w:marBottom w:val="0"/>
          <w:divBdr>
            <w:top w:val="none" w:sz="0" w:space="0" w:color="auto"/>
            <w:left w:val="none" w:sz="0" w:space="0" w:color="auto"/>
            <w:bottom w:val="none" w:sz="0" w:space="0" w:color="auto"/>
            <w:right w:val="none" w:sz="0" w:space="0" w:color="auto"/>
          </w:divBdr>
        </w:div>
        <w:div w:id="222104908">
          <w:marLeft w:val="0"/>
          <w:marRight w:val="0"/>
          <w:marTop w:val="0"/>
          <w:marBottom w:val="0"/>
          <w:divBdr>
            <w:top w:val="none" w:sz="0" w:space="0" w:color="auto"/>
            <w:left w:val="none" w:sz="0" w:space="0" w:color="auto"/>
            <w:bottom w:val="none" w:sz="0" w:space="0" w:color="auto"/>
            <w:right w:val="none" w:sz="0" w:space="0" w:color="auto"/>
          </w:divBdr>
        </w:div>
        <w:div w:id="485821715">
          <w:marLeft w:val="0"/>
          <w:marRight w:val="0"/>
          <w:marTop w:val="0"/>
          <w:marBottom w:val="0"/>
          <w:divBdr>
            <w:top w:val="none" w:sz="0" w:space="0" w:color="auto"/>
            <w:left w:val="none" w:sz="0" w:space="0" w:color="auto"/>
            <w:bottom w:val="none" w:sz="0" w:space="0" w:color="auto"/>
            <w:right w:val="none" w:sz="0" w:space="0" w:color="auto"/>
          </w:divBdr>
        </w:div>
        <w:div w:id="732385977">
          <w:marLeft w:val="0"/>
          <w:marRight w:val="0"/>
          <w:marTop w:val="0"/>
          <w:marBottom w:val="0"/>
          <w:divBdr>
            <w:top w:val="none" w:sz="0" w:space="0" w:color="auto"/>
            <w:left w:val="none" w:sz="0" w:space="0" w:color="auto"/>
            <w:bottom w:val="none" w:sz="0" w:space="0" w:color="auto"/>
            <w:right w:val="none" w:sz="0" w:space="0" w:color="auto"/>
          </w:divBdr>
        </w:div>
        <w:div w:id="787119838">
          <w:marLeft w:val="0"/>
          <w:marRight w:val="0"/>
          <w:marTop w:val="0"/>
          <w:marBottom w:val="0"/>
          <w:divBdr>
            <w:top w:val="none" w:sz="0" w:space="0" w:color="auto"/>
            <w:left w:val="none" w:sz="0" w:space="0" w:color="auto"/>
            <w:bottom w:val="none" w:sz="0" w:space="0" w:color="auto"/>
            <w:right w:val="none" w:sz="0" w:space="0" w:color="auto"/>
          </w:divBdr>
        </w:div>
        <w:div w:id="824082241">
          <w:marLeft w:val="0"/>
          <w:marRight w:val="0"/>
          <w:marTop w:val="0"/>
          <w:marBottom w:val="0"/>
          <w:divBdr>
            <w:top w:val="none" w:sz="0" w:space="0" w:color="auto"/>
            <w:left w:val="none" w:sz="0" w:space="0" w:color="auto"/>
            <w:bottom w:val="none" w:sz="0" w:space="0" w:color="auto"/>
            <w:right w:val="none" w:sz="0" w:space="0" w:color="auto"/>
          </w:divBdr>
        </w:div>
        <w:div w:id="448548683">
          <w:marLeft w:val="0"/>
          <w:marRight w:val="0"/>
          <w:marTop w:val="0"/>
          <w:marBottom w:val="0"/>
          <w:divBdr>
            <w:top w:val="none" w:sz="0" w:space="0" w:color="auto"/>
            <w:left w:val="none" w:sz="0" w:space="0" w:color="auto"/>
            <w:bottom w:val="none" w:sz="0" w:space="0" w:color="auto"/>
            <w:right w:val="none" w:sz="0" w:space="0" w:color="auto"/>
          </w:divBdr>
        </w:div>
        <w:div w:id="308171840">
          <w:marLeft w:val="0"/>
          <w:marRight w:val="0"/>
          <w:marTop w:val="0"/>
          <w:marBottom w:val="0"/>
          <w:divBdr>
            <w:top w:val="none" w:sz="0" w:space="0" w:color="auto"/>
            <w:left w:val="none" w:sz="0" w:space="0" w:color="auto"/>
            <w:bottom w:val="none" w:sz="0" w:space="0" w:color="auto"/>
            <w:right w:val="none" w:sz="0" w:space="0" w:color="auto"/>
          </w:divBdr>
        </w:div>
        <w:div w:id="949160913">
          <w:marLeft w:val="0"/>
          <w:marRight w:val="0"/>
          <w:marTop w:val="0"/>
          <w:marBottom w:val="0"/>
          <w:divBdr>
            <w:top w:val="none" w:sz="0" w:space="0" w:color="auto"/>
            <w:left w:val="none" w:sz="0" w:space="0" w:color="auto"/>
            <w:bottom w:val="none" w:sz="0" w:space="0" w:color="auto"/>
            <w:right w:val="none" w:sz="0" w:space="0" w:color="auto"/>
          </w:divBdr>
        </w:div>
        <w:div w:id="1603881420">
          <w:marLeft w:val="0"/>
          <w:marRight w:val="0"/>
          <w:marTop w:val="0"/>
          <w:marBottom w:val="0"/>
          <w:divBdr>
            <w:top w:val="none" w:sz="0" w:space="0" w:color="auto"/>
            <w:left w:val="none" w:sz="0" w:space="0" w:color="auto"/>
            <w:bottom w:val="none" w:sz="0" w:space="0" w:color="auto"/>
            <w:right w:val="none" w:sz="0" w:space="0" w:color="auto"/>
          </w:divBdr>
        </w:div>
        <w:div w:id="597105248">
          <w:marLeft w:val="0"/>
          <w:marRight w:val="0"/>
          <w:marTop w:val="0"/>
          <w:marBottom w:val="0"/>
          <w:divBdr>
            <w:top w:val="none" w:sz="0" w:space="0" w:color="auto"/>
            <w:left w:val="none" w:sz="0" w:space="0" w:color="auto"/>
            <w:bottom w:val="none" w:sz="0" w:space="0" w:color="auto"/>
            <w:right w:val="none" w:sz="0" w:space="0" w:color="auto"/>
          </w:divBdr>
        </w:div>
        <w:div w:id="1668367103">
          <w:marLeft w:val="0"/>
          <w:marRight w:val="0"/>
          <w:marTop w:val="0"/>
          <w:marBottom w:val="0"/>
          <w:divBdr>
            <w:top w:val="none" w:sz="0" w:space="0" w:color="auto"/>
            <w:left w:val="none" w:sz="0" w:space="0" w:color="auto"/>
            <w:bottom w:val="none" w:sz="0" w:space="0" w:color="auto"/>
            <w:right w:val="none" w:sz="0" w:space="0" w:color="auto"/>
          </w:divBdr>
        </w:div>
        <w:div w:id="982931986">
          <w:marLeft w:val="0"/>
          <w:marRight w:val="0"/>
          <w:marTop w:val="0"/>
          <w:marBottom w:val="0"/>
          <w:divBdr>
            <w:top w:val="none" w:sz="0" w:space="0" w:color="auto"/>
            <w:left w:val="none" w:sz="0" w:space="0" w:color="auto"/>
            <w:bottom w:val="none" w:sz="0" w:space="0" w:color="auto"/>
            <w:right w:val="none" w:sz="0" w:space="0" w:color="auto"/>
          </w:divBdr>
        </w:div>
        <w:div w:id="71701079">
          <w:marLeft w:val="0"/>
          <w:marRight w:val="0"/>
          <w:marTop w:val="0"/>
          <w:marBottom w:val="0"/>
          <w:divBdr>
            <w:top w:val="none" w:sz="0" w:space="0" w:color="auto"/>
            <w:left w:val="none" w:sz="0" w:space="0" w:color="auto"/>
            <w:bottom w:val="none" w:sz="0" w:space="0" w:color="auto"/>
            <w:right w:val="none" w:sz="0" w:space="0" w:color="auto"/>
          </w:divBdr>
        </w:div>
        <w:div w:id="786508230">
          <w:marLeft w:val="0"/>
          <w:marRight w:val="0"/>
          <w:marTop w:val="0"/>
          <w:marBottom w:val="0"/>
          <w:divBdr>
            <w:top w:val="none" w:sz="0" w:space="0" w:color="auto"/>
            <w:left w:val="none" w:sz="0" w:space="0" w:color="auto"/>
            <w:bottom w:val="none" w:sz="0" w:space="0" w:color="auto"/>
            <w:right w:val="none" w:sz="0" w:space="0" w:color="auto"/>
          </w:divBdr>
        </w:div>
        <w:div w:id="494689778">
          <w:marLeft w:val="0"/>
          <w:marRight w:val="0"/>
          <w:marTop w:val="0"/>
          <w:marBottom w:val="0"/>
          <w:divBdr>
            <w:top w:val="none" w:sz="0" w:space="0" w:color="auto"/>
            <w:left w:val="none" w:sz="0" w:space="0" w:color="auto"/>
            <w:bottom w:val="none" w:sz="0" w:space="0" w:color="auto"/>
            <w:right w:val="none" w:sz="0" w:space="0" w:color="auto"/>
          </w:divBdr>
        </w:div>
        <w:div w:id="508756921">
          <w:marLeft w:val="0"/>
          <w:marRight w:val="0"/>
          <w:marTop w:val="0"/>
          <w:marBottom w:val="0"/>
          <w:divBdr>
            <w:top w:val="none" w:sz="0" w:space="0" w:color="auto"/>
            <w:left w:val="none" w:sz="0" w:space="0" w:color="auto"/>
            <w:bottom w:val="none" w:sz="0" w:space="0" w:color="auto"/>
            <w:right w:val="none" w:sz="0" w:space="0" w:color="auto"/>
          </w:divBdr>
        </w:div>
        <w:div w:id="1742214977">
          <w:marLeft w:val="0"/>
          <w:marRight w:val="0"/>
          <w:marTop w:val="0"/>
          <w:marBottom w:val="0"/>
          <w:divBdr>
            <w:top w:val="none" w:sz="0" w:space="0" w:color="auto"/>
            <w:left w:val="none" w:sz="0" w:space="0" w:color="auto"/>
            <w:bottom w:val="none" w:sz="0" w:space="0" w:color="auto"/>
            <w:right w:val="none" w:sz="0" w:space="0" w:color="auto"/>
          </w:divBdr>
        </w:div>
        <w:div w:id="850797875">
          <w:marLeft w:val="0"/>
          <w:marRight w:val="0"/>
          <w:marTop w:val="0"/>
          <w:marBottom w:val="0"/>
          <w:divBdr>
            <w:top w:val="none" w:sz="0" w:space="0" w:color="auto"/>
            <w:left w:val="none" w:sz="0" w:space="0" w:color="auto"/>
            <w:bottom w:val="none" w:sz="0" w:space="0" w:color="auto"/>
            <w:right w:val="none" w:sz="0" w:space="0" w:color="auto"/>
          </w:divBdr>
        </w:div>
        <w:div w:id="467206798">
          <w:marLeft w:val="0"/>
          <w:marRight w:val="0"/>
          <w:marTop w:val="0"/>
          <w:marBottom w:val="0"/>
          <w:divBdr>
            <w:top w:val="none" w:sz="0" w:space="0" w:color="auto"/>
            <w:left w:val="none" w:sz="0" w:space="0" w:color="auto"/>
            <w:bottom w:val="none" w:sz="0" w:space="0" w:color="auto"/>
            <w:right w:val="none" w:sz="0" w:space="0" w:color="auto"/>
          </w:divBdr>
        </w:div>
        <w:div w:id="2119447930">
          <w:marLeft w:val="0"/>
          <w:marRight w:val="0"/>
          <w:marTop w:val="0"/>
          <w:marBottom w:val="0"/>
          <w:divBdr>
            <w:top w:val="none" w:sz="0" w:space="0" w:color="auto"/>
            <w:left w:val="none" w:sz="0" w:space="0" w:color="auto"/>
            <w:bottom w:val="none" w:sz="0" w:space="0" w:color="auto"/>
            <w:right w:val="none" w:sz="0" w:space="0" w:color="auto"/>
          </w:divBdr>
        </w:div>
        <w:div w:id="739014860">
          <w:marLeft w:val="0"/>
          <w:marRight w:val="0"/>
          <w:marTop w:val="0"/>
          <w:marBottom w:val="0"/>
          <w:divBdr>
            <w:top w:val="none" w:sz="0" w:space="0" w:color="auto"/>
            <w:left w:val="none" w:sz="0" w:space="0" w:color="auto"/>
            <w:bottom w:val="none" w:sz="0" w:space="0" w:color="auto"/>
            <w:right w:val="none" w:sz="0" w:space="0" w:color="auto"/>
          </w:divBdr>
        </w:div>
        <w:div w:id="1687832085">
          <w:marLeft w:val="0"/>
          <w:marRight w:val="0"/>
          <w:marTop w:val="0"/>
          <w:marBottom w:val="0"/>
          <w:divBdr>
            <w:top w:val="none" w:sz="0" w:space="0" w:color="auto"/>
            <w:left w:val="none" w:sz="0" w:space="0" w:color="auto"/>
            <w:bottom w:val="none" w:sz="0" w:space="0" w:color="auto"/>
            <w:right w:val="none" w:sz="0" w:space="0" w:color="auto"/>
          </w:divBdr>
        </w:div>
        <w:div w:id="499085011">
          <w:marLeft w:val="0"/>
          <w:marRight w:val="0"/>
          <w:marTop w:val="0"/>
          <w:marBottom w:val="0"/>
          <w:divBdr>
            <w:top w:val="none" w:sz="0" w:space="0" w:color="auto"/>
            <w:left w:val="none" w:sz="0" w:space="0" w:color="auto"/>
            <w:bottom w:val="none" w:sz="0" w:space="0" w:color="auto"/>
            <w:right w:val="none" w:sz="0" w:space="0" w:color="auto"/>
          </w:divBdr>
        </w:div>
        <w:div w:id="1106344088">
          <w:marLeft w:val="0"/>
          <w:marRight w:val="0"/>
          <w:marTop w:val="0"/>
          <w:marBottom w:val="0"/>
          <w:divBdr>
            <w:top w:val="none" w:sz="0" w:space="0" w:color="auto"/>
            <w:left w:val="none" w:sz="0" w:space="0" w:color="auto"/>
            <w:bottom w:val="none" w:sz="0" w:space="0" w:color="auto"/>
            <w:right w:val="none" w:sz="0" w:space="0" w:color="auto"/>
          </w:divBdr>
        </w:div>
        <w:div w:id="380978918">
          <w:marLeft w:val="0"/>
          <w:marRight w:val="0"/>
          <w:marTop w:val="0"/>
          <w:marBottom w:val="0"/>
          <w:divBdr>
            <w:top w:val="none" w:sz="0" w:space="0" w:color="auto"/>
            <w:left w:val="none" w:sz="0" w:space="0" w:color="auto"/>
            <w:bottom w:val="none" w:sz="0" w:space="0" w:color="auto"/>
            <w:right w:val="none" w:sz="0" w:space="0" w:color="auto"/>
          </w:divBdr>
        </w:div>
        <w:div w:id="2066487879">
          <w:marLeft w:val="0"/>
          <w:marRight w:val="0"/>
          <w:marTop w:val="0"/>
          <w:marBottom w:val="0"/>
          <w:divBdr>
            <w:top w:val="none" w:sz="0" w:space="0" w:color="auto"/>
            <w:left w:val="none" w:sz="0" w:space="0" w:color="auto"/>
            <w:bottom w:val="none" w:sz="0" w:space="0" w:color="auto"/>
            <w:right w:val="none" w:sz="0" w:space="0" w:color="auto"/>
          </w:divBdr>
        </w:div>
        <w:div w:id="540754346">
          <w:marLeft w:val="425"/>
          <w:marRight w:val="0"/>
          <w:marTop w:val="0"/>
          <w:marBottom w:val="0"/>
          <w:divBdr>
            <w:top w:val="none" w:sz="0" w:space="0" w:color="auto"/>
            <w:left w:val="none" w:sz="0" w:space="0" w:color="auto"/>
            <w:bottom w:val="none" w:sz="0" w:space="0" w:color="auto"/>
            <w:right w:val="none" w:sz="0" w:space="0" w:color="auto"/>
          </w:divBdr>
        </w:div>
        <w:div w:id="1091898581">
          <w:marLeft w:val="363"/>
          <w:marRight w:val="0"/>
          <w:marTop w:val="0"/>
          <w:marBottom w:val="0"/>
          <w:divBdr>
            <w:top w:val="none" w:sz="0" w:space="0" w:color="auto"/>
            <w:left w:val="none" w:sz="0" w:space="0" w:color="auto"/>
            <w:bottom w:val="none" w:sz="0" w:space="0" w:color="auto"/>
            <w:right w:val="none" w:sz="0" w:space="0" w:color="auto"/>
          </w:divBdr>
        </w:div>
        <w:div w:id="1554655095">
          <w:marLeft w:val="0"/>
          <w:marRight w:val="0"/>
          <w:marTop w:val="0"/>
          <w:marBottom w:val="0"/>
          <w:divBdr>
            <w:top w:val="none" w:sz="0" w:space="0" w:color="auto"/>
            <w:left w:val="none" w:sz="0" w:space="0" w:color="auto"/>
            <w:bottom w:val="none" w:sz="0" w:space="0" w:color="auto"/>
            <w:right w:val="none" w:sz="0" w:space="0" w:color="auto"/>
          </w:divBdr>
        </w:div>
        <w:div w:id="581724616">
          <w:marLeft w:val="0"/>
          <w:marRight w:val="0"/>
          <w:marTop w:val="0"/>
          <w:marBottom w:val="0"/>
          <w:divBdr>
            <w:top w:val="none" w:sz="0" w:space="0" w:color="auto"/>
            <w:left w:val="none" w:sz="0" w:space="0" w:color="auto"/>
            <w:bottom w:val="none" w:sz="0" w:space="0" w:color="auto"/>
            <w:right w:val="none" w:sz="0" w:space="0" w:color="auto"/>
          </w:divBdr>
        </w:div>
        <w:div w:id="1240362292">
          <w:marLeft w:val="0"/>
          <w:marRight w:val="0"/>
          <w:marTop w:val="0"/>
          <w:marBottom w:val="0"/>
          <w:divBdr>
            <w:top w:val="none" w:sz="0" w:space="0" w:color="auto"/>
            <w:left w:val="none" w:sz="0" w:space="0" w:color="auto"/>
            <w:bottom w:val="none" w:sz="0" w:space="0" w:color="auto"/>
            <w:right w:val="none" w:sz="0" w:space="0" w:color="auto"/>
          </w:divBdr>
        </w:div>
        <w:div w:id="232392944">
          <w:marLeft w:val="0"/>
          <w:marRight w:val="0"/>
          <w:marTop w:val="0"/>
          <w:marBottom w:val="0"/>
          <w:divBdr>
            <w:top w:val="none" w:sz="0" w:space="0" w:color="auto"/>
            <w:left w:val="none" w:sz="0" w:space="0" w:color="auto"/>
            <w:bottom w:val="none" w:sz="0" w:space="0" w:color="auto"/>
            <w:right w:val="none" w:sz="0" w:space="0" w:color="auto"/>
          </w:divBdr>
        </w:div>
        <w:div w:id="2084838872">
          <w:marLeft w:val="363"/>
          <w:marRight w:val="0"/>
          <w:marTop w:val="0"/>
          <w:marBottom w:val="0"/>
          <w:divBdr>
            <w:top w:val="none" w:sz="0" w:space="0" w:color="auto"/>
            <w:left w:val="none" w:sz="0" w:space="0" w:color="auto"/>
            <w:bottom w:val="none" w:sz="0" w:space="0" w:color="auto"/>
            <w:right w:val="none" w:sz="0" w:space="0" w:color="auto"/>
          </w:divBdr>
        </w:div>
        <w:div w:id="2056392395">
          <w:marLeft w:val="363"/>
          <w:marRight w:val="0"/>
          <w:marTop w:val="0"/>
          <w:marBottom w:val="0"/>
          <w:divBdr>
            <w:top w:val="none" w:sz="0" w:space="0" w:color="auto"/>
            <w:left w:val="none" w:sz="0" w:space="0" w:color="auto"/>
            <w:bottom w:val="none" w:sz="0" w:space="0" w:color="auto"/>
            <w:right w:val="none" w:sz="0" w:space="0" w:color="auto"/>
          </w:divBdr>
        </w:div>
        <w:div w:id="388040932">
          <w:marLeft w:val="363"/>
          <w:marRight w:val="0"/>
          <w:marTop w:val="0"/>
          <w:marBottom w:val="0"/>
          <w:divBdr>
            <w:top w:val="none" w:sz="0" w:space="0" w:color="auto"/>
            <w:left w:val="none" w:sz="0" w:space="0" w:color="auto"/>
            <w:bottom w:val="none" w:sz="0" w:space="0" w:color="auto"/>
            <w:right w:val="none" w:sz="0" w:space="0" w:color="auto"/>
          </w:divBdr>
        </w:div>
        <w:div w:id="804470684">
          <w:marLeft w:val="363"/>
          <w:marRight w:val="0"/>
          <w:marTop w:val="0"/>
          <w:marBottom w:val="0"/>
          <w:divBdr>
            <w:top w:val="none" w:sz="0" w:space="0" w:color="auto"/>
            <w:left w:val="none" w:sz="0" w:space="0" w:color="auto"/>
            <w:bottom w:val="none" w:sz="0" w:space="0" w:color="auto"/>
            <w:right w:val="none" w:sz="0" w:space="0" w:color="auto"/>
          </w:divBdr>
        </w:div>
        <w:div w:id="1793787763">
          <w:marLeft w:val="363"/>
          <w:marRight w:val="0"/>
          <w:marTop w:val="0"/>
          <w:marBottom w:val="0"/>
          <w:divBdr>
            <w:top w:val="none" w:sz="0" w:space="0" w:color="auto"/>
            <w:left w:val="none" w:sz="0" w:space="0" w:color="auto"/>
            <w:bottom w:val="none" w:sz="0" w:space="0" w:color="auto"/>
            <w:right w:val="none" w:sz="0" w:space="0" w:color="auto"/>
          </w:divBdr>
        </w:div>
        <w:div w:id="1486625069">
          <w:marLeft w:val="363"/>
          <w:marRight w:val="0"/>
          <w:marTop w:val="0"/>
          <w:marBottom w:val="0"/>
          <w:divBdr>
            <w:top w:val="none" w:sz="0" w:space="0" w:color="auto"/>
            <w:left w:val="none" w:sz="0" w:space="0" w:color="auto"/>
            <w:bottom w:val="none" w:sz="0" w:space="0" w:color="auto"/>
            <w:right w:val="none" w:sz="0" w:space="0" w:color="auto"/>
          </w:divBdr>
        </w:div>
        <w:div w:id="1708484744">
          <w:marLeft w:val="363"/>
          <w:marRight w:val="0"/>
          <w:marTop w:val="0"/>
          <w:marBottom w:val="0"/>
          <w:divBdr>
            <w:top w:val="none" w:sz="0" w:space="0" w:color="auto"/>
            <w:left w:val="none" w:sz="0" w:space="0" w:color="auto"/>
            <w:bottom w:val="none" w:sz="0" w:space="0" w:color="auto"/>
            <w:right w:val="none" w:sz="0" w:space="0" w:color="auto"/>
          </w:divBdr>
        </w:div>
        <w:div w:id="1638490531">
          <w:marLeft w:val="363"/>
          <w:marRight w:val="0"/>
          <w:marTop w:val="0"/>
          <w:marBottom w:val="0"/>
          <w:divBdr>
            <w:top w:val="none" w:sz="0" w:space="0" w:color="auto"/>
            <w:left w:val="none" w:sz="0" w:space="0" w:color="auto"/>
            <w:bottom w:val="none" w:sz="0" w:space="0" w:color="auto"/>
            <w:right w:val="none" w:sz="0" w:space="0" w:color="auto"/>
          </w:divBdr>
        </w:div>
        <w:div w:id="1569880889">
          <w:marLeft w:val="363"/>
          <w:marRight w:val="0"/>
          <w:marTop w:val="0"/>
          <w:marBottom w:val="0"/>
          <w:divBdr>
            <w:top w:val="none" w:sz="0" w:space="0" w:color="auto"/>
            <w:left w:val="none" w:sz="0" w:space="0" w:color="auto"/>
            <w:bottom w:val="none" w:sz="0" w:space="0" w:color="auto"/>
            <w:right w:val="none" w:sz="0" w:space="0" w:color="auto"/>
          </w:divBdr>
        </w:div>
        <w:div w:id="1926768698">
          <w:marLeft w:val="363"/>
          <w:marRight w:val="0"/>
          <w:marTop w:val="0"/>
          <w:marBottom w:val="0"/>
          <w:divBdr>
            <w:top w:val="none" w:sz="0" w:space="0" w:color="auto"/>
            <w:left w:val="none" w:sz="0" w:space="0" w:color="auto"/>
            <w:bottom w:val="none" w:sz="0" w:space="0" w:color="auto"/>
            <w:right w:val="none" w:sz="0" w:space="0" w:color="auto"/>
          </w:divBdr>
        </w:div>
        <w:div w:id="1029067198">
          <w:marLeft w:val="363"/>
          <w:marRight w:val="0"/>
          <w:marTop w:val="0"/>
          <w:marBottom w:val="0"/>
          <w:divBdr>
            <w:top w:val="none" w:sz="0" w:space="0" w:color="auto"/>
            <w:left w:val="none" w:sz="0" w:space="0" w:color="auto"/>
            <w:bottom w:val="none" w:sz="0" w:space="0" w:color="auto"/>
            <w:right w:val="none" w:sz="0" w:space="0" w:color="auto"/>
          </w:divBdr>
        </w:div>
        <w:div w:id="2122798118">
          <w:marLeft w:val="0"/>
          <w:marRight w:val="0"/>
          <w:marTop w:val="0"/>
          <w:marBottom w:val="0"/>
          <w:divBdr>
            <w:top w:val="none" w:sz="0" w:space="0" w:color="auto"/>
            <w:left w:val="none" w:sz="0" w:space="0" w:color="auto"/>
            <w:bottom w:val="none" w:sz="0" w:space="0" w:color="auto"/>
            <w:right w:val="none" w:sz="0" w:space="0" w:color="auto"/>
          </w:divBdr>
        </w:div>
        <w:div w:id="1156918283">
          <w:marLeft w:val="363"/>
          <w:marRight w:val="0"/>
          <w:marTop w:val="0"/>
          <w:marBottom w:val="0"/>
          <w:divBdr>
            <w:top w:val="none" w:sz="0" w:space="0" w:color="auto"/>
            <w:left w:val="none" w:sz="0" w:space="0" w:color="auto"/>
            <w:bottom w:val="none" w:sz="0" w:space="0" w:color="auto"/>
            <w:right w:val="none" w:sz="0" w:space="0" w:color="auto"/>
          </w:divBdr>
        </w:div>
        <w:div w:id="1207840153">
          <w:marLeft w:val="363"/>
          <w:marRight w:val="0"/>
          <w:marTop w:val="0"/>
          <w:marBottom w:val="0"/>
          <w:divBdr>
            <w:top w:val="none" w:sz="0" w:space="0" w:color="auto"/>
            <w:left w:val="none" w:sz="0" w:space="0" w:color="auto"/>
            <w:bottom w:val="none" w:sz="0" w:space="0" w:color="auto"/>
            <w:right w:val="none" w:sz="0" w:space="0" w:color="auto"/>
          </w:divBdr>
        </w:div>
        <w:div w:id="1404521590">
          <w:marLeft w:val="0"/>
          <w:marRight w:val="0"/>
          <w:marTop w:val="0"/>
          <w:marBottom w:val="0"/>
          <w:divBdr>
            <w:top w:val="none" w:sz="0" w:space="0" w:color="auto"/>
            <w:left w:val="none" w:sz="0" w:space="0" w:color="auto"/>
            <w:bottom w:val="none" w:sz="0" w:space="0" w:color="auto"/>
            <w:right w:val="none" w:sz="0" w:space="0" w:color="auto"/>
          </w:divBdr>
        </w:div>
        <w:div w:id="2023625498">
          <w:marLeft w:val="363"/>
          <w:marRight w:val="0"/>
          <w:marTop w:val="0"/>
          <w:marBottom w:val="0"/>
          <w:divBdr>
            <w:top w:val="none" w:sz="0" w:space="0" w:color="auto"/>
            <w:left w:val="none" w:sz="0" w:space="0" w:color="auto"/>
            <w:bottom w:val="none" w:sz="0" w:space="0" w:color="auto"/>
            <w:right w:val="none" w:sz="0" w:space="0" w:color="auto"/>
          </w:divBdr>
        </w:div>
        <w:div w:id="1250115004">
          <w:marLeft w:val="363"/>
          <w:marRight w:val="0"/>
          <w:marTop w:val="0"/>
          <w:marBottom w:val="0"/>
          <w:divBdr>
            <w:top w:val="none" w:sz="0" w:space="0" w:color="auto"/>
            <w:left w:val="none" w:sz="0" w:space="0" w:color="auto"/>
            <w:bottom w:val="none" w:sz="0" w:space="0" w:color="auto"/>
            <w:right w:val="none" w:sz="0" w:space="0" w:color="auto"/>
          </w:divBdr>
        </w:div>
        <w:div w:id="1948654782">
          <w:marLeft w:val="363"/>
          <w:marRight w:val="0"/>
          <w:marTop w:val="0"/>
          <w:marBottom w:val="0"/>
          <w:divBdr>
            <w:top w:val="none" w:sz="0" w:space="0" w:color="auto"/>
            <w:left w:val="none" w:sz="0" w:space="0" w:color="auto"/>
            <w:bottom w:val="none" w:sz="0" w:space="0" w:color="auto"/>
            <w:right w:val="none" w:sz="0" w:space="0" w:color="auto"/>
          </w:divBdr>
        </w:div>
        <w:div w:id="1071662756">
          <w:marLeft w:val="363"/>
          <w:marRight w:val="0"/>
          <w:marTop w:val="0"/>
          <w:marBottom w:val="0"/>
          <w:divBdr>
            <w:top w:val="none" w:sz="0" w:space="0" w:color="auto"/>
            <w:left w:val="none" w:sz="0" w:space="0" w:color="auto"/>
            <w:bottom w:val="none" w:sz="0" w:space="0" w:color="auto"/>
            <w:right w:val="none" w:sz="0" w:space="0" w:color="auto"/>
          </w:divBdr>
        </w:div>
        <w:div w:id="257982438">
          <w:marLeft w:val="363"/>
          <w:marRight w:val="0"/>
          <w:marTop w:val="0"/>
          <w:marBottom w:val="0"/>
          <w:divBdr>
            <w:top w:val="none" w:sz="0" w:space="0" w:color="auto"/>
            <w:left w:val="none" w:sz="0" w:space="0" w:color="auto"/>
            <w:bottom w:val="none" w:sz="0" w:space="0" w:color="auto"/>
            <w:right w:val="none" w:sz="0" w:space="0" w:color="auto"/>
          </w:divBdr>
        </w:div>
        <w:div w:id="1215504730">
          <w:marLeft w:val="363"/>
          <w:marRight w:val="0"/>
          <w:marTop w:val="0"/>
          <w:marBottom w:val="0"/>
          <w:divBdr>
            <w:top w:val="none" w:sz="0" w:space="0" w:color="auto"/>
            <w:left w:val="none" w:sz="0" w:space="0" w:color="auto"/>
            <w:bottom w:val="none" w:sz="0" w:space="0" w:color="auto"/>
            <w:right w:val="none" w:sz="0" w:space="0" w:color="auto"/>
          </w:divBdr>
        </w:div>
        <w:div w:id="256989245">
          <w:marLeft w:val="363"/>
          <w:marRight w:val="0"/>
          <w:marTop w:val="0"/>
          <w:marBottom w:val="0"/>
          <w:divBdr>
            <w:top w:val="none" w:sz="0" w:space="0" w:color="auto"/>
            <w:left w:val="none" w:sz="0" w:space="0" w:color="auto"/>
            <w:bottom w:val="none" w:sz="0" w:space="0" w:color="auto"/>
            <w:right w:val="none" w:sz="0" w:space="0" w:color="auto"/>
          </w:divBdr>
        </w:div>
        <w:div w:id="1008286930">
          <w:marLeft w:val="363"/>
          <w:marRight w:val="0"/>
          <w:marTop w:val="0"/>
          <w:marBottom w:val="0"/>
          <w:divBdr>
            <w:top w:val="none" w:sz="0" w:space="0" w:color="auto"/>
            <w:left w:val="none" w:sz="0" w:space="0" w:color="auto"/>
            <w:bottom w:val="none" w:sz="0" w:space="0" w:color="auto"/>
            <w:right w:val="none" w:sz="0" w:space="0" w:color="auto"/>
          </w:divBdr>
        </w:div>
        <w:div w:id="1758406107">
          <w:marLeft w:val="363"/>
          <w:marRight w:val="0"/>
          <w:marTop w:val="0"/>
          <w:marBottom w:val="0"/>
          <w:divBdr>
            <w:top w:val="none" w:sz="0" w:space="0" w:color="auto"/>
            <w:left w:val="none" w:sz="0" w:space="0" w:color="auto"/>
            <w:bottom w:val="none" w:sz="0" w:space="0" w:color="auto"/>
            <w:right w:val="none" w:sz="0" w:space="0" w:color="auto"/>
          </w:divBdr>
        </w:div>
        <w:div w:id="1347518441">
          <w:marLeft w:val="363"/>
          <w:marRight w:val="0"/>
          <w:marTop w:val="0"/>
          <w:marBottom w:val="0"/>
          <w:divBdr>
            <w:top w:val="none" w:sz="0" w:space="0" w:color="auto"/>
            <w:left w:val="none" w:sz="0" w:space="0" w:color="auto"/>
            <w:bottom w:val="none" w:sz="0" w:space="0" w:color="auto"/>
            <w:right w:val="none" w:sz="0" w:space="0" w:color="auto"/>
          </w:divBdr>
        </w:div>
        <w:div w:id="892427590">
          <w:marLeft w:val="363"/>
          <w:marRight w:val="0"/>
          <w:marTop w:val="0"/>
          <w:marBottom w:val="0"/>
          <w:divBdr>
            <w:top w:val="none" w:sz="0" w:space="0" w:color="auto"/>
            <w:left w:val="none" w:sz="0" w:space="0" w:color="auto"/>
            <w:bottom w:val="none" w:sz="0" w:space="0" w:color="auto"/>
            <w:right w:val="none" w:sz="0" w:space="0" w:color="auto"/>
          </w:divBdr>
        </w:div>
        <w:div w:id="1902982381">
          <w:marLeft w:val="363"/>
          <w:marRight w:val="0"/>
          <w:marTop w:val="0"/>
          <w:marBottom w:val="0"/>
          <w:divBdr>
            <w:top w:val="none" w:sz="0" w:space="0" w:color="auto"/>
            <w:left w:val="none" w:sz="0" w:space="0" w:color="auto"/>
            <w:bottom w:val="none" w:sz="0" w:space="0" w:color="auto"/>
            <w:right w:val="none" w:sz="0" w:space="0" w:color="auto"/>
          </w:divBdr>
        </w:div>
        <w:div w:id="205990377">
          <w:marLeft w:val="363"/>
          <w:marRight w:val="0"/>
          <w:marTop w:val="0"/>
          <w:marBottom w:val="0"/>
          <w:divBdr>
            <w:top w:val="none" w:sz="0" w:space="0" w:color="auto"/>
            <w:left w:val="none" w:sz="0" w:space="0" w:color="auto"/>
            <w:bottom w:val="none" w:sz="0" w:space="0" w:color="auto"/>
            <w:right w:val="none" w:sz="0" w:space="0" w:color="auto"/>
          </w:divBdr>
        </w:div>
        <w:div w:id="1490096194">
          <w:marLeft w:val="0"/>
          <w:marRight w:val="0"/>
          <w:marTop w:val="0"/>
          <w:marBottom w:val="0"/>
          <w:divBdr>
            <w:top w:val="none" w:sz="0" w:space="0" w:color="auto"/>
            <w:left w:val="none" w:sz="0" w:space="0" w:color="auto"/>
            <w:bottom w:val="none" w:sz="0" w:space="0" w:color="auto"/>
            <w:right w:val="none" w:sz="0" w:space="0" w:color="auto"/>
          </w:divBdr>
        </w:div>
        <w:div w:id="1033770891">
          <w:marLeft w:val="363"/>
          <w:marRight w:val="0"/>
          <w:marTop w:val="0"/>
          <w:marBottom w:val="0"/>
          <w:divBdr>
            <w:top w:val="none" w:sz="0" w:space="0" w:color="auto"/>
            <w:left w:val="none" w:sz="0" w:space="0" w:color="auto"/>
            <w:bottom w:val="none" w:sz="0" w:space="0" w:color="auto"/>
            <w:right w:val="none" w:sz="0" w:space="0" w:color="auto"/>
          </w:divBdr>
        </w:div>
        <w:div w:id="871039898">
          <w:marLeft w:val="363"/>
          <w:marRight w:val="0"/>
          <w:marTop w:val="0"/>
          <w:marBottom w:val="0"/>
          <w:divBdr>
            <w:top w:val="none" w:sz="0" w:space="0" w:color="auto"/>
            <w:left w:val="none" w:sz="0" w:space="0" w:color="auto"/>
            <w:bottom w:val="none" w:sz="0" w:space="0" w:color="auto"/>
            <w:right w:val="none" w:sz="0" w:space="0" w:color="auto"/>
          </w:divBdr>
        </w:div>
        <w:div w:id="1113860223">
          <w:marLeft w:val="363"/>
          <w:marRight w:val="0"/>
          <w:marTop w:val="0"/>
          <w:marBottom w:val="0"/>
          <w:divBdr>
            <w:top w:val="none" w:sz="0" w:space="0" w:color="auto"/>
            <w:left w:val="none" w:sz="0" w:space="0" w:color="auto"/>
            <w:bottom w:val="none" w:sz="0" w:space="0" w:color="auto"/>
            <w:right w:val="none" w:sz="0" w:space="0" w:color="auto"/>
          </w:divBdr>
        </w:div>
        <w:div w:id="670765300">
          <w:marLeft w:val="363"/>
          <w:marRight w:val="0"/>
          <w:marTop w:val="0"/>
          <w:marBottom w:val="0"/>
          <w:divBdr>
            <w:top w:val="none" w:sz="0" w:space="0" w:color="auto"/>
            <w:left w:val="none" w:sz="0" w:space="0" w:color="auto"/>
            <w:bottom w:val="none" w:sz="0" w:space="0" w:color="auto"/>
            <w:right w:val="none" w:sz="0" w:space="0" w:color="auto"/>
          </w:divBdr>
        </w:div>
        <w:div w:id="1816557139">
          <w:marLeft w:val="363"/>
          <w:marRight w:val="0"/>
          <w:marTop w:val="0"/>
          <w:marBottom w:val="0"/>
          <w:divBdr>
            <w:top w:val="none" w:sz="0" w:space="0" w:color="auto"/>
            <w:left w:val="none" w:sz="0" w:space="0" w:color="auto"/>
            <w:bottom w:val="none" w:sz="0" w:space="0" w:color="auto"/>
            <w:right w:val="none" w:sz="0" w:space="0" w:color="auto"/>
          </w:divBdr>
        </w:div>
        <w:div w:id="1986157890">
          <w:marLeft w:val="720"/>
          <w:marRight w:val="0"/>
          <w:marTop w:val="0"/>
          <w:marBottom w:val="0"/>
          <w:divBdr>
            <w:top w:val="none" w:sz="0" w:space="0" w:color="auto"/>
            <w:left w:val="none" w:sz="0" w:space="0" w:color="auto"/>
            <w:bottom w:val="none" w:sz="0" w:space="0" w:color="auto"/>
            <w:right w:val="none" w:sz="0" w:space="0" w:color="auto"/>
          </w:divBdr>
        </w:div>
        <w:div w:id="1361664990">
          <w:marLeft w:val="0"/>
          <w:marRight w:val="0"/>
          <w:marTop w:val="0"/>
          <w:marBottom w:val="0"/>
          <w:divBdr>
            <w:top w:val="none" w:sz="0" w:space="0" w:color="auto"/>
            <w:left w:val="none" w:sz="0" w:space="0" w:color="auto"/>
            <w:bottom w:val="none" w:sz="0" w:space="0" w:color="auto"/>
            <w:right w:val="none" w:sz="0" w:space="0" w:color="auto"/>
          </w:divBdr>
        </w:div>
        <w:div w:id="111756022">
          <w:marLeft w:val="363"/>
          <w:marRight w:val="0"/>
          <w:marTop w:val="0"/>
          <w:marBottom w:val="0"/>
          <w:divBdr>
            <w:top w:val="none" w:sz="0" w:space="0" w:color="auto"/>
            <w:left w:val="none" w:sz="0" w:space="0" w:color="auto"/>
            <w:bottom w:val="none" w:sz="0" w:space="0" w:color="auto"/>
            <w:right w:val="none" w:sz="0" w:space="0" w:color="auto"/>
          </w:divBdr>
        </w:div>
        <w:div w:id="1838959118">
          <w:marLeft w:val="720"/>
          <w:marRight w:val="0"/>
          <w:marTop w:val="0"/>
          <w:marBottom w:val="0"/>
          <w:divBdr>
            <w:top w:val="none" w:sz="0" w:space="0" w:color="auto"/>
            <w:left w:val="none" w:sz="0" w:space="0" w:color="auto"/>
            <w:bottom w:val="none" w:sz="0" w:space="0" w:color="auto"/>
            <w:right w:val="none" w:sz="0" w:space="0" w:color="auto"/>
          </w:divBdr>
        </w:div>
        <w:div w:id="315838983">
          <w:marLeft w:val="0"/>
          <w:marRight w:val="0"/>
          <w:marTop w:val="0"/>
          <w:marBottom w:val="0"/>
          <w:divBdr>
            <w:top w:val="none" w:sz="0" w:space="0" w:color="auto"/>
            <w:left w:val="none" w:sz="0" w:space="0" w:color="auto"/>
            <w:bottom w:val="none" w:sz="0" w:space="0" w:color="auto"/>
            <w:right w:val="none" w:sz="0" w:space="0" w:color="auto"/>
          </w:divBdr>
        </w:div>
        <w:div w:id="1978100881">
          <w:marLeft w:val="0"/>
          <w:marRight w:val="0"/>
          <w:marTop w:val="0"/>
          <w:marBottom w:val="0"/>
          <w:divBdr>
            <w:top w:val="none" w:sz="0" w:space="0" w:color="auto"/>
            <w:left w:val="none" w:sz="0" w:space="0" w:color="auto"/>
            <w:bottom w:val="none" w:sz="0" w:space="0" w:color="auto"/>
            <w:right w:val="none" w:sz="0" w:space="0" w:color="auto"/>
          </w:divBdr>
        </w:div>
        <w:div w:id="820930073">
          <w:marLeft w:val="425"/>
          <w:marRight w:val="0"/>
          <w:marTop w:val="0"/>
          <w:marBottom w:val="0"/>
          <w:divBdr>
            <w:top w:val="none" w:sz="0" w:space="0" w:color="auto"/>
            <w:left w:val="none" w:sz="0" w:space="0" w:color="auto"/>
            <w:bottom w:val="none" w:sz="0" w:space="0" w:color="auto"/>
            <w:right w:val="none" w:sz="0" w:space="0" w:color="auto"/>
          </w:divBdr>
        </w:div>
        <w:div w:id="1860728582">
          <w:marLeft w:val="0"/>
          <w:marRight w:val="0"/>
          <w:marTop w:val="0"/>
          <w:marBottom w:val="0"/>
          <w:divBdr>
            <w:top w:val="none" w:sz="0" w:space="0" w:color="auto"/>
            <w:left w:val="none" w:sz="0" w:space="0" w:color="auto"/>
            <w:bottom w:val="none" w:sz="0" w:space="0" w:color="auto"/>
            <w:right w:val="none" w:sz="0" w:space="0" w:color="auto"/>
          </w:divBdr>
        </w:div>
        <w:div w:id="1233203357">
          <w:marLeft w:val="0"/>
          <w:marRight w:val="0"/>
          <w:marTop w:val="0"/>
          <w:marBottom w:val="0"/>
          <w:divBdr>
            <w:top w:val="none" w:sz="0" w:space="0" w:color="auto"/>
            <w:left w:val="none" w:sz="0" w:space="0" w:color="auto"/>
            <w:bottom w:val="none" w:sz="0" w:space="0" w:color="auto"/>
            <w:right w:val="none" w:sz="0" w:space="0" w:color="auto"/>
          </w:divBdr>
        </w:div>
        <w:div w:id="139427046">
          <w:marLeft w:val="0"/>
          <w:marRight w:val="0"/>
          <w:marTop w:val="0"/>
          <w:marBottom w:val="0"/>
          <w:divBdr>
            <w:top w:val="none" w:sz="0" w:space="0" w:color="auto"/>
            <w:left w:val="none" w:sz="0" w:space="0" w:color="auto"/>
            <w:bottom w:val="none" w:sz="0" w:space="0" w:color="auto"/>
            <w:right w:val="none" w:sz="0" w:space="0" w:color="auto"/>
          </w:divBdr>
        </w:div>
        <w:div w:id="560291940">
          <w:marLeft w:val="788"/>
          <w:marRight w:val="0"/>
          <w:marTop w:val="0"/>
          <w:marBottom w:val="0"/>
          <w:divBdr>
            <w:top w:val="none" w:sz="0" w:space="0" w:color="auto"/>
            <w:left w:val="none" w:sz="0" w:space="0" w:color="auto"/>
            <w:bottom w:val="none" w:sz="0" w:space="0" w:color="auto"/>
            <w:right w:val="none" w:sz="0" w:space="0" w:color="auto"/>
          </w:divBdr>
        </w:div>
        <w:div w:id="446387389">
          <w:marLeft w:val="0"/>
          <w:marRight w:val="0"/>
          <w:marTop w:val="0"/>
          <w:marBottom w:val="0"/>
          <w:divBdr>
            <w:top w:val="none" w:sz="0" w:space="0" w:color="auto"/>
            <w:left w:val="none" w:sz="0" w:space="0" w:color="auto"/>
            <w:bottom w:val="none" w:sz="0" w:space="0" w:color="auto"/>
            <w:right w:val="none" w:sz="0" w:space="0" w:color="auto"/>
          </w:divBdr>
        </w:div>
        <w:div w:id="1751390425">
          <w:marLeft w:val="0"/>
          <w:marRight w:val="0"/>
          <w:marTop w:val="0"/>
          <w:marBottom w:val="0"/>
          <w:divBdr>
            <w:top w:val="none" w:sz="0" w:space="0" w:color="auto"/>
            <w:left w:val="none" w:sz="0" w:space="0" w:color="auto"/>
            <w:bottom w:val="none" w:sz="0" w:space="0" w:color="auto"/>
            <w:right w:val="none" w:sz="0" w:space="0" w:color="auto"/>
          </w:divBdr>
        </w:div>
        <w:div w:id="1395347391">
          <w:marLeft w:val="0"/>
          <w:marRight w:val="0"/>
          <w:marTop w:val="0"/>
          <w:marBottom w:val="0"/>
          <w:divBdr>
            <w:top w:val="none" w:sz="0" w:space="0" w:color="auto"/>
            <w:left w:val="none" w:sz="0" w:space="0" w:color="auto"/>
            <w:bottom w:val="none" w:sz="0" w:space="0" w:color="auto"/>
            <w:right w:val="none" w:sz="0" w:space="0" w:color="auto"/>
          </w:divBdr>
        </w:div>
        <w:div w:id="1836724585">
          <w:marLeft w:val="0"/>
          <w:marRight w:val="0"/>
          <w:marTop w:val="0"/>
          <w:marBottom w:val="0"/>
          <w:divBdr>
            <w:top w:val="none" w:sz="0" w:space="0" w:color="auto"/>
            <w:left w:val="none" w:sz="0" w:space="0" w:color="auto"/>
            <w:bottom w:val="none" w:sz="0" w:space="0" w:color="auto"/>
            <w:right w:val="none" w:sz="0" w:space="0" w:color="auto"/>
          </w:divBdr>
        </w:div>
        <w:div w:id="666177936">
          <w:marLeft w:val="0"/>
          <w:marRight w:val="0"/>
          <w:marTop w:val="0"/>
          <w:marBottom w:val="0"/>
          <w:divBdr>
            <w:top w:val="none" w:sz="0" w:space="0" w:color="auto"/>
            <w:left w:val="none" w:sz="0" w:space="0" w:color="auto"/>
            <w:bottom w:val="none" w:sz="0" w:space="0" w:color="auto"/>
            <w:right w:val="none" w:sz="0" w:space="0" w:color="auto"/>
          </w:divBdr>
        </w:div>
        <w:div w:id="1372221076">
          <w:marLeft w:val="0"/>
          <w:marRight w:val="0"/>
          <w:marTop w:val="0"/>
          <w:marBottom w:val="0"/>
          <w:divBdr>
            <w:top w:val="none" w:sz="0" w:space="0" w:color="auto"/>
            <w:left w:val="none" w:sz="0" w:space="0" w:color="auto"/>
            <w:bottom w:val="none" w:sz="0" w:space="0" w:color="auto"/>
            <w:right w:val="none" w:sz="0" w:space="0" w:color="auto"/>
          </w:divBdr>
        </w:div>
        <w:div w:id="983700667">
          <w:marLeft w:val="0"/>
          <w:marRight w:val="0"/>
          <w:marTop w:val="0"/>
          <w:marBottom w:val="0"/>
          <w:divBdr>
            <w:top w:val="none" w:sz="0" w:space="0" w:color="auto"/>
            <w:left w:val="none" w:sz="0" w:space="0" w:color="auto"/>
            <w:bottom w:val="none" w:sz="0" w:space="0" w:color="auto"/>
            <w:right w:val="none" w:sz="0" w:space="0" w:color="auto"/>
          </w:divBdr>
        </w:div>
        <w:div w:id="1647318385">
          <w:marLeft w:val="0"/>
          <w:marRight w:val="0"/>
          <w:marTop w:val="0"/>
          <w:marBottom w:val="0"/>
          <w:divBdr>
            <w:top w:val="none" w:sz="0" w:space="0" w:color="auto"/>
            <w:left w:val="none" w:sz="0" w:space="0" w:color="auto"/>
            <w:bottom w:val="none" w:sz="0" w:space="0" w:color="auto"/>
            <w:right w:val="none" w:sz="0" w:space="0" w:color="auto"/>
          </w:divBdr>
        </w:div>
        <w:div w:id="522331125">
          <w:marLeft w:val="0"/>
          <w:marRight w:val="0"/>
          <w:marTop w:val="0"/>
          <w:marBottom w:val="0"/>
          <w:divBdr>
            <w:top w:val="none" w:sz="0" w:space="0" w:color="auto"/>
            <w:left w:val="none" w:sz="0" w:space="0" w:color="auto"/>
            <w:bottom w:val="none" w:sz="0" w:space="0" w:color="auto"/>
            <w:right w:val="none" w:sz="0" w:space="0" w:color="auto"/>
          </w:divBdr>
        </w:div>
        <w:div w:id="240650744">
          <w:marLeft w:val="1083"/>
          <w:marRight w:val="0"/>
          <w:marTop w:val="0"/>
          <w:marBottom w:val="0"/>
          <w:divBdr>
            <w:top w:val="none" w:sz="0" w:space="0" w:color="auto"/>
            <w:left w:val="none" w:sz="0" w:space="0" w:color="auto"/>
            <w:bottom w:val="none" w:sz="0" w:space="0" w:color="auto"/>
            <w:right w:val="none" w:sz="0" w:space="0" w:color="auto"/>
          </w:divBdr>
        </w:div>
        <w:div w:id="2091002811">
          <w:marLeft w:val="0"/>
          <w:marRight w:val="0"/>
          <w:marTop w:val="0"/>
          <w:marBottom w:val="0"/>
          <w:divBdr>
            <w:top w:val="none" w:sz="0" w:space="0" w:color="auto"/>
            <w:left w:val="none" w:sz="0" w:space="0" w:color="auto"/>
            <w:bottom w:val="none" w:sz="0" w:space="0" w:color="auto"/>
            <w:right w:val="none" w:sz="0" w:space="0" w:color="auto"/>
          </w:divBdr>
        </w:div>
        <w:div w:id="863636434">
          <w:marLeft w:val="0"/>
          <w:marRight w:val="0"/>
          <w:marTop w:val="0"/>
          <w:marBottom w:val="0"/>
          <w:divBdr>
            <w:top w:val="none" w:sz="0" w:space="0" w:color="auto"/>
            <w:left w:val="none" w:sz="0" w:space="0" w:color="auto"/>
            <w:bottom w:val="none" w:sz="0" w:space="0" w:color="auto"/>
            <w:right w:val="none" w:sz="0" w:space="0" w:color="auto"/>
          </w:divBdr>
        </w:div>
        <w:div w:id="304434977">
          <w:marLeft w:val="113"/>
          <w:marRight w:val="113"/>
          <w:marTop w:val="0"/>
          <w:marBottom w:val="0"/>
          <w:divBdr>
            <w:top w:val="none" w:sz="0" w:space="0" w:color="auto"/>
            <w:left w:val="none" w:sz="0" w:space="0" w:color="auto"/>
            <w:bottom w:val="none" w:sz="0" w:space="0" w:color="auto"/>
            <w:right w:val="none" w:sz="0" w:space="0" w:color="auto"/>
          </w:divBdr>
        </w:div>
        <w:div w:id="1418136908">
          <w:marLeft w:val="113"/>
          <w:marRight w:val="113"/>
          <w:marTop w:val="0"/>
          <w:marBottom w:val="0"/>
          <w:divBdr>
            <w:top w:val="none" w:sz="0" w:space="0" w:color="auto"/>
            <w:left w:val="none" w:sz="0" w:space="0" w:color="auto"/>
            <w:bottom w:val="none" w:sz="0" w:space="0" w:color="auto"/>
            <w:right w:val="none" w:sz="0" w:space="0" w:color="auto"/>
          </w:divBdr>
        </w:div>
        <w:div w:id="427820247">
          <w:marLeft w:val="113"/>
          <w:marRight w:val="113"/>
          <w:marTop w:val="0"/>
          <w:marBottom w:val="0"/>
          <w:divBdr>
            <w:top w:val="none" w:sz="0" w:space="0" w:color="auto"/>
            <w:left w:val="none" w:sz="0" w:space="0" w:color="auto"/>
            <w:bottom w:val="none" w:sz="0" w:space="0" w:color="auto"/>
            <w:right w:val="none" w:sz="0" w:space="0" w:color="auto"/>
          </w:divBdr>
        </w:div>
        <w:div w:id="1065104572">
          <w:marLeft w:val="113"/>
          <w:marRight w:val="113"/>
          <w:marTop w:val="0"/>
          <w:marBottom w:val="0"/>
          <w:divBdr>
            <w:top w:val="none" w:sz="0" w:space="0" w:color="auto"/>
            <w:left w:val="none" w:sz="0" w:space="0" w:color="auto"/>
            <w:bottom w:val="none" w:sz="0" w:space="0" w:color="auto"/>
            <w:right w:val="none" w:sz="0" w:space="0" w:color="auto"/>
          </w:divBdr>
        </w:div>
        <w:div w:id="858735550">
          <w:marLeft w:val="113"/>
          <w:marRight w:val="113"/>
          <w:marTop w:val="0"/>
          <w:marBottom w:val="0"/>
          <w:divBdr>
            <w:top w:val="none" w:sz="0" w:space="0" w:color="auto"/>
            <w:left w:val="none" w:sz="0" w:space="0" w:color="auto"/>
            <w:bottom w:val="none" w:sz="0" w:space="0" w:color="auto"/>
            <w:right w:val="none" w:sz="0" w:space="0" w:color="auto"/>
          </w:divBdr>
        </w:div>
        <w:div w:id="1956401519">
          <w:marLeft w:val="113"/>
          <w:marRight w:val="113"/>
          <w:marTop w:val="0"/>
          <w:marBottom w:val="0"/>
          <w:divBdr>
            <w:top w:val="none" w:sz="0" w:space="0" w:color="auto"/>
            <w:left w:val="none" w:sz="0" w:space="0" w:color="auto"/>
            <w:bottom w:val="none" w:sz="0" w:space="0" w:color="auto"/>
            <w:right w:val="none" w:sz="0" w:space="0" w:color="auto"/>
          </w:divBdr>
        </w:div>
        <w:div w:id="692731410">
          <w:marLeft w:val="113"/>
          <w:marRight w:val="113"/>
          <w:marTop w:val="0"/>
          <w:marBottom w:val="0"/>
          <w:divBdr>
            <w:top w:val="none" w:sz="0" w:space="0" w:color="auto"/>
            <w:left w:val="none" w:sz="0" w:space="0" w:color="auto"/>
            <w:bottom w:val="none" w:sz="0" w:space="0" w:color="auto"/>
            <w:right w:val="none" w:sz="0" w:space="0" w:color="auto"/>
          </w:divBdr>
        </w:div>
        <w:div w:id="1517386915">
          <w:marLeft w:val="113"/>
          <w:marRight w:val="113"/>
          <w:marTop w:val="0"/>
          <w:marBottom w:val="0"/>
          <w:divBdr>
            <w:top w:val="none" w:sz="0" w:space="0" w:color="auto"/>
            <w:left w:val="none" w:sz="0" w:space="0" w:color="auto"/>
            <w:bottom w:val="none" w:sz="0" w:space="0" w:color="auto"/>
            <w:right w:val="none" w:sz="0" w:space="0" w:color="auto"/>
          </w:divBdr>
        </w:div>
        <w:div w:id="702704499">
          <w:marLeft w:val="0"/>
          <w:marRight w:val="0"/>
          <w:marTop w:val="0"/>
          <w:marBottom w:val="0"/>
          <w:divBdr>
            <w:top w:val="none" w:sz="0" w:space="0" w:color="auto"/>
            <w:left w:val="none" w:sz="0" w:space="0" w:color="auto"/>
            <w:bottom w:val="none" w:sz="0" w:space="0" w:color="auto"/>
            <w:right w:val="none" w:sz="0" w:space="0" w:color="auto"/>
          </w:divBdr>
        </w:div>
        <w:div w:id="1132675589">
          <w:marLeft w:val="0"/>
          <w:marRight w:val="0"/>
          <w:marTop w:val="0"/>
          <w:marBottom w:val="0"/>
          <w:divBdr>
            <w:top w:val="none" w:sz="0" w:space="0" w:color="auto"/>
            <w:left w:val="none" w:sz="0" w:space="0" w:color="auto"/>
            <w:bottom w:val="none" w:sz="0" w:space="0" w:color="auto"/>
            <w:right w:val="none" w:sz="0" w:space="0" w:color="auto"/>
          </w:divBdr>
        </w:div>
        <w:div w:id="1739279737">
          <w:marLeft w:val="0"/>
          <w:marRight w:val="0"/>
          <w:marTop w:val="0"/>
          <w:marBottom w:val="0"/>
          <w:divBdr>
            <w:top w:val="none" w:sz="0" w:space="0" w:color="auto"/>
            <w:left w:val="none" w:sz="0" w:space="0" w:color="auto"/>
            <w:bottom w:val="none" w:sz="0" w:space="0" w:color="auto"/>
            <w:right w:val="none" w:sz="0" w:space="0" w:color="auto"/>
          </w:divBdr>
        </w:div>
        <w:div w:id="1069689553">
          <w:marLeft w:val="0"/>
          <w:marRight w:val="0"/>
          <w:marTop w:val="0"/>
          <w:marBottom w:val="0"/>
          <w:divBdr>
            <w:top w:val="none" w:sz="0" w:space="0" w:color="auto"/>
            <w:left w:val="none" w:sz="0" w:space="0" w:color="auto"/>
            <w:bottom w:val="none" w:sz="0" w:space="0" w:color="auto"/>
            <w:right w:val="none" w:sz="0" w:space="0" w:color="auto"/>
          </w:divBdr>
        </w:div>
        <w:div w:id="608467083">
          <w:marLeft w:val="0"/>
          <w:marRight w:val="0"/>
          <w:marTop w:val="0"/>
          <w:marBottom w:val="0"/>
          <w:divBdr>
            <w:top w:val="none" w:sz="0" w:space="0" w:color="auto"/>
            <w:left w:val="none" w:sz="0" w:space="0" w:color="auto"/>
            <w:bottom w:val="none" w:sz="0" w:space="0" w:color="auto"/>
            <w:right w:val="none" w:sz="0" w:space="0" w:color="auto"/>
          </w:divBdr>
        </w:div>
        <w:div w:id="320810511">
          <w:marLeft w:val="0"/>
          <w:marRight w:val="0"/>
          <w:marTop w:val="0"/>
          <w:marBottom w:val="0"/>
          <w:divBdr>
            <w:top w:val="none" w:sz="0" w:space="0" w:color="auto"/>
            <w:left w:val="none" w:sz="0" w:space="0" w:color="auto"/>
            <w:bottom w:val="none" w:sz="0" w:space="0" w:color="auto"/>
            <w:right w:val="none" w:sz="0" w:space="0" w:color="auto"/>
          </w:divBdr>
        </w:div>
        <w:div w:id="315573678">
          <w:marLeft w:val="0"/>
          <w:marRight w:val="0"/>
          <w:marTop w:val="0"/>
          <w:marBottom w:val="0"/>
          <w:divBdr>
            <w:top w:val="none" w:sz="0" w:space="0" w:color="auto"/>
            <w:left w:val="none" w:sz="0" w:space="0" w:color="auto"/>
            <w:bottom w:val="none" w:sz="0" w:space="0" w:color="auto"/>
            <w:right w:val="none" w:sz="0" w:space="0" w:color="auto"/>
          </w:divBdr>
        </w:div>
        <w:div w:id="1023088749">
          <w:marLeft w:val="0"/>
          <w:marRight w:val="0"/>
          <w:marTop w:val="0"/>
          <w:marBottom w:val="0"/>
          <w:divBdr>
            <w:top w:val="none" w:sz="0" w:space="0" w:color="auto"/>
            <w:left w:val="none" w:sz="0" w:space="0" w:color="auto"/>
            <w:bottom w:val="none" w:sz="0" w:space="0" w:color="auto"/>
            <w:right w:val="none" w:sz="0" w:space="0" w:color="auto"/>
          </w:divBdr>
        </w:div>
        <w:div w:id="721051865">
          <w:marLeft w:val="0"/>
          <w:marRight w:val="0"/>
          <w:marTop w:val="0"/>
          <w:marBottom w:val="0"/>
          <w:divBdr>
            <w:top w:val="none" w:sz="0" w:space="0" w:color="auto"/>
            <w:left w:val="none" w:sz="0" w:space="0" w:color="auto"/>
            <w:bottom w:val="none" w:sz="0" w:space="0" w:color="auto"/>
            <w:right w:val="none" w:sz="0" w:space="0" w:color="auto"/>
          </w:divBdr>
        </w:div>
        <w:div w:id="294601200">
          <w:marLeft w:val="0"/>
          <w:marRight w:val="0"/>
          <w:marTop w:val="0"/>
          <w:marBottom w:val="0"/>
          <w:divBdr>
            <w:top w:val="none" w:sz="0" w:space="0" w:color="auto"/>
            <w:left w:val="none" w:sz="0" w:space="0" w:color="auto"/>
            <w:bottom w:val="none" w:sz="0" w:space="0" w:color="auto"/>
            <w:right w:val="none" w:sz="0" w:space="0" w:color="auto"/>
          </w:divBdr>
        </w:div>
        <w:div w:id="744643250">
          <w:marLeft w:val="0"/>
          <w:marRight w:val="0"/>
          <w:marTop w:val="0"/>
          <w:marBottom w:val="0"/>
          <w:divBdr>
            <w:top w:val="none" w:sz="0" w:space="0" w:color="auto"/>
            <w:left w:val="none" w:sz="0" w:space="0" w:color="auto"/>
            <w:bottom w:val="none" w:sz="0" w:space="0" w:color="auto"/>
            <w:right w:val="none" w:sz="0" w:space="0" w:color="auto"/>
          </w:divBdr>
        </w:div>
        <w:div w:id="261184957">
          <w:marLeft w:val="0"/>
          <w:marRight w:val="0"/>
          <w:marTop w:val="0"/>
          <w:marBottom w:val="0"/>
          <w:divBdr>
            <w:top w:val="none" w:sz="0" w:space="0" w:color="auto"/>
            <w:left w:val="none" w:sz="0" w:space="0" w:color="auto"/>
            <w:bottom w:val="none" w:sz="0" w:space="0" w:color="auto"/>
            <w:right w:val="none" w:sz="0" w:space="0" w:color="auto"/>
          </w:divBdr>
        </w:div>
        <w:div w:id="965935577">
          <w:marLeft w:val="0"/>
          <w:marRight w:val="0"/>
          <w:marTop w:val="0"/>
          <w:marBottom w:val="0"/>
          <w:divBdr>
            <w:top w:val="none" w:sz="0" w:space="0" w:color="auto"/>
            <w:left w:val="none" w:sz="0" w:space="0" w:color="auto"/>
            <w:bottom w:val="none" w:sz="0" w:space="0" w:color="auto"/>
            <w:right w:val="none" w:sz="0" w:space="0" w:color="auto"/>
          </w:divBdr>
        </w:div>
        <w:div w:id="2047480721">
          <w:marLeft w:val="0"/>
          <w:marRight w:val="0"/>
          <w:marTop w:val="0"/>
          <w:marBottom w:val="0"/>
          <w:divBdr>
            <w:top w:val="none" w:sz="0" w:space="0" w:color="auto"/>
            <w:left w:val="none" w:sz="0" w:space="0" w:color="auto"/>
            <w:bottom w:val="none" w:sz="0" w:space="0" w:color="auto"/>
            <w:right w:val="none" w:sz="0" w:space="0" w:color="auto"/>
          </w:divBdr>
        </w:div>
        <w:div w:id="705452239">
          <w:marLeft w:val="0"/>
          <w:marRight w:val="0"/>
          <w:marTop w:val="0"/>
          <w:marBottom w:val="0"/>
          <w:divBdr>
            <w:top w:val="none" w:sz="0" w:space="0" w:color="auto"/>
            <w:left w:val="none" w:sz="0" w:space="0" w:color="auto"/>
            <w:bottom w:val="none" w:sz="0" w:space="0" w:color="auto"/>
            <w:right w:val="none" w:sz="0" w:space="0" w:color="auto"/>
          </w:divBdr>
        </w:div>
        <w:div w:id="850804175">
          <w:marLeft w:val="0"/>
          <w:marRight w:val="0"/>
          <w:marTop w:val="0"/>
          <w:marBottom w:val="0"/>
          <w:divBdr>
            <w:top w:val="none" w:sz="0" w:space="0" w:color="auto"/>
            <w:left w:val="none" w:sz="0" w:space="0" w:color="auto"/>
            <w:bottom w:val="none" w:sz="0" w:space="0" w:color="auto"/>
            <w:right w:val="none" w:sz="0" w:space="0" w:color="auto"/>
          </w:divBdr>
        </w:div>
        <w:div w:id="1030840765">
          <w:marLeft w:val="0"/>
          <w:marRight w:val="0"/>
          <w:marTop w:val="0"/>
          <w:marBottom w:val="0"/>
          <w:divBdr>
            <w:top w:val="none" w:sz="0" w:space="0" w:color="auto"/>
            <w:left w:val="none" w:sz="0" w:space="0" w:color="auto"/>
            <w:bottom w:val="none" w:sz="0" w:space="0" w:color="auto"/>
            <w:right w:val="none" w:sz="0" w:space="0" w:color="auto"/>
          </w:divBdr>
        </w:div>
        <w:div w:id="844250702">
          <w:marLeft w:val="0"/>
          <w:marRight w:val="0"/>
          <w:marTop w:val="0"/>
          <w:marBottom w:val="0"/>
          <w:divBdr>
            <w:top w:val="none" w:sz="0" w:space="0" w:color="auto"/>
            <w:left w:val="none" w:sz="0" w:space="0" w:color="auto"/>
            <w:bottom w:val="none" w:sz="0" w:space="0" w:color="auto"/>
            <w:right w:val="none" w:sz="0" w:space="0" w:color="auto"/>
          </w:divBdr>
        </w:div>
        <w:div w:id="1969780752">
          <w:marLeft w:val="0"/>
          <w:marRight w:val="0"/>
          <w:marTop w:val="0"/>
          <w:marBottom w:val="0"/>
          <w:divBdr>
            <w:top w:val="none" w:sz="0" w:space="0" w:color="auto"/>
            <w:left w:val="none" w:sz="0" w:space="0" w:color="auto"/>
            <w:bottom w:val="none" w:sz="0" w:space="0" w:color="auto"/>
            <w:right w:val="none" w:sz="0" w:space="0" w:color="auto"/>
          </w:divBdr>
        </w:div>
        <w:div w:id="739057671">
          <w:marLeft w:val="0"/>
          <w:marRight w:val="0"/>
          <w:marTop w:val="0"/>
          <w:marBottom w:val="0"/>
          <w:divBdr>
            <w:top w:val="none" w:sz="0" w:space="0" w:color="auto"/>
            <w:left w:val="none" w:sz="0" w:space="0" w:color="auto"/>
            <w:bottom w:val="none" w:sz="0" w:space="0" w:color="auto"/>
            <w:right w:val="none" w:sz="0" w:space="0" w:color="auto"/>
          </w:divBdr>
        </w:div>
        <w:div w:id="894123363">
          <w:marLeft w:val="0"/>
          <w:marRight w:val="0"/>
          <w:marTop w:val="0"/>
          <w:marBottom w:val="0"/>
          <w:divBdr>
            <w:top w:val="none" w:sz="0" w:space="0" w:color="auto"/>
            <w:left w:val="none" w:sz="0" w:space="0" w:color="auto"/>
            <w:bottom w:val="none" w:sz="0" w:space="0" w:color="auto"/>
            <w:right w:val="none" w:sz="0" w:space="0" w:color="auto"/>
          </w:divBdr>
        </w:div>
        <w:div w:id="695273954">
          <w:marLeft w:val="0"/>
          <w:marRight w:val="0"/>
          <w:marTop w:val="0"/>
          <w:marBottom w:val="0"/>
          <w:divBdr>
            <w:top w:val="none" w:sz="0" w:space="0" w:color="auto"/>
            <w:left w:val="none" w:sz="0" w:space="0" w:color="auto"/>
            <w:bottom w:val="none" w:sz="0" w:space="0" w:color="auto"/>
            <w:right w:val="none" w:sz="0" w:space="0" w:color="auto"/>
          </w:divBdr>
        </w:div>
        <w:div w:id="609968005">
          <w:marLeft w:val="0"/>
          <w:marRight w:val="0"/>
          <w:marTop w:val="0"/>
          <w:marBottom w:val="0"/>
          <w:divBdr>
            <w:top w:val="none" w:sz="0" w:space="0" w:color="auto"/>
            <w:left w:val="none" w:sz="0" w:space="0" w:color="auto"/>
            <w:bottom w:val="none" w:sz="0" w:space="0" w:color="auto"/>
            <w:right w:val="none" w:sz="0" w:space="0" w:color="auto"/>
          </w:divBdr>
        </w:div>
        <w:div w:id="276720862">
          <w:marLeft w:val="0"/>
          <w:marRight w:val="0"/>
          <w:marTop w:val="0"/>
          <w:marBottom w:val="0"/>
          <w:divBdr>
            <w:top w:val="none" w:sz="0" w:space="0" w:color="auto"/>
            <w:left w:val="none" w:sz="0" w:space="0" w:color="auto"/>
            <w:bottom w:val="none" w:sz="0" w:space="0" w:color="auto"/>
            <w:right w:val="none" w:sz="0" w:space="0" w:color="auto"/>
          </w:divBdr>
        </w:div>
        <w:div w:id="397215617">
          <w:marLeft w:val="0"/>
          <w:marRight w:val="0"/>
          <w:marTop w:val="0"/>
          <w:marBottom w:val="0"/>
          <w:divBdr>
            <w:top w:val="none" w:sz="0" w:space="0" w:color="auto"/>
            <w:left w:val="none" w:sz="0" w:space="0" w:color="auto"/>
            <w:bottom w:val="none" w:sz="0" w:space="0" w:color="auto"/>
            <w:right w:val="none" w:sz="0" w:space="0" w:color="auto"/>
          </w:divBdr>
        </w:div>
        <w:div w:id="1976330564">
          <w:marLeft w:val="0"/>
          <w:marRight w:val="0"/>
          <w:marTop w:val="0"/>
          <w:marBottom w:val="0"/>
          <w:divBdr>
            <w:top w:val="none" w:sz="0" w:space="0" w:color="auto"/>
            <w:left w:val="none" w:sz="0" w:space="0" w:color="auto"/>
            <w:bottom w:val="none" w:sz="0" w:space="0" w:color="auto"/>
            <w:right w:val="none" w:sz="0" w:space="0" w:color="auto"/>
          </w:divBdr>
        </w:div>
        <w:div w:id="151257748">
          <w:marLeft w:val="0"/>
          <w:marRight w:val="0"/>
          <w:marTop w:val="0"/>
          <w:marBottom w:val="0"/>
          <w:divBdr>
            <w:top w:val="none" w:sz="0" w:space="0" w:color="auto"/>
            <w:left w:val="none" w:sz="0" w:space="0" w:color="auto"/>
            <w:bottom w:val="none" w:sz="0" w:space="0" w:color="auto"/>
            <w:right w:val="none" w:sz="0" w:space="0" w:color="auto"/>
          </w:divBdr>
        </w:div>
        <w:div w:id="1742751219">
          <w:marLeft w:val="0"/>
          <w:marRight w:val="0"/>
          <w:marTop w:val="0"/>
          <w:marBottom w:val="0"/>
          <w:divBdr>
            <w:top w:val="none" w:sz="0" w:space="0" w:color="auto"/>
            <w:left w:val="none" w:sz="0" w:space="0" w:color="auto"/>
            <w:bottom w:val="none" w:sz="0" w:space="0" w:color="auto"/>
            <w:right w:val="none" w:sz="0" w:space="0" w:color="auto"/>
          </w:divBdr>
        </w:div>
        <w:div w:id="187641281">
          <w:marLeft w:val="0"/>
          <w:marRight w:val="0"/>
          <w:marTop w:val="0"/>
          <w:marBottom w:val="0"/>
          <w:divBdr>
            <w:top w:val="none" w:sz="0" w:space="0" w:color="auto"/>
            <w:left w:val="none" w:sz="0" w:space="0" w:color="auto"/>
            <w:bottom w:val="none" w:sz="0" w:space="0" w:color="auto"/>
            <w:right w:val="none" w:sz="0" w:space="0" w:color="auto"/>
          </w:divBdr>
        </w:div>
        <w:div w:id="1525947385">
          <w:marLeft w:val="0"/>
          <w:marRight w:val="0"/>
          <w:marTop w:val="0"/>
          <w:marBottom w:val="0"/>
          <w:divBdr>
            <w:top w:val="none" w:sz="0" w:space="0" w:color="auto"/>
            <w:left w:val="none" w:sz="0" w:space="0" w:color="auto"/>
            <w:bottom w:val="none" w:sz="0" w:space="0" w:color="auto"/>
            <w:right w:val="none" w:sz="0" w:space="0" w:color="auto"/>
          </w:divBdr>
        </w:div>
        <w:div w:id="604191072">
          <w:marLeft w:val="0"/>
          <w:marRight w:val="0"/>
          <w:marTop w:val="0"/>
          <w:marBottom w:val="0"/>
          <w:divBdr>
            <w:top w:val="none" w:sz="0" w:space="0" w:color="auto"/>
            <w:left w:val="none" w:sz="0" w:space="0" w:color="auto"/>
            <w:bottom w:val="none" w:sz="0" w:space="0" w:color="auto"/>
            <w:right w:val="none" w:sz="0" w:space="0" w:color="auto"/>
          </w:divBdr>
        </w:div>
        <w:div w:id="500194497">
          <w:marLeft w:val="0"/>
          <w:marRight w:val="0"/>
          <w:marTop w:val="0"/>
          <w:marBottom w:val="0"/>
          <w:divBdr>
            <w:top w:val="none" w:sz="0" w:space="0" w:color="auto"/>
            <w:left w:val="none" w:sz="0" w:space="0" w:color="auto"/>
            <w:bottom w:val="none" w:sz="0" w:space="0" w:color="auto"/>
            <w:right w:val="none" w:sz="0" w:space="0" w:color="auto"/>
          </w:divBdr>
        </w:div>
        <w:div w:id="203761791">
          <w:marLeft w:val="0"/>
          <w:marRight w:val="0"/>
          <w:marTop w:val="0"/>
          <w:marBottom w:val="0"/>
          <w:divBdr>
            <w:top w:val="none" w:sz="0" w:space="0" w:color="auto"/>
            <w:left w:val="none" w:sz="0" w:space="0" w:color="auto"/>
            <w:bottom w:val="none" w:sz="0" w:space="0" w:color="auto"/>
            <w:right w:val="none" w:sz="0" w:space="0" w:color="auto"/>
          </w:divBdr>
        </w:div>
        <w:div w:id="427237428">
          <w:marLeft w:val="0"/>
          <w:marRight w:val="0"/>
          <w:marTop w:val="0"/>
          <w:marBottom w:val="0"/>
          <w:divBdr>
            <w:top w:val="none" w:sz="0" w:space="0" w:color="auto"/>
            <w:left w:val="none" w:sz="0" w:space="0" w:color="auto"/>
            <w:bottom w:val="none" w:sz="0" w:space="0" w:color="auto"/>
            <w:right w:val="none" w:sz="0" w:space="0" w:color="auto"/>
          </w:divBdr>
        </w:div>
        <w:div w:id="1840001036">
          <w:marLeft w:val="0"/>
          <w:marRight w:val="0"/>
          <w:marTop w:val="0"/>
          <w:marBottom w:val="0"/>
          <w:divBdr>
            <w:top w:val="none" w:sz="0" w:space="0" w:color="auto"/>
            <w:left w:val="none" w:sz="0" w:space="0" w:color="auto"/>
            <w:bottom w:val="none" w:sz="0" w:space="0" w:color="auto"/>
            <w:right w:val="none" w:sz="0" w:space="0" w:color="auto"/>
          </w:divBdr>
        </w:div>
        <w:div w:id="1266495958">
          <w:marLeft w:val="0"/>
          <w:marRight w:val="0"/>
          <w:marTop w:val="0"/>
          <w:marBottom w:val="0"/>
          <w:divBdr>
            <w:top w:val="none" w:sz="0" w:space="0" w:color="auto"/>
            <w:left w:val="none" w:sz="0" w:space="0" w:color="auto"/>
            <w:bottom w:val="none" w:sz="0" w:space="0" w:color="auto"/>
            <w:right w:val="none" w:sz="0" w:space="0" w:color="auto"/>
          </w:divBdr>
        </w:div>
        <w:div w:id="1769151532">
          <w:marLeft w:val="0"/>
          <w:marRight w:val="0"/>
          <w:marTop w:val="0"/>
          <w:marBottom w:val="0"/>
          <w:divBdr>
            <w:top w:val="none" w:sz="0" w:space="0" w:color="auto"/>
            <w:left w:val="none" w:sz="0" w:space="0" w:color="auto"/>
            <w:bottom w:val="none" w:sz="0" w:space="0" w:color="auto"/>
            <w:right w:val="none" w:sz="0" w:space="0" w:color="auto"/>
          </w:divBdr>
        </w:div>
        <w:div w:id="1576432407">
          <w:marLeft w:val="0"/>
          <w:marRight w:val="0"/>
          <w:marTop w:val="0"/>
          <w:marBottom w:val="0"/>
          <w:divBdr>
            <w:top w:val="none" w:sz="0" w:space="0" w:color="auto"/>
            <w:left w:val="none" w:sz="0" w:space="0" w:color="auto"/>
            <w:bottom w:val="none" w:sz="0" w:space="0" w:color="auto"/>
            <w:right w:val="none" w:sz="0" w:space="0" w:color="auto"/>
          </w:divBdr>
        </w:div>
        <w:div w:id="1433284370">
          <w:marLeft w:val="0"/>
          <w:marRight w:val="0"/>
          <w:marTop w:val="0"/>
          <w:marBottom w:val="0"/>
          <w:divBdr>
            <w:top w:val="none" w:sz="0" w:space="0" w:color="auto"/>
            <w:left w:val="none" w:sz="0" w:space="0" w:color="auto"/>
            <w:bottom w:val="none" w:sz="0" w:space="0" w:color="auto"/>
            <w:right w:val="none" w:sz="0" w:space="0" w:color="auto"/>
          </w:divBdr>
        </w:div>
        <w:div w:id="1411468115">
          <w:marLeft w:val="0"/>
          <w:marRight w:val="0"/>
          <w:marTop w:val="0"/>
          <w:marBottom w:val="0"/>
          <w:divBdr>
            <w:top w:val="none" w:sz="0" w:space="0" w:color="auto"/>
            <w:left w:val="none" w:sz="0" w:space="0" w:color="auto"/>
            <w:bottom w:val="none" w:sz="0" w:space="0" w:color="auto"/>
            <w:right w:val="none" w:sz="0" w:space="0" w:color="auto"/>
          </w:divBdr>
        </w:div>
        <w:div w:id="1110129742">
          <w:marLeft w:val="0"/>
          <w:marRight w:val="0"/>
          <w:marTop w:val="0"/>
          <w:marBottom w:val="0"/>
          <w:divBdr>
            <w:top w:val="none" w:sz="0" w:space="0" w:color="auto"/>
            <w:left w:val="none" w:sz="0" w:space="0" w:color="auto"/>
            <w:bottom w:val="none" w:sz="0" w:space="0" w:color="auto"/>
            <w:right w:val="none" w:sz="0" w:space="0" w:color="auto"/>
          </w:divBdr>
        </w:div>
        <w:div w:id="519247306">
          <w:marLeft w:val="0"/>
          <w:marRight w:val="0"/>
          <w:marTop w:val="0"/>
          <w:marBottom w:val="0"/>
          <w:divBdr>
            <w:top w:val="none" w:sz="0" w:space="0" w:color="auto"/>
            <w:left w:val="none" w:sz="0" w:space="0" w:color="auto"/>
            <w:bottom w:val="none" w:sz="0" w:space="0" w:color="auto"/>
            <w:right w:val="none" w:sz="0" w:space="0" w:color="auto"/>
          </w:divBdr>
        </w:div>
        <w:div w:id="1882281335">
          <w:marLeft w:val="0"/>
          <w:marRight w:val="0"/>
          <w:marTop w:val="0"/>
          <w:marBottom w:val="0"/>
          <w:divBdr>
            <w:top w:val="none" w:sz="0" w:space="0" w:color="auto"/>
            <w:left w:val="none" w:sz="0" w:space="0" w:color="auto"/>
            <w:bottom w:val="none" w:sz="0" w:space="0" w:color="auto"/>
            <w:right w:val="none" w:sz="0" w:space="0" w:color="auto"/>
          </w:divBdr>
        </w:div>
        <w:div w:id="1366250985">
          <w:marLeft w:val="709"/>
          <w:marRight w:val="0"/>
          <w:marTop w:val="0"/>
          <w:marBottom w:val="0"/>
          <w:divBdr>
            <w:top w:val="none" w:sz="0" w:space="0" w:color="auto"/>
            <w:left w:val="none" w:sz="0" w:space="0" w:color="auto"/>
            <w:bottom w:val="none" w:sz="0" w:space="0" w:color="auto"/>
            <w:right w:val="none" w:sz="0" w:space="0" w:color="auto"/>
          </w:divBdr>
        </w:div>
        <w:div w:id="1781029249">
          <w:marLeft w:val="709"/>
          <w:marRight w:val="0"/>
          <w:marTop w:val="0"/>
          <w:marBottom w:val="0"/>
          <w:divBdr>
            <w:top w:val="none" w:sz="0" w:space="0" w:color="auto"/>
            <w:left w:val="none" w:sz="0" w:space="0" w:color="auto"/>
            <w:bottom w:val="none" w:sz="0" w:space="0" w:color="auto"/>
            <w:right w:val="none" w:sz="0" w:space="0" w:color="auto"/>
          </w:divBdr>
        </w:div>
        <w:div w:id="1217354507">
          <w:marLeft w:val="709"/>
          <w:marRight w:val="0"/>
          <w:marTop w:val="0"/>
          <w:marBottom w:val="0"/>
          <w:divBdr>
            <w:top w:val="none" w:sz="0" w:space="0" w:color="auto"/>
            <w:left w:val="none" w:sz="0" w:space="0" w:color="auto"/>
            <w:bottom w:val="none" w:sz="0" w:space="0" w:color="auto"/>
            <w:right w:val="none" w:sz="0" w:space="0" w:color="auto"/>
          </w:divBdr>
        </w:div>
        <w:div w:id="1740401973">
          <w:marLeft w:val="0"/>
          <w:marRight w:val="0"/>
          <w:marTop w:val="0"/>
          <w:marBottom w:val="0"/>
          <w:divBdr>
            <w:top w:val="none" w:sz="0" w:space="0" w:color="auto"/>
            <w:left w:val="none" w:sz="0" w:space="0" w:color="auto"/>
            <w:bottom w:val="none" w:sz="0" w:space="0" w:color="auto"/>
            <w:right w:val="none" w:sz="0" w:space="0" w:color="auto"/>
          </w:divBdr>
        </w:div>
        <w:div w:id="966354187">
          <w:marLeft w:val="0"/>
          <w:marRight w:val="0"/>
          <w:marTop w:val="0"/>
          <w:marBottom w:val="0"/>
          <w:divBdr>
            <w:top w:val="none" w:sz="0" w:space="0" w:color="auto"/>
            <w:left w:val="none" w:sz="0" w:space="0" w:color="auto"/>
            <w:bottom w:val="none" w:sz="0" w:space="0" w:color="auto"/>
            <w:right w:val="none" w:sz="0" w:space="0" w:color="auto"/>
          </w:divBdr>
        </w:div>
        <w:div w:id="1941909561">
          <w:marLeft w:val="0"/>
          <w:marRight w:val="0"/>
          <w:marTop w:val="0"/>
          <w:marBottom w:val="0"/>
          <w:divBdr>
            <w:top w:val="none" w:sz="0" w:space="0" w:color="auto"/>
            <w:left w:val="none" w:sz="0" w:space="0" w:color="auto"/>
            <w:bottom w:val="none" w:sz="0" w:space="0" w:color="auto"/>
            <w:right w:val="none" w:sz="0" w:space="0" w:color="auto"/>
          </w:divBdr>
        </w:div>
        <w:div w:id="91584618">
          <w:marLeft w:val="0"/>
          <w:marRight w:val="0"/>
          <w:marTop w:val="0"/>
          <w:marBottom w:val="0"/>
          <w:divBdr>
            <w:top w:val="none" w:sz="0" w:space="0" w:color="auto"/>
            <w:left w:val="none" w:sz="0" w:space="0" w:color="auto"/>
            <w:bottom w:val="none" w:sz="0" w:space="0" w:color="auto"/>
            <w:right w:val="none" w:sz="0" w:space="0" w:color="auto"/>
          </w:divBdr>
        </w:div>
        <w:div w:id="1564683238">
          <w:marLeft w:val="0"/>
          <w:marRight w:val="0"/>
          <w:marTop w:val="0"/>
          <w:marBottom w:val="0"/>
          <w:divBdr>
            <w:top w:val="none" w:sz="0" w:space="0" w:color="auto"/>
            <w:left w:val="none" w:sz="0" w:space="0" w:color="auto"/>
            <w:bottom w:val="none" w:sz="0" w:space="0" w:color="auto"/>
            <w:right w:val="none" w:sz="0" w:space="0" w:color="auto"/>
          </w:divBdr>
        </w:div>
        <w:div w:id="829325251">
          <w:marLeft w:val="0"/>
          <w:marRight w:val="0"/>
          <w:marTop w:val="0"/>
          <w:marBottom w:val="0"/>
          <w:divBdr>
            <w:top w:val="none" w:sz="0" w:space="0" w:color="auto"/>
            <w:left w:val="none" w:sz="0" w:space="0" w:color="auto"/>
            <w:bottom w:val="none" w:sz="0" w:space="0" w:color="auto"/>
            <w:right w:val="none" w:sz="0" w:space="0" w:color="auto"/>
          </w:divBdr>
        </w:div>
        <w:div w:id="351801199">
          <w:marLeft w:val="0"/>
          <w:marRight w:val="0"/>
          <w:marTop w:val="0"/>
          <w:marBottom w:val="0"/>
          <w:divBdr>
            <w:top w:val="none" w:sz="0" w:space="0" w:color="auto"/>
            <w:left w:val="none" w:sz="0" w:space="0" w:color="auto"/>
            <w:bottom w:val="none" w:sz="0" w:space="0" w:color="auto"/>
            <w:right w:val="none" w:sz="0" w:space="0" w:color="auto"/>
          </w:divBdr>
        </w:div>
        <w:div w:id="596862554">
          <w:marLeft w:val="0"/>
          <w:marRight w:val="0"/>
          <w:marTop w:val="0"/>
          <w:marBottom w:val="0"/>
          <w:divBdr>
            <w:top w:val="none" w:sz="0" w:space="0" w:color="auto"/>
            <w:left w:val="none" w:sz="0" w:space="0" w:color="auto"/>
            <w:bottom w:val="none" w:sz="0" w:space="0" w:color="auto"/>
            <w:right w:val="none" w:sz="0" w:space="0" w:color="auto"/>
          </w:divBdr>
        </w:div>
        <w:div w:id="1112165437">
          <w:marLeft w:val="0"/>
          <w:marRight w:val="0"/>
          <w:marTop w:val="0"/>
          <w:marBottom w:val="0"/>
          <w:divBdr>
            <w:top w:val="none" w:sz="0" w:space="0" w:color="auto"/>
            <w:left w:val="none" w:sz="0" w:space="0" w:color="auto"/>
            <w:bottom w:val="none" w:sz="0" w:space="0" w:color="auto"/>
            <w:right w:val="none" w:sz="0" w:space="0" w:color="auto"/>
          </w:divBdr>
        </w:div>
        <w:div w:id="1328627620">
          <w:marLeft w:val="0"/>
          <w:marRight w:val="0"/>
          <w:marTop w:val="0"/>
          <w:marBottom w:val="0"/>
          <w:divBdr>
            <w:top w:val="none" w:sz="0" w:space="0" w:color="auto"/>
            <w:left w:val="none" w:sz="0" w:space="0" w:color="auto"/>
            <w:bottom w:val="none" w:sz="0" w:space="0" w:color="auto"/>
            <w:right w:val="none" w:sz="0" w:space="0" w:color="auto"/>
          </w:divBdr>
        </w:div>
        <w:div w:id="595096961">
          <w:marLeft w:val="0"/>
          <w:marRight w:val="0"/>
          <w:marTop w:val="0"/>
          <w:marBottom w:val="0"/>
          <w:divBdr>
            <w:top w:val="none" w:sz="0" w:space="0" w:color="auto"/>
            <w:left w:val="none" w:sz="0" w:space="0" w:color="auto"/>
            <w:bottom w:val="none" w:sz="0" w:space="0" w:color="auto"/>
            <w:right w:val="none" w:sz="0" w:space="0" w:color="auto"/>
          </w:divBdr>
        </w:div>
        <w:div w:id="1941911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iaturk.com/" TargetMode="External"/><Relationship Id="rId3" Type="http://schemas.openxmlformats.org/officeDocument/2006/relationships/settings" Target="settings.xml"/><Relationship Id="rId7" Type="http://schemas.openxmlformats.org/officeDocument/2006/relationships/hyperlink" Target="http://www.kultur.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turkey.com/" TargetMode="External"/><Relationship Id="rId5" Type="http://schemas.openxmlformats.org/officeDocument/2006/relationships/hyperlink" Target="http://www.360tr.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3795</Words>
  <Characters>21637</Characters>
  <Application>Microsoft Office Word</Application>
  <DocSecurity>0</DocSecurity>
  <Lines>180</Lines>
  <Paragraphs>50</Paragraphs>
  <ScaleCrop>false</ScaleCrop>
  <Manager>www.sorubak.com</Manager>
  <Company/>
  <LinksUpToDate>false</LinksUpToDate>
  <CharactersWithSpaces>25382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2014-09-09T00:19:00Z</dcterms:created>
  <dcterms:modified xsi:type="dcterms:W3CDTF">2014-09-09T00:24:00Z</dcterms:modified>
  <cp:category>www.sorubak.com</cp:category>
</cp:coreProperties>
</file>