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4F3" w:rsidRDefault="006E54F3" w:rsidP="007E4F3D"/>
    <w:p w:rsidR="00EA4030" w:rsidRDefault="00EA4030" w:rsidP="007E4F3D"/>
    <w:p w:rsidR="00EA4030" w:rsidRDefault="00EA4030" w:rsidP="00EA4030">
      <w:pPr>
        <w:jc w:val="center"/>
        <w:rPr>
          <w:rFonts w:ascii="Times New Roman" w:hAnsi="Times New Roman" w:cs="Times New Roman"/>
          <w:bCs/>
          <w:sz w:val="28"/>
          <w:szCs w:val="28"/>
        </w:rPr>
      </w:pPr>
    </w:p>
    <w:p w:rsidR="00EA4030" w:rsidRDefault="00EA4030" w:rsidP="00EA4030">
      <w:pPr>
        <w:jc w:val="center"/>
        <w:rPr>
          <w:rFonts w:ascii="Times New Roman" w:hAnsi="Times New Roman" w:cs="Times New Roman"/>
          <w:bCs/>
          <w:sz w:val="28"/>
          <w:szCs w:val="28"/>
        </w:rPr>
      </w:pPr>
    </w:p>
    <w:p w:rsidR="00EA4030" w:rsidRDefault="00EA4030" w:rsidP="00EA4030">
      <w:pPr>
        <w:jc w:val="center"/>
        <w:rPr>
          <w:rFonts w:ascii="Times New Roman" w:hAnsi="Times New Roman" w:cs="Times New Roman"/>
          <w:bCs/>
          <w:sz w:val="28"/>
          <w:szCs w:val="28"/>
        </w:rPr>
      </w:pPr>
      <w:r>
        <w:rPr>
          <w:rFonts w:ascii="Times New Roman" w:hAnsi="Times New Roman" w:cs="Times New Roman"/>
          <w:bCs/>
          <w:sz w:val="28"/>
          <w:szCs w:val="28"/>
        </w:rPr>
        <w:t>2018-2019 EĞİTİM ÖĞRETİM YILI</w:t>
      </w:r>
    </w:p>
    <w:p w:rsidR="00EA4030" w:rsidRDefault="00EA4030" w:rsidP="00EA4030">
      <w:pPr>
        <w:jc w:val="center"/>
        <w:rPr>
          <w:rFonts w:ascii="Times New Roman" w:hAnsi="Times New Roman" w:cs="Times New Roman"/>
          <w:bCs/>
          <w:sz w:val="28"/>
          <w:szCs w:val="28"/>
        </w:rPr>
      </w:pPr>
      <w:r>
        <w:rPr>
          <w:rFonts w:ascii="Times New Roman" w:hAnsi="Times New Roman" w:cs="Times New Roman"/>
          <w:bCs/>
          <w:sz w:val="28"/>
          <w:szCs w:val="28"/>
        </w:rPr>
        <w:t>SADULLAH KUŞADA İLKOKULU</w:t>
      </w:r>
    </w:p>
    <w:p w:rsidR="00EA4030" w:rsidRDefault="00EA4030" w:rsidP="00EA4030">
      <w:pPr>
        <w:jc w:val="center"/>
        <w:rPr>
          <w:rFonts w:ascii="Times New Roman" w:hAnsi="Times New Roman" w:cs="Times New Roman"/>
          <w:bCs/>
          <w:sz w:val="28"/>
          <w:szCs w:val="28"/>
        </w:rPr>
      </w:pPr>
      <w:r>
        <w:rPr>
          <w:rFonts w:ascii="Times New Roman" w:hAnsi="Times New Roman" w:cs="Times New Roman"/>
          <w:bCs/>
          <w:sz w:val="28"/>
          <w:szCs w:val="28"/>
        </w:rPr>
        <w:t>YAZ DÖNEMİ SEMİNER ÇALIŞMASI</w:t>
      </w:r>
    </w:p>
    <w:p w:rsidR="00EA4030" w:rsidRDefault="00EA4030" w:rsidP="00EA4030">
      <w:pPr>
        <w:jc w:val="center"/>
        <w:rPr>
          <w:rFonts w:ascii="Times New Roman" w:hAnsi="Times New Roman" w:cs="Times New Roman"/>
          <w:bCs/>
          <w:sz w:val="28"/>
          <w:szCs w:val="28"/>
        </w:rPr>
      </w:pPr>
    </w:p>
    <w:p w:rsidR="00EA4030" w:rsidRDefault="00EA4030" w:rsidP="00EA4030">
      <w:pPr>
        <w:jc w:val="center"/>
        <w:rPr>
          <w:rFonts w:ascii="Times New Roman" w:hAnsi="Times New Roman" w:cs="Times New Roman"/>
          <w:bCs/>
          <w:sz w:val="28"/>
          <w:szCs w:val="28"/>
        </w:rPr>
      </w:pPr>
    </w:p>
    <w:p w:rsidR="00EA4030" w:rsidRDefault="00EA4030" w:rsidP="00EA4030">
      <w:pPr>
        <w:jc w:val="center"/>
        <w:rPr>
          <w:rFonts w:ascii="Times New Roman" w:hAnsi="Times New Roman" w:cs="Times New Roman"/>
          <w:bCs/>
          <w:sz w:val="28"/>
          <w:szCs w:val="28"/>
        </w:rPr>
      </w:pPr>
    </w:p>
    <w:p w:rsidR="00EA4030" w:rsidRDefault="00EA4030" w:rsidP="00EA4030">
      <w:pPr>
        <w:jc w:val="center"/>
        <w:rPr>
          <w:rFonts w:ascii="Times New Roman" w:hAnsi="Times New Roman" w:cs="Times New Roman"/>
          <w:bCs/>
          <w:sz w:val="28"/>
          <w:szCs w:val="28"/>
        </w:rPr>
      </w:pPr>
    </w:p>
    <w:p w:rsidR="00EA4030" w:rsidRDefault="00EA4030" w:rsidP="00EA4030">
      <w:pPr>
        <w:jc w:val="center"/>
        <w:rPr>
          <w:rFonts w:ascii="Times New Roman" w:hAnsi="Times New Roman" w:cs="Times New Roman"/>
          <w:bCs/>
          <w:sz w:val="28"/>
          <w:szCs w:val="28"/>
        </w:rPr>
      </w:pPr>
    </w:p>
    <w:p w:rsidR="00EA4030" w:rsidRDefault="00EA4030" w:rsidP="00EA4030">
      <w:pPr>
        <w:jc w:val="center"/>
        <w:rPr>
          <w:rFonts w:ascii="Times New Roman" w:hAnsi="Times New Roman" w:cs="Times New Roman"/>
          <w:bCs/>
          <w:sz w:val="28"/>
          <w:szCs w:val="28"/>
        </w:rPr>
      </w:pPr>
      <w:r>
        <w:rPr>
          <w:rFonts w:ascii="Times New Roman" w:hAnsi="Times New Roman" w:cs="Times New Roman"/>
          <w:bCs/>
          <w:sz w:val="28"/>
          <w:szCs w:val="28"/>
        </w:rPr>
        <w:t xml:space="preserve">2023 EĞİTİM VİZYONU IŞIĞINDA </w:t>
      </w:r>
    </w:p>
    <w:p w:rsidR="00EA4030" w:rsidRDefault="00EA4030" w:rsidP="00EA4030">
      <w:pPr>
        <w:jc w:val="center"/>
        <w:rPr>
          <w:rFonts w:ascii="Times New Roman" w:hAnsi="Times New Roman" w:cs="Times New Roman"/>
          <w:bCs/>
          <w:sz w:val="28"/>
          <w:szCs w:val="28"/>
        </w:rPr>
      </w:pPr>
      <w:r>
        <w:rPr>
          <w:rFonts w:ascii="Times New Roman" w:hAnsi="Times New Roman" w:cs="Times New Roman"/>
          <w:bCs/>
          <w:sz w:val="28"/>
          <w:szCs w:val="28"/>
        </w:rPr>
        <w:t>TASARIM BECERİ ATÖLYELERİ</w:t>
      </w:r>
    </w:p>
    <w:p w:rsidR="00EA4030" w:rsidRDefault="00EA4030" w:rsidP="00EA4030">
      <w:pPr>
        <w:jc w:val="center"/>
        <w:rPr>
          <w:rFonts w:ascii="Times New Roman" w:hAnsi="Times New Roman" w:cs="Times New Roman"/>
          <w:bCs/>
          <w:sz w:val="28"/>
          <w:szCs w:val="28"/>
        </w:rPr>
      </w:pPr>
    </w:p>
    <w:p w:rsidR="00EA4030" w:rsidRDefault="00EA4030" w:rsidP="00EA4030">
      <w:pPr>
        <w:jc w:val="center"/>
        <w:rPr>
          <w:rFonts w:ascii="Times New Roman" w:hAnsi="Times New Roman" w:cs="Times New Roman"/>
          <w:bCs/>
          <w:sz w:val="28"/>
          <w:szCs w:val="28"/>
        </w:rPr>
      </w:pPr>
    </w:p>
    <w:p w:rsidR="00EA4030" w:rsidRDefault="00EA4030" w:rsidP="00EA4030">
      <w:pPr>
        <w:jc w:val="center"/>
        <w:rPr>
          <w:rFonts w:ascii="Times New Roman" w:hAnsi="Times New Roman" w:cs="Times New Roman"/>
          <w:bCs/>
          <w:sz w:val="28"/>
          <w:szCs w:val="28"/>
        </w:rPr>
      </w:pPr>
    </w:p>
    <w:p w:rsidR="00290F40" w:rsidRDefault="00290F40" w:rsidP="00EA4030">
      <w:pPr>
        <w:jc w:val="center"/>
      </w:pPr>
      <w:hyperlink r:id="rId5" w:history="1">
        <w:r w:rsidRPr="000A7A78">
          <w:rPr>
            <w:rStyle w:val="Kpr"/>
          </w:rPr>
          <w:t>https://www.sorubak.com</w:t>
        </w:r>
      </w:hyperlink>
      <w:r>
        <w:t xml:space="preserve"> </w:t>
      </w:r>
    </w:p>
    <w:p w:rsidR="00EA4030" w:rsidRPr="00DE21AD" w:rsidRDefault="00EA4030" w:rsidP="00EA4030">
      <w:pPr>
        <w:jc w:val="center"/>
        <w:rPr>
          <w:rFonts w:ascii="Times New Roman" w:hAnsi="Times New Roman" w:cs="Times New Roman"/>
          <w:bCs/>
          <w:sz w:val="16"/>
          <w:szCs w:val="16"/>
        </w:rPr>
      </w:pPr>
      <w:r w:rsidRPr="00DE21AD">
        <w:rPr>
          <w:rFonts w:ascii="Times New Roman" w:hAnsi="Times New Roman" w:cs="Times New Roman"/>
          <w:bCs/>
          <w:sz w:val="16"/>
          <w:szCs w:val="16"/>
        </w:rPr>
        <w:t>HAZIRLAYAN</w:t>
      </w:r>
    </w:p>
    <w:p w:rsidR="00EA4030" w:rsidRPr="00DE21AD" w:rsidRDefault="00EA4030" w:rsidP="00EA4030">
      <w:pPr>
        <w:jc w:val="center"/>
        <w:rPr>
          <w:rFonts w:ascii="Times New Roman" w:hAnsi="Times New Roman" w:cs="Times New Roman"/>
          <w:bCs/>
          <w:sz w:val="16"/>
          <w:szCs w:val="16"/>
        </w:rPr>
      </w:pPr>
      <w:r>
        <w:rPr>
          <w:rFonts w:ascii="Times New Roman" w:hAnsi="Times New Roman" w:cs="Times New Roman"/>
          <w:bCs/>
          <w:sz w:val="16"/>
          <w:szCs w:val="16"/>
        </w:rPr>
        <w:t>HATİCE KARAYAŞİ</w:t>
      </w:r>
    </w:p>
    <w:p w:rsidR="00EA4030" w:rsidRPr="00DE21AD" w:rsidRDefault="00EA4030" w:rsidP="00EA4030">
      <w:pPr>
        <w:jc w:val="center"/>
        <w:rPr>
          <w:rFonts w:ascii="Times New Roman" w:hAnsi="Times New Roman" w:cs="Times New Roman"/>
          <w:bCs/>
          <w:sz w:val="16"/>
          <w:szCs w:val="16"/>
        </w:rPr>
      </w:pPr>
      <w:r>
        <w:rPr>
          <w:rFonts w:ascii="Times New Roman" w:hAnsi="Times New Roman" w:cs="Times New Roman"/>
          <w:bCs/>
          <w:sz w:val="16"/>
          <w:szCs w:val="16"/>
        </w:rPr>
        <w:t>2/B</w:t>
      </w:r>
      <w:r w:rsidRPr="00DE21AD">
        <w:rPr>
          <w:rFonts w:ascii="Times New Roman" w:hAnsi="Times New Roman" w:cs="Times New Roman"/>
          <w:bCs/>
          <w:sz w:val="16"/>
          <w:szCs w:val="16"/>
        </w:rPr>
        <w:t xml:space="preserve"> SINIF ÖĞRETMENİ</w:t>
      </w:r>
    </w:p>
    <w:p w:rsidR="00EA4030" w:rsidRDefault="00EA4030" w:rsidP="00EA4030">
      <w:pPr>
        <w:rPr>
          <w:rFonts w:ascii="Times New Roman" w:hAnsi="Times New Roman" w:cs="Times New Roman"/>
          <w:bCs/>
          <w:sz w:val="28"/>
          <w:szCs w:val="28"/>
        </w:rPr>
      </w:pPr>
    </w:p>
    <w:p w:rsidR="00EA4030" w:rsidRDefault="00EA4030" w:rsidP="00EA4030">
      <w:pPr>
        <w:rPr>
          <w:rFonts w:ascii="Times New Roman" w:hAnsi="Times New Roman" w:cs="Times New Roman"/>
          <w:bCs/>
          <w:sz w:val="28"/>
          <w:szCs w:val="28"/>
        </w:rPr>
      </w:pPr>
    </w:p>
    <w:p w:rsidR="00EA4030" w:rsidRDefault="00EA4030" w:rsidP="00EA4030">
      <w:pPr>
        <w:rPr>
          <w:rFonts w:ascii="Times New Roman" w:hAnsi="Times New Roman" w:cs="Times New Roman"/>
          <w:bCs/>
          <w:sz w:val="28"/>
          <w:szCs w:val="28"/>
        </w:rPr>
      </w:pPr>
    </w:p>
    <w:p w:rsidR="00EA4030" w:rsidRDefault="00EA4030" w:rsidP="007E4F3D"/>
    <w:p w:rsidR="00EA4030" w:rsidRPr="007E4F3D" w:rsidRDefault="00EA4030" w:rsidP="007E4F3D"/>
    <w:p w:rsidR="006E54F3" w:rsidRPr="007E4F3D" w:rsidRDefault="006E54F3" w:rsidP="007E4F3D">
      <w:pPr>
        <w:rPr>
          <w:rFonts w:ascii="Times New Roman" w:eastAsia="Times New Roman" w:hAnsi="Times New Roman" w:cs="Times New Roman"/>
          <w:b/>
          <w:bCs/>
          <w:sz w:val="24"/>
          <w:szCs w:val="24"/>
          <w:lang w:eastAsia="tr-TR"/>
        </w:rPr>
      </w:pPr>
      <w:r w:rsidRPr="007E4F3D">
        <w:rPr>
          <w:rFonts w:ascii="Times New Roman" w:eastAsia="Times New Roman" w:hAnsi="Times New Roman" w:cs="Times New Roman"/>
          <w:b/>
          <w:bCs/>
          <w:sz w:val="24"/>
          <w:szCs w:val="24"/>
          <w:lang w:eastAsia="tr-TR"/>
        </w:rPr>
        <w:lastRenderedPageBreak/>
        <w:t>Tasarım — Beceri Atölyesi Nedir?</w:t>
      </w:r>
    </w:p>
    <w:p w:rsidR="004D6D1A" w:rsidRPr="007E4F3D" w:rsidRDefault="004D6D1A" w:rsidP="007E4F3D">
      <w:pPr>
        <w:rPr>
          <w:rFonts w:ascii="Times New Roman" w:hAnsi="Times New Roman" w:cs="Times New Roman"/>
          <w:sz w:val="24"/>
          <w:szCs w:val="24"/>
        </w:rPr>
      </w:pPr>
      <w:r w:rsidRPr="007E4F3D">
        <w:rPr>
          <w:rFonts w:ascii="Times New Roman" w:hAnsi="Times New Roman" w:cs="Times New Roman"/>
          <w:sz w:val="24"/>
          <w:szCs w:val="24"/>
        </w:rPr>
        <w:t>İlkokuldan başlayarak tüm öğretim kademlerinde okullara çocukların sahip oldukları yetenek kümeleriyle ilişkilendirilmiş becerilerin uygulama düzeyinde kazandırılabilmesi için “Tasarım-Beceri Atölyeleri” kurulacaktır.</w:t>
      </w:r>
    </w:p>
    <w:p w:rsidR="004D6D1A" w:rsidRPr="007E4F3D" w:rsidRDefault="004D6D1A" w:rsidP="007E4F3D">
      <w:pPr>
        <w:rPr>
          <w:rFonts w:ascii="Times New Roman" w:hAnsi="Times New Roman" w:cs="Times New Roman"/>
          <w:sz w:val="24"/>
          <w:szCs w:val="24"/>
        </w:rPr>
      </w:pPr>
      <w:r w:rsidRPr="007E4F3D">
        <w:rPr>
          <w:rFonts w:ascii="Times New Roman" w:hAnsi="Times New Roman" w:cs="Times New Roman"/>
          <w:sz w:val="24"/>
          <w:szCs w:val="24"/>
        </w:rPr>
        <w:t>Tasarım-Beceri Atölyeleri ilkokul, ortaokul ve lise düzeyinde ortak bir amaç doğrultusunda tasarlanmış, çocuğun özellikle elini kullanmasını önemseyen, mesleklerle ilişkilendirilmiş işlikler olacaktır.</w:t>
      </w:r>
    </w:p>
    <w:p w:rsidR="004D6D1A" w:rsidRPr="007E4F3D" w:rsidRDefault="004D6D1A" w:rsidP="007E4F3D">
      <w:pPr>
        <w:rPr>
          <w:rFonts w:ascii="Times New Roman" w:hAnsi="Times New Roman" w:cs="Times New Roman"/>
          <w:sz w:val="24"/>
          <w:szCs w:val="24"/>
        </w:rPr>
      </w:pPr>
      <w:r w:rsidRPr="007E4F3D">
        <w:rPr>
          <w:rFonts w:ascii="Times New Roman" w:hAnsi="Times New Roman" w:cs="Times New Roman"/>
          <w:sz w:val="24"/>
          <w:szCs w:val="24"/>
        </w:rPr>
        <w:t xml:space="preserve">Zorunlu ders saatleri ve çeşitleri tüm kademelerde azaltılarak, temel derslerde </w:t>
      </w:r>
      <w:proofErr w:type="spellStart"/>
      <w:r w:rsidRPr="007E4F3D">
        <w:rPr>
          <w:rFonts w:ascii="Times New Roman" w:hAnsi="Times New Roman" w:cs="Times New Roman"/>
          <w:sz w:val="24"/>
          <w:szCs w:val="24"/>
        </w:rPr>
        <w:t>derinleşilebilmesi</w:t>
      </w:r>
      <w:proofErr w:type="spellEnd"/>
      <w:r w:rsidRPr="007E4F3D">
        <w:rPr>
          <w:rFonts w:ascii="Times New Roman" w:hAnsi="Times New Roman" w:cs="Times New Roman"/>
          <w:sz w:val="24"/>
          <w:szCs w:val="24"/>
        </w:rPr>
        <w:t>, kişiselleştirme yapılabilmesi ve uygulama etkinliklerinin yürütülebilmesi için gereken zaman sağlanmış olacaktır.</w:t>
      </w:r>
      <w:r w:rsidRPr="007E4F3D">
        <w:rPr>
          <w:rFonts w:ascii="Times New Roman" w:hAnsi="Times New Roman" w:cs="Times New Roman"/>
          <w:sz w:val="24"/>
          <w:szCs w:val="24"/>
        </w:rPr>
        <w:br/>
        <w:t>Bu atölyelerdeki etkinlikler bilim, sanat, spor ve kültür odaklı yapılandırılacaktır. Çocuklar soru çözme, konu anlatımı gibi bir eğitim anlayışından üretimi, yapmayı, etkileşimi, derinleşmeyi öne çıkaran bir müfredat anlayışına yönelecektir.</w:t>
      </w:r>
    </w:p>
    <w:p w:rsidR="004D6D1A" w:rsidRPr="007E4F3D" w:rsidRDefault="004D6D1A" w:rsidP="007E4F3D">
      <w:pPr>
        <w:rPr>
          <w:rFonts w:ascii="Times New Roman" w:hAnsi="Times New Roman" w:cs="Times New Roman"/>
          <w:sz w:val="24"/>
          <w:szCs w:val="24"/>
        </w:rPr>
      </w:pPr>
      <w:r w:rsidRPr="007E4F3D">
        <w:rPr>
          <w:rFonts w:ascii="Times New Roman" w:hAnsi="Times New Roman" w:cs="Times New Roman"/>
          <w:sz w:val="24"/>
          <w:szCs w:val="24"/>
        </w:rPr>
        <w:t>Yine yayınlanan Vizyonda, özel yetenekli öğrencilere hitap eden Bilim ve Sanat Merkezleri’nin (BİLSEM) tüm okullardaki tasarım ve beceri atölyeleriyle ilişkilendirilerek yeniden yapılandırılması, okul bahçelerinin tasarım ve beceri atölyeleriyle bağlantılı olarak yeniden tasarlanması ve tasarım beceri atölyelerinde ulusal standartların belirlenmesi gibi hedefler de yer alıyor.</w:t>
      </w:r>
    </w:p>
    <w:p w:rsidR="004D6D1A" w:rsidRPr="007E4F3D" w:rsidRDefault="004D6D1A" w:rsidP="007E4F3D">
      <w:pPr>
        <w:rPr>
          <w:rFonts w:ascii="Times New Roman" w:eastAsia="Times New Roman" w:hAnsi="Times New Roman" w:cs="Times New Roman"/>
          <w:b/>
          <w:bCs/>
          <w:sz w:val="24"/>
          <w:szCs w:val="24"/>
          <w:lang w:eastAsia="tr-TR"/>
        </w:rPr>
      </w:pPr>
      <w:r w:rsidRPr="007E4F3D">
        <w:rPr>
          <w:rFonts w:ascii="Times New Roman" w:eastAsia="Times New Roman" w:hAnsi="Times New Roman" w:cs="Times New Roman"/>
          <w:b/>
          <w:bCs/>
          <w:sz w:val="24"/>
          <w:szCs w:val="24"/>
          <w:lang w:eastAsia="tr-TR"/>
        </w:rPr>
        <w:t>Ne Tür Atölyeler Kurulacak? İşleyişi nasıl olacak?</w:t>
      </w:r>
    </w:p>
    <w:p w:rsidR="004D6D1A" w:rsidRPr="007E4F3D" w:rsidRDefault="004D6D1A" w:rsidP="007E4F3D">
      <w:pPr>
        <w:rPr>
          <w:rFonts w:ascii="Times New Roman" w:eastAsia="Times New Roman" w:hAnsi="Times New Roman" w:cs="Times New Roman"/>
          <w:sz w:val="24"/>
          <w:szCs w:val="24"/>
          <w:lang w:eastAsia="tr-TR"/>
        </w:rPr>
      </w:pPr>
      <w:r w:rsidRPr="007E4F3D">
        <w:rPr>
          <w:rFonts w:ascii="Times New Roman" w:eastAsia="Times New Roman" w:hAnsi="Times New Roman" w:cs="Times New Roman"/>
          <w:sz w:val="24"/>
          <w:szCs w:val="24"/>
          <w:lang w:eastAsia="tr-TR"/>
        </w:rPr>
        <w:t>Vizyonda da belirlendiği üzere atölyeler bünyesinde yapılacak faaliyetlerin üç temel alanda toplanması planlanıyor:</w:t>
      </w:r>
    </w:p>
    <w:p w:rsidR="004D6D1A" w:rsidRPr="007E4F3D" w:rsidRDefault="004D6D1A" w:rsidP="007E4F3D">
      <w:pPr>
        <w:rPr>
          <w:rFonts w:ascii="Times New Roman" w:eastAsia="Times New Roman" w:hAnsi="Times New Roman" w:cs="Times New Roman"/>
          <w:sz w:val="24"/>
          <w:szCs w:val="24"/>
          <w:lang w:eastAsia="tr-TR"/>
        </w:rPr>
      </w:pPr>
      <w:r w:rsidRPr="007E4F3D">
        <w:rPr>
          <w:rFonts w:ascii="Times New Roman" w:eastAsia="Times New Roman" w:hAnsi="Times New Roman" w:cs="Times New Roman"/>
          <w:sz w:val="24"/>
          <w:szCs w:val="24"/>
          <w:lang w:eastAsia="tr-TR"/>
        </w:rPr>
        <w:t>Bilim</w:t>
      </w:r>
    </w:p>
    <w:p w:rsidR="004D6D1A" w:rsidRPr="007E4F3D" w:rsidRDefault="004D6D1A" w:rsidP="007E4F3D">
      <w:pPr>
        <w:rPr>
          <w:rFonts w:ascii="Times New Roman" w:eastAsia="Times New Roman" w:hAnsi="Times New Roman" w:cs="Times New Roman"/>
          <w:sz w:val="24"/>
          <w:szCs w:val="24"/>
          <w:lang w:eastAsia="tr-TR"/>
        </w:rPr>
      </w:pPr>
      <w:r w:rsidRPr="007E4F3D">
        <w:rPr>
          <w:rFonts w:ascii="Times New Roman" w:eastAsia="Times New Roman" w:hAnsi="Times New Roman" w:cs="Times New Roman"/>
          <w:sz w:val="24"/>
          <w:szCs w:val="24"/>
          <w:lang w:eastAsia="tr-TR"/>
        </w:rPr>
        <w:t>Kültür-sanat-el becerileri</w:t>
      </w:r>
    </w:p>
    <w:p w:rsidR="004D6D1A" w:rsidRDefault="004D6D1A" w:rsidP="007E4F3D">
      <w:pPr>
        <w:rPr>
          <w:rFonts w:ascii="Times New Roman" w:eastAsia="Times New Roman" w:hAnsi="Times New Roman" w:cs="Times New Roman"/>
          <w:sz w:val="24"/>
          <w:szCs w:val="24"/>
          <w:lang w:eastAsia="tr-TR"/>
        </w:rPr>
      </w:pPr>
      <w:r w:rsidRPr="007E4F3D">
        <w:rPr>
          <w:rFonts w:ascii="Times New Roman" w:eastAsia="Times New Roman" w:hAnsi="Times New Roman" w:cs="Times New Roman"/>
          <w:sz w:val="24"/>
          <w:szCs w:val="24"/>
          <w:lang w:eastAsia="tr-TR"/>
        </w:rPr>
        <w:t>Spor</w:t>
      </w:r>
    </w:p>
    <w:p w:rsidR="007E4F3D" w:rsidRDefault="007E4F3D" w:rsidP="007E4F3D">
      <w:pPr>
        <w:rPr>
          <w:rFonts w:ascii="Times New Roman" w:eastAsia="Times New Roman" w:hAnsi="Times New Roman" w:cs="Times New Roman"/>
          <w:sz w:val="24"/>
          <w:szCs w:val="24"/>
          <w:lang w:eastAsia="tr-TR"/>
        </w:rPr>
      </w:pPr>
      <w:r>
        <w:rPr>
          <w:noProof/>
          <w:lang w:eastAsia="tr-TR"/>
        </w:rPr>
        <w:lastRenderedPageBreak/>
        <w:drawing>
          <wp:inline distT="0" distB="0" distL="0" distR="0">
            <wp:extent cx="4155897" cy="3590925"/>
            <wp:effectExtent l="19050" t="0" r="0" b="0"/>
            <wp:docPr id="1" name="Resim 1"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Ä°lgili resim"/>
                    <pic:cNvPicPr>
                      <a:picLocks noChangeAspect="1" noChangeArrowheads="1"/>
                    </pic:cNvPicPr>
                  </pic:nvPicPr>
                  <pic:blipFill>
                    <a:blip r:embed="rId6" cstate="print"/>
                    <a:srcRect/>
                    <a:stretch>
                      <a:fillRect/>
                    </a:stretch>
                  </pic:blipFill>
                  <pic:spPr bwMode="auto">
                    <a:xfrm>
                      <a:off x="0" y="0"/>
                      <a:ext cx="4157656" cy="3592445"/>
                    </a:xfrm>
                    <a:prstGeom prst="rect">
                      <a:avLst/>
                    </a:prstGeom>
                    <a:noFill/>
                    <a:ln w="9525">
                      <a:noFill/>
                      <a:miter lim="800000"/>
                      <a:headEnd/>
                      <a:tailEnd/>
                    </a:ln>
                  </pic:spPr>
                </pic:pic>
              </a:graphicData>
            </a:graphic>
          </wp:inline>
        </w:drawing>
      </w:r>
    </w:p>
    <w:p w:rsidR="007E4F3D" w:rsidRPr="007E4F3D" w:rsidRDefault="007E4F3D" w:rsidP="007E4F3D">
      <w:pPr>
        <w:rPr>
          <w:rFonts w:ascii="Times New Roman" w:eastAsia="Times New Roman" w:hAnsi="Times New Roman" w:cs="Times New Roman"/>
          <w:sz w:val="24"/>
          <w:szCs w:val="24"/>
          <w:lang w:eastAsia="tr-TR"/>
        </w:rPr>
      </w:pPr>
    </w:p>
    <w:p w:rsidR="004D6D1A" w:rsidRPr="007E4F3D" w:rsidRDefault="004D6D1A" w:rsidP="007E4F3D">
      <w:pPr>
        <w:rPr>
          <w:rFonts w:ascii="Times New Roman" w:eastAsia="Times New Roman" w:hAnsi="Times New Roman" w:cs="Times New Roman"/>
          <w:sz w:val="24"/>
          <w:szCs w:val="24"/>
          <w:lang w:eastAsia="tr-TR"/>
        </w:rPr>
      </w:pPr>
      <w:r w:rsidRPr="007E4F3D">
        <w:rPr>
          <w:rFonts w:ascii="Times New Roman" w:eastAsia="Times New Roman" w:hAnsi="Times New Roman" w:cs="Times New Roman"/>
          <w:sz w:val="24"/>
          <w:szCs w:val="24"/>
          <w:lang w:eastAsia="tr-TR"/>
        </w:rPr>
        <w:t xml:space="preserve">Bu başlıklar altında yapılabilecek </w:t>
      </w:r>
      <w:proofErr w:type="spellStart"/>
      <w:r w:rsidRPr="007E4F3D">
        <w:rPr>
          <w:rFonts w:ascii="Times New Roman" w:eastAsia="Times New Roman" w:hAnsi="Times New Roman" w:cs="Times New Roman"/>
          <w:sz w:val="24"/>
          <w:szCs w:val="24"/>
          <w:lang w:eastAsia="tr-TR"/>
        </w:rPr>
        <w:t>faaliyeler</w:t>
      </w:r>
      <w:proofErr w:type="spellEnd"/>
      <w:r w:rsidRPr="007E4F3D">
        <w:rPr>
          <w:rFonts w:ascii="Times New Roman" w:eastAsia="Times New Roman" w:hAnsi="Times New Roman" w:cs="Times New Roman"/>
          <w:sz w:val="24"/>
          <w:szCs w:val="24"/>
          <w:lang w:eastAsia="tr-TR"/>
        </w:rPr>
        <w:t xml:space="preserve"> de Bakanlık tarafından tanımlanacak. Okullar, tanımlanan bu faaliyetler arasından öğrencilerin ilgisi ve mevcut kaynaklara göre uygulayabileceklerini seçecek. Yani tam olarak ne yapılacağına okul bünyesinde karar verilecek. Tabii ki bunu belirlemede okuldaki öğretmenlerin yeterliliği de belirleyici rol oynuyor.</w:t>
      </w:r>
    </w:p>
    <w:p w:rsidR="007E4F3D" w:rsidRDefault="004D6D1A" w:rsidP="007E4F3D">
      <w:pPr>
        <w:rPr>
          <w:rFonts w:ascii="Times New Roman" w:eastAsia="Times New Roman" w:hAnsi="Times New Roman" w:cs="Times New Roman"/>
          <w:sz w:val="24"/>
          <w:szCs w:val="24"/>
          <w:lang w:eastAsia="tr-TR"/>
        </w:rPr>
      </w:pPr>
      <w:r w:rsidRPr="007E4F3D">
        <w:rPr>
          <w:rFonts w:ascii="Times New Roman" w:eastAsia="Times New Roman" w:hAnsi="Times New Roman" w:cs="Times New Roman"/>
          <w:sz w:val="24"/>
          <w:szCs w:val="24"/>
          <w:lang w:eastAsia="tr-TR"/>
        </w:rPr>
        <w:t>Atölye çalışmaları, fiziksel şartların sağlanabildiği yerlerde “ders dışı faaliyet” olarak ve sınıf-sınıf değil de belirlenen konular için kurulan “ öğrenci kulüpleri bünyesinde” kullanılacak. Öğrenci kulüplerine farklı sınıflardaki öğrenciler üye olabilecek, böylece tecrübelilerle tecrübesizler arasında usta-çırak ilişkisi kurulabilecek (küçük yaşta ama tecrübeli bir öğrenci de büyüklerine ustalık yapabil</w:t>
      </w:r>
      <w:r w:rsidR="007E4F3D" w:rsidRPr="007E4F3D">
        <w:rPr>
          <w:rFonts w:ascii="Times New Roman" w:eastAsia="Times New Roman" w:hAnsi="Times New Roman" w:cs="Times New Roman"/>
          <w:sz w:val="24"/>
          <w:szCs w:val="24"/>
          <w:lang w:eastAsia="tr-TR"/>
        </w:rPr>
        <w:t>ir).</w:t>
      </w:r>
    </w:p>
    <w:p w:rsidR="007E4F3D" w:rsidRPr="007E4F3D" w:rsidRDefault="007E4F3D" w:rsidP="007E4F3D">
      <w:pPr>
        <w:rPr>
          <w:rFonts w:ascii="Times New Roman" w:eastAsia="Times New Roman" w:hAnsi="Times New Roman" w:cs="Times New Roman"/>
          <w:sz w:val="24"/>
          <w:szCs w:val="24"/>
          <w:lang w:eastAsia="tr-TR"/>
        </w:rPr>
      </w:pPr>
    </w:p>
    <w:p w:rsidR="007E4F3D" w:rsidRPr="007E4F3D" w:rsidRDefault="007E4F3D" w:rsidP="007E4F3D">
      <w:pPr>
        <w:rPr>
          <w:rFonts w:ascii="Times New Roman" w:eastAsia="Times New Roman" w:hAnsi="Times New Roman" w:cs="Times New Roman"/>
          <w:b/>
          <w:sz w:val="24"/>
          <w:szCs w:val="24"/>
          <w:lang w:eastAsia="tr-TR"/>
        </w:rPr>
      </w:pPr>
      <w:r w:rsidRPr="007E4F3D">
        <w:rPr>
          <w:rFonts w:ascii="Times New Roman" w:eastAsia="Times New Roman" w:hAnsi="Times New Roman" w:cs="Times New Roman"/>
          <w:b/>
          <w:sz w:val="24"/>
          <w:szCs w:val="24"/>
          <w:lang w:eastAsia="tr-TR"/>
        </w:rPr>
        <w:t>Atölye Eğitimi Neden Önemli?</w:t>
      </w:r>
    </w:p>
    <w:p w:rsidR="007E4F3D" w:rsidRDefault="007E4F3D" w:rsidP="007E4F3D">
      <w:pPr>
        <w:pStyle w:val="ListeParagraf"/>
        <w:numPr>
          <w:ilvl w:val="0"/>
          <w:numId w:val="3"/>
        </w:numPr>
        <w:rPr>
          <w:rFonts w:ascii="Times New Roman" w:eastAsia="Times New Roman" w:hAnsi="Times New Roman" w:cs="Times New Roman"/>
          <w:sz w:val="24"/>
          <w:szCs w:val="24"/>
          <w:lang w:eastAsia="tr-TR"/>
        </w:rPr>
      </w:pPr>
      <w:r w:rsidRPr="007E4F3D">
        <w:rPr>
          <w:rFonts w:ascii="Times New Roman" w:eastAsia="Times New Roman" w:hAnsi="Times New Roman" w:cs="Times New Roman"/>
          <w:sz w:val="24"/>
          <w:szCs w:val="24"/>
          <w:lang w:eastAsia="tr-TR"/>
        </w:rPr>
        <w:t>Öğrencileri motive edebilir. Çünkü gerçek hayattan örneklere de uygulanabilir.</w:t>
      </w:r>
    </w:p>
    <w:p w:rsidR="007E4F3D" w:rsidRDefault="007E4F3D" w:rsidP="007E4F3D">
      <w:pPr>
        <w:pStyle w:val="ListeParagraf"/>
        <w:numPr>
          <w:ilvl w:val="0"/>
          <w:numId w:val="3"/>
        </w:numPr>
        <w:rPr>
          <w:rFonts w:ascii="Times New Roman" w:eastAsia="Times New Roman" w:hAnsi="Times New Roman" w:cs="Times New Roman"/>
          <w:sz w:val="24"/>
          <w:szCs w:val="24"/>
          <w:lang w:eastAsia="tr-TR"/>
        </w:rPr>
      </w:pPr>
      <w:r w:rsidRPr="007E4F3D">
        <w:rPr>
          <w:rFonts w:ascii="Times New Roman" w:eastAsia="Times New Roman" w:hAnsi="Times New Roman" w:cs="Times New Roman"/>
          <w:sz w:val="24"/>
          <w:szCs w:val="24"/>
          <w:lang w:eastAsia="tr-TR"/>
        </w:rPr>
        <w:t>Çocuklar neden sonuç ilişkisi kurmaya başlarlar.</w:t>
      </w:r>
    </w:p>
    <w:p w:rsidR="007E4F3D" w:rsidRDefault="007E4F3D" w:rsidP="007E4F3D">
      <w:pPr>
        <w:pStyle w:val="ListeParagraf"/>
        <w:numPr>
          <w:ilvl w:val="0"/>
          <w:numId w:val="3"/>
        </w:numPr>
        <w:rPr>
          <w:rFonts w:ascii="Times New Roman" w:eastAsia="Times New Roman" w:hAnsi="Times New Roman" w:cs="Times New Roman"/>
          <w:sz w:val="24"/>
          <w:szCs w:val="24"/>
          <w:lang w:eastAsia="tr-TR"/>
        </w:rPr>
      </w:pPr>
      <w:r w:rsidRPr="007E4F3D">
        <w:rPr>
          <w:rFonts w:ascii="Times New Roman" w:eastAsia="Times New Roman" w:hAnsi="Times New Roman" w:cs="Times New Roman"/>
          <w:sz w:val="24"/>
          <w:szCs w:val="24"/>
          <w:lang w:eastAsia="tr-TR"/>
        </w:rPr>
        <w:t>Öğrenciler daha derin, daha detaylı düşünebilirler.</w:t>
      </w:r>
    </w:p>
    <w:p w:rsidR="007E4F3D" w:rsidRDefault="007E4F3D" w:rsidP="007E4F3D">
      <w:pPr>
        <w:pStyle w:val="ListeParagraf"/>
        <w:numPr>
          <w:ilvl w:val="0"/>
          <w:numId w:val="3"/>
        </w:numPr>
        <w:rPr>
          <w:rFonts w:ascii="Times New Roman" w:eastAsia="Times New Roman" w:hAnsi="Times New Roman" w:cs="Times New Roman"/>
          <w:sz w:val="24"/>
          <w:szCs w:val="24"/>
          <w:lang w:eastAsia="tr-TR"/>
        </w:rPr>
      </w:pPr>
      <w:r w:rsidRPr="007E4F3D">
        <w:rPr>
          <w:rFonts w:ascii="Times New Roman" w:eastAsia="Times New Roman" w:hAnsi="Times New Roman" w:cs="Times New Roman"/>
          <w:sz w:val="24"/>
          <w:szCs w:val="24"/>
          <w:lang w:eastAsia="tr-TR"/>
        </w:rPr>
        <w:t>Öğrencilerin bireysel çalışma ve takım çalışması becerilerini geliştirir.</w:t>
      </w:r>
    </w:p>
    <w:p w:rsidR="007E4F3D" w:rsidRDefault="007E4F3D" w:rsidP="007E4F3D">
      <w:pPr>
        <w:pStyle w:val="ListeParagraf"/>
        <w:numPr>
          <w:ilvl w:val="0"/>
          <w:numId w:val="3"/>
        </w:numPr>
        <w:rPr>
          <w:rFonts w:ascii="Times New Roman" w:eastAsia="Times New Roman" w:hAnsi="Times New Roman" w:cs="Times New Roman"/>
          <w:sz w:val="24"/>
          <w:szCs w:val="24"/>
          <w:lang w:eastAsia="tr-TR"/>
        </w:rPr>
      </w:pPr>
      <w:r w:rsidRPr="007E4F3D">
        <w:rPr>
          <w:rFonts w:ascii="Times New Roman" w:eastAsia="Times New Roman" w:hAnsi="Times New Roman" w:cs="Times New Roman"/>
          <w:sz w:val="24"/>
          <w:szCs w:val="24"/>
          <w:lang w:eastAsia="tr-TR"/>
        </w:rPr>
        <w:t>Atölye Eğitim, ezberci değil sorgulayıcıdır.</w:t>
      </w:r>
    </w:p>
    <w:p w:rsidR="007E4F3D" w:rsidRDefault="007E4F3D" w:rsidP="007E4F3D">
      <w:pPr>
        <w:pStyle w:val="ListeParagraf"/>
        <w:numPr>
          <w:ilvl w:val="0"/>
          <w:numId w:val="3"/>
        </w:numPr>
        <w:rPr>
          <w:rFonts w:ascii="Times New Roman" w:eastAsia="Times New Roman" w:hAnsi="Times New Roman" w:cs="Times New Roman"/>
          <w:sz w:val="24"/>
          <w:szCs w:val="24"/>
          <w:lang w:eastAsia="tr-TR"/>
        </w:rPr>
      </w:pPr>
      <w:r w:rsidRPr="007E4F3D">
        <w:rPr>
          <w:rFonts w:ascii="Times New Roman" w:eastAsia="Times New Roman" w:hAnsi="Times New Roman" w:cs="Times New Roman"/>
          <w:sz w:val="24"/>
          <w:szCs w:val="24"/>
          <w:lang w:eastAsia="tr-TR"/>
        </w:rPr>
        <w:t>İletişim becerileri en üst seviyelere çıkabilir.</w:t>
      </w:r>
    </w:p>
    <w:p w:rsidR="007E4F3D" w:rsidRDefault="007E4F3D" w:rsidP="007E4F3D">
      <w:pPr>
        <w:pStyle w:val="ListeParagraf"/>
        <w:numPr>
          <w:ilvl w:val="0"/>
          <w:numId w:val="3"/>
        </w:numPr>
        <w:rPr>
          <w:rFonts w:ascii="Times New Roman" w:eastAsia="Times New Roman" w:hAnsi="Times New Roman" w:cs="Times New Roman"/>
          <w:sz w:val="24"/>
          <w:szCs w:val="24"/>
          <w:lang w:eastAsia="tr-TR"/>
        </w:rPr>
      </w:pPr>
      <w:r w:rsidRPr="007E4F3D">
        <w:rPr>
          <w:rFonts w:ascii="Times New Roman" w:eastAsia="Times New Roman" w:hAnsi="Times New Roman" w:cs="Times New Roman"/>
          <w:sz w:val="24"/>
          <w:szCs w:val="24"/>
          <w:lang w:eastAsia="tr-TR"/>
        </w:rPr>
        <w:t>Öğrenciler eleştirel düşünmeyi öğrenirler.</w:t>
      </w:r>
    </w:p>
    <w:p w:rsidR="007E4F3D" w:rsidRDefault="007E4F3D" w:rsidP="007E4F3D">
      <w:pPr>
        <w:pStyle w:val="ListeParagraf"/>
        <w:numPr>
          <w:ilvl w:val="0"/>
          <w:numId w:val="3"/>
        </w:numPr>
        <w:rPr>
          <w:rFonts w:ascii="Times New Roman" w:eastAsia="Times New Roman" w:hAnsi="Times New Roman" w:cs="Times New Roman"/>
          <w:sz w:val="24"/>
          <w:szCs w:val="24"/>
          <w:lang w:eastAsia="tr-TR"/>
        </w:rPr>
      </w:pPr>
      <w:r w:rsidRPr="007E4F3D">
        <w:rPr>
          <w:rFonts w:ascii="Times New Roman" w:eastAsia="Times New Roman" w:hAnsi="Times New Roman" w:cs="Times New Roman"/>
          <w:sz w:val="24"/>
          <w:szCs w:val="24"/>
          <w:lang w:eastAsia="tr-TR"/>
        </w:rPr>
        <w:t>Öğrenciler hatalarından ders çıkarıp tecrübeler edinirler.</w:t>
      </w:r>
    </w:p>
    <w:p w:rsidR="007E4F3D" w:rsidRDefault="007E4F3D" w:rsidP="007E4F3D">
      <w:pPr>
        <w:pStyle w:val="ListeParagraf"/>
        <w:rPr>
          <w:rFonts w:ascii="Times New Roman" w:eastAsia="Times New Roman" w:hAnsi="Times New Roman" w:cs="Times New Roman"/>
          <w:sz w:val="24"/>
          <w:szCs w:val="24"/>
          <w:lang w:eastAsia="tr-TR"/>
        </w:rPr>
      </w:pPr>
    </w:p>
    <w:p w:rsidR="007E4F3D" w:rsidRDefault="007E4F3D" w:rsidP="007E4F3D">
      <w:pPr>
        <w:pStyle w:val="ListeParagraf"/>
        <w:rPr>
          <w:rFonts w:ascii="Times New Roman" w:eastAsia="Times New Roman" w:hAnsi="Times New Roman" w:cs="Times New Roman"/>
          <w:sz w:val="24"/>
          <w:szCs w:val="24"/>
          <w:lang w:eastAsia="tr-TR"/>
        </w:rPr>
      </w:pPr>
    </w:p>
    <w:p w:rsidR="007E4F3D" w:rsidRPr="007E4F3D" w:rsidRDefault="007E4F3D" w:rsidP="007E4F3D">
      <w:pPr>
        <w:rPr>
          <w:rFonts w:ascii="Times New Roman" w:eastAsia="Times New Roman" w:hAnsi="Times New Roman" w:cs="Times New Roman"/>
          <w:b/>
          <w:bCs/>
          <w:sz w:val="24"/>
          <w:szCs w:val="24"/>
          <w:lang w:eastAsia="tr-TR"/>
        </w:rPr>
      </w:pPr>
      <w:r w:rsidRPr="007E4F3D">
        <w:rPr>
          <w:rFonts w:ascii="Times New Roman" w:eastAsia="Times New Roman" w:hAnsi="Times New Roman" w:cs="Times New Roman"/>
          <w:b/>
          <w:bCs/>
          <w:sz w:val="24"/>
          <w:szCs w:val="24"/>
          <w:lang w:eastAsia="tr-TR"/>
        </w:rPr>
        <w:t>Çalışmalar Ne Aşamada?</w:t>
      </w:r>
    </w:p>
    <w:p w:rsidR="007E4F3D" w:rsidRPr="007E4F3D" w:rsidRDefault="007E4F3D" w:rsidP="007E4F3D">
      <w:pPr>
        <w:rPr>
          <w:rFonts w:ascii="Times New Roman" w:eastAsia="Times New Roman" w:hAnsi="Times New Roman" w:cs="Times New Roman"/>
          <w:sz w:val="24"/>
          <w:szCs w:val="24"/>
          <w:lang w:eastAsia="tr-TR"/>
        </w:rPr>
      </w:pPr>
      <w:r w:rsidRPr="007E4F3D">
        <w:rPr>
          <w:rFonts w:ascii="Times New Roman" w:eastAsia="Times New Roman" w:hAnsi="Times New Roman" w:cs="Times New Roman"/>
          <w:sz w:val="24"/>
          <w:szCs w:val="24"/>
          <w:lang w:eastAsia="tr-TR"/>
        </w:rPr>
        <w:t>Tasarım-beceri atölyelerinin hayata geçirilebilmesi için MEB bünyesindeki hemen hemen her birime görev düşüyor ama şu aşamada işin ağırlığı Temel Eğitim Genel Müdürlüğü ve Orta Öğretim Genel Müdürlüğü’nün omuzlarında. Her iki Genel Müdürlükte de sistemin tasarımıyla ilgili çalışmalar tamamlanmak üzere. Atölye kurulacak pilot okullar da belirlenmiş durumda. Önümüzdeki takvim şu şekilde:</w:t>
      </w:r>
    </w:p>
    <w:p w:rsidR="007E4F3D" w:rsidRPr="007E4F3D" w:rsidRDefault="007E4F3D" w:rsidP="007E4F3D">
      <w:pPr>
        <w:rPr>
          <w:rFonts w:ascii="Times New Roman" w:eastAsia="Times New Roman" w:hAnsi="Times New Roman" w:cs="Times New Roman"/>
          <w:sz w:val="24"/>
          <w:szCs w:val="24"/>
          <w:lang w:eastAsia="tr-TR"/>
        </w:rPr>
      </w:pPr>
      <w:r w:rsidRPr="007E4F3D">
        <w:rPr>
          <w:rFonts w:ascii="Times New Roman" w:eastAsia="Times New Roman" w:hAnsi="Times New Roman" w:cs="Times New Roman"/>
          <w:sz w:val="24"/>
          <w:szCs w:val="24"/>
          <w:lang w:eastAsia="tr-TR"/>
        </w:rPr>
        <w:t>2018 -Tasarım</w:t>
      </w:r>
    </w:p>
    <w:p w:rsidR="007E4F3D" w:rsidRPr="007E4F3D" w:rsidRDefault="007E4F3D" w:rsidP="007E4F3D">
      <w:pPr>
        <w:rPr>
          <w:rFonts w:ascii="Times New Roman" w:eastAsia="Times New Roman" w:hAnsi="Times New Roman" w:cs="Times New Roman"/>
          <w:sz w:val="24"/>
          <w:szCs w:val="24"/>
          <w:lang w:eastAsia="tr-TR"/>
        </w:rPr>
      </w:pPr>
      <w:r w:rsidRPr="007E4F3D">
        <w:rPr>
          <w:rFonts w:ascii="Times New Roman" w:eastAsia="Times New Roman" w:hAnsi="Times New Roman" w:cs="Times New Roman"/>
          <w:sz w:val="24"/>
          <w:szCs w:val="24"/>
          <w:lang w:eastAsia="tr-TR"/>
        </w:rPr>
        <w:t>2019 — Pilot uygulamalar ve değerlendirme</w:t>
      </w:r>
    </w:p>
    <w:p w:rsidR="007E4F3D" w:rsidRPr="007E4F3D" w:rsidRDefault="007E4F3D" w:rsidP="007E4F3D">
      <w:pPr>
        <w:rPr>
          <w:rFonts w:ascii="Times New Roman" w:eastAsia="Times New Roman" w:hAnsi="Times New Roman" w:cs="Times New Roman"/>
          <w:sz w:val="24"/>
          <w:szCs w:val="24"/>
          <w:lang w:eastAsia="tr-TR"/>
        </w:rPr>
      </w:pPr>
      <w:r w:rsidRPr="007E4F3D">
        <w:rPr>
          <w:rFonts w:ascii="Times New Roman" w:eastAsia="Times New Roman" w:hAnsi="Times New Roman" w:cs="Times New Roman"/>
          <w:sz w:val="24"/>
          <w:szCs w:val="24"/>
          <w:lang w:eastAsia="tr-TR"/>
        </w:rPr>
        <w:t>2020–2023 Yurt çapında uygulamalar ve değerlendirme</w:t>
      </w:r>
    </w:p>
    <w:p w:rsidR="007E4F3D" w:rsidRPr="007E4F3D" w:rsidRDefault="007E4F3D" w:rsidP="007E4F3D">
      <w:pPr>
        <w:pStyle w:val="ListeParagraf"/>
        <w:rPr>
          <w:rFonts w:ascii="Times New Roman" w:eastAsia="Times New Roman" w:hAnsi="Times New Roman" w:cs="Times New Roman"/>
          <w:sz w:val="24"/>
          <w:szCs w:val="24"/>
          <w:lang w:eastAsia="tr-TR"/>
        </w:rPr>
      </w:pPr>
    </w:p>
    <w:p w:rsidR="004D6D1A" w:rsidRPr="007E4F3D" w:rsidRDefault="004D6D1A" w:rsidP="007E4F3D">
      <w:pPr>
        <w:rPr>
          <w:rFonts w:ascii="Times New Roman" w:eastAsia="Times New Roman" w:hAnsi="Times New Roman" w:cs="Times New Roman"/>
          <w:b/>
          <w:bCs/>
          <w:sz w:val="24"/>
          <w:szCs w:val="24"/>
          <w:lang w:eastAsia="tr-TR"/>
        </w:rPr>
      </w:pPr>
      <w:r w:rsidRPr="007E4F3D">
        <w:rPr>
          <w:rFonts w:ascii="Times New Roman" w:eastAsia="Times New Roman" w:hAnsi="Times New Roman" w:cs="Times New Roman"/>
          <w:b/>
          <w:bCs/>
          <w:sz w:val="24"/>
          <w:szCs w:val="24"/>
          <w:lang w:eastAsia="tr-TR"/>
        </w:rPr>
        <w:t>Sonuç</w:t>
      </w:r>
    </w:p>
    <w:p w:rsidR="004D6D1A" w:rsidRPr="007E4F3D" w:rsidRDefault="004D6D1A" w:rsidP="007E4F3D">
      <w:pPr>
        <w:rPr>
          <w:rFonts w:ascii="Times New Roman" w:hAnsi="Times New Roman" w:cs="Times New Roman"/>
          <w:sz w:val="24"/>
          <w:szCs w:val="24"/>
        </w:rPr>
      </w:pPr>
      <w:r w:rsidRPr="007E4F3D">
        <w:rPr>
          <w:rFonts w:ascii="Times New Roman" w:hAnsi="Times New Roman" w:cs="Times New Roman"/>
          <w:sz w:val="24"/>
          <w:szCs w:val="24"/>
        </w:rPr>
        <w:t xml:space="preserve">      Öğrenmede sadece geleneksel yöntemlerin yetmediği ve ortak bir amaç doğrultusunda öğrencilerimizin özellikle elini kullanmasını önemseyen, mesleklerle ilişkilendirilmiş işlikler olacağını Tasarım Beceri Atölyeleri, heyecan verici deneyler, istikametler için birer platform olacak. Bilmekten çok tasarlamanın, yapmanın, üretmenin ön plana çıkacağı bu atölyeler öğrencilerimizin kendisini, meslekleri, çevresini tanımasına yardımcı olacak.  Aynı zamanda atölyeler yeniçağın gerektirdiği problem çözme, eleştirel düşünme, üretkenlik, takım çalışması ve çoklu okuryazarlık becerilerinin kazandırılması için somut mekânlar şeklinde düzenlenecek. Böylece genel eğitim ve öğrenme kavramlarının farklı şekillerde ele alınmasına da yardımcı olacaklar. Zira tasarım disiplinler ötesi bir disiplindir.</w:t>
      </w:r>
    </w:p>
    <w:p w:rsidR="009E67E1" w:rsidRPr="00290F40" w:rsidRDefault="00290F40" w:rsidP="007E4F3D">
      <w:pPr>
        <w:rPr>
          <w:rFonts w:ascii="Times New Roman" w:hAnsi="Times New Roman" w:cs="Times New Roman"/>
          <w:color w:val="FFFFFF" w:themeColor="background1"/>
          <w:sz w:val="24"/>
          <w:szCs w:val="24"/>
        </w:rPr>
      </w:pPr>
      <w:hyperlink r:id="rId7" w:history="1">
        <w:r w:rsidRPr="00290F40">
          <w:rPr>
            <w:rStyle w:val="Kpr"/>
            <w:color w:val="FFFFFF" w:themeColor="background1"/>
          </w:rPr>
          <w:t>https://www.sorubak.com</w:t>
        </w:r>
      </w:hyperlink>
      <w:r w:rsidRPr="00290F40">
        <w:rPr>
          <w:color w:val="FFFFFF" w:themeColor="background1"/>
        </w:rPr>
        <w:t xml:space="preserve"> </w:t>
      </w:r>
    </w:p>
    <w:sectPr w:rsidR="009E67E1" w:rsidRPr="00290F40" w:rsidSect="00D0612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177FF"/>
    <w:multiLevelType w:val="hybridMultilevel"/>
    <w:tmpl w:val="04941A24"/>
    <w:lvl w:ilvl="0" w:tplc="146EFCB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98C38F2"/>
    <w:multiLevelType w:val="multilevel"/>
    <w:tmpl w:val="AB5A3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C636A57"/>
    <w:multiLevelType w:val="multilevel"/>
    <w:tmpl w:val="A538E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5981CF9"/>
    <w:multiLevelType w:val="hybridMultilevel"/>
    <w:tmpl w:val="80720E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compat/>
  <w:rsids>
    <w:rsidRoot w:val="006E54F3"/>
    <w:rsid w:val="00290F40"/>
    <w:rsid w:val="004D6D1A"/>
    <w:rsid w:val="006E54F3"/>
    <w:rsid w:val="007E4F3D"/>
    <w:rsid w:val="009E67E1"/>
    <w:rsid w:val="00D06128"/>
    <w:rsid w:val="00D33808"/>
    <w:rsid w:val="00EA40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1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4D6D1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7E4F3D"/>
    <w:pPr>
      <w:ind w:left="720"/>
      <w:contextualSpacing/>
    </w:pPr>
  </w:style>
  <w:style w:type="paragraph" w:styleId="BalonMetni">
    <w:name w:val="Balloon Text"/>
    <w:basedOn w:val="Normal"/>
    <w:link w:val="BalonMetniChar"/>
    <w:uiPriority w:val="99"/>
    <w:semiHidden/>
    <w:unhideWhenUsed/>
    <w:rsid w:val="007E4F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4F3D"/>
    <w:rPr>
      <w:rFonts w:ascii="Tahoma" w:hAnsi="Tahoma" w:cs="Tahoma"/>
      <w:sz w:val="16"/>
      <w:szCs w:val="16"/>
    </w:rPr>
  </w:style>
  <w:style w:type="character" w:styleId="Kpr">
    <w:name w:val="Hyperlink"/>
    <w:basedOn w:val="VarsaylanParagrafYazTipi"/>
    <w:uiPriority w:val="99"/>
    <w:unhideWhenUsed/>
    <w:rsid w:val="00D3380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4D6D1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7E4F3D"/>
    <w:pPr>
      <w:ind w:left="720"/>
      <w:contextualSpacing/>
    </w:pPr>
  </w:style>
  <w:style w:type="paragraph" w:styleId="BalonMetni">
    <w:name w:val="Balloon Text"/>
    <w:basedOn w:val="Normal"/>
    <w:link w:val="BalonMetniChar"/>
    <w:uiPriority w:val="99"/>
    <w:semiHidden/>
    <w:unhideWhenUsed/>
    <w:rsid w:val="007E4F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4F3D"/>
    <w:rPr>
      <w:rFonts w:ascii="Tahoma" w:hAnsi="Tahoma" w:cs="Tahoma"/>
      <w:sz w:val="16"/>
      <w:szCs w:val="16"/>
    </w:rPr>
  </w:style>
  <w:style w:type="character" w:styleId="Kpr">
    <w:name w:val="Hyperlink"/>
    <w:basedOn w:val="VarsaylanParagrafYazTipi"/>
    <w:uiPriority w:val="99"/>
    <w:unhideWhenUsed/>
    <w:rsid w:val="00D3380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89628362">
      <w:bodyDiv w:val="1"/>
      <w:marLeft w:val="0"/>
      <w:marRight w:val="0"/>
      <w:marTop w:val="0"/>
      <w:marBottom w:val="0"/>
      <w:divBdr>
        <w:top w:val="none" w:sz="0" w:space="0" w:color="auto"/>
        <w:left w:val="none" w:sz="0" w:space="0" w:color="auto"/>
        <w:bottom w:val="none" w:sz="0" w:space="0" w:color="auto"/>
        <w:right w:val="none" w:sz="0" w:space="0" w:color="auto"/>
      </w:divBdr>
    </w:div>
    <w:div w:id="652877572">
      <w:bodyDiv w:val="1"/>
      <w:marLeft w:val="0"/>
      <w:marRight w:val="0"/>
      <w:marTop w:val="0"/>
      <w:marBottom w:val="0"/>
      <w:divBdr>
        <w:top w:val="none" w:sz="0" w:space="0" w:color="auto"/>
        <w:left w:val="none" w:sz="0" w:space="0" w:color="auto"/>
        <w:bottom w:val="none" w:sz="0" w:space="0" w:color="auto"/>
        <w:right w:val="none" w:sz="0" w:space="0" w:color="auto"/>
      </w:divBdr>
    </w:div>
    <w:div w:id="763842077">
      <w:bodyDiv w:val="1"/>
      <w:marLeft w:val="0"/>
      <w:marRight w:val="0"/>
      <w:marTop w:val="0"/>
      <w:marBottom w:val="0"/>
      <w:divBdr>
        <w:top w:val="none" w:sz="0" w:space="0" w:color="auto"/>
        <w:left w:val="none" w:sz="0" w:space="0" w:color="auto"/>
        <w:bottom w:val="none" w:sz="0" w:space="0" w:color="auto"/>
        <w:right w:val="none" w:sz="0" w:space="0" w:color="auto"/>
      </w:divBdr>
    </w:div>
    <w:div w:id="134447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658</Words>
  <Characters>3753</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2019-06-20T11:32:00Z</dcterms:created>
  <dcterms:modified xsi:type="dcterms:W3CDTF">2019-06-20T11:32:00Z</dcterms:modified>
  <cp:category>https://www.sorubak.com</cp:category>
</cp:coreProperties>
</file>