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shd w:val="clear" w:color="auto" w:fill="DAEEF3" w:themeFill="accent5" w:themeFillTint="33"/>
        <w:tblLook w:val="04A0"/>
      </w:tblPr>
      <w:tblGrid>
        <w:gridCol w:w="10488"/>
      </w:tblGrid>
      <w:tr w:rsidR="004151A8" w:rsidRPr="004151A8" w:rsidTr="004151A8">
        <w:tc>
          <w:tcPr>
            <w:tcW w:w="10488" w:type="dxa"/>
            <w:shd w:val="clear" w:color="auto" w:fill="DAEEF3" w:themeFill="accent5" w:themeFillTint="33"/>
          </w:tcPr>
          <w:p w:rsidR="004151A8" w:rsidRPr="004151A8" w:rsidRDefault="004151A8" w:rsidP="001D66D6">
            <w:pPr>
              <w:jc w:val="center"/>
              <w:rPr>
                <w:rFonts w:cstheme="minorHAnsi"/>
                <w:b/>
                <w:color w:val="002060"/>
                <w:sz w:val="24"/>
                <w:szCs w:val="24"/>
              </w:rPr>
            </w:pPr>
            <w:bookmarkStart w:id="0" w:name="_Hlk2611819"/>
            <w:r w:rsidRPr="004151A8">
              <w:rPr>
                <w:rFonts w:cstheme="minorHAnsi"/>
                <w:b/>
                <w:color w:val="002060"/>
                <w:sz w:val="24"/>
                <w:szCs w:val="24"/>
              </w:rPr>
              <w:t xml:space="preserve">T.C. </w:t>
            </w:r>
            <w:proofErr w:type="gramStart"/>
            <w:r w:rsidRPr="004151A8">
              <w:rPr>
                <w:rFonts w:cstheme="minorHAnsi"/>
                <w:b/>
                <w:color w:val="002060"/>
                <w:sz w:val="24"/>
                <w:szCs w:val="24"/>
              </w:rPr>
              <w:t>İNKILAP</w:t>
            </w:r>
            <w:proofErr w:type="gramEnd"/>
            <w:r w:rsidRPr="004151A8">
              <w:rPr>
                <w:rFonts w:cstheme="minorHAnsi"/>
                <w:b/>
                <w:color w:val="002060"/>
                <w:sz w:val="24"/>
                <w:szCs w:val="24"/>
              </w:rPr>
              <w:t xml:space="preserve"> TARİHİ VE ATATÜRKÇÜLÜK DERSİ LGS DENEME SINAVI</w:t>
            </w:r>
          </w:p>
        </w:tc>
      </w:tr>
      <w:bookmarkEnd w:id="0"/>
    </w:tbl>
    <w:p w:rsidR="004151A8" w:rsidRPr="004151A8" w:rsidRDefault="004151A8" w:rsidP="00000103">
      <w:pPr>
        <w:spacing w:after="0" w:line="240" w:lineRule="auto"/>
        <w:rPr>
          <w:rFonts w:cstheme="minorHAnsi"/>
          <w:sz w:val="24"/>
          <w:szCs w:val="24"/>
        </w:rPr>
      </w:pPr>
    </w:p>
    <w:p w:rsidR="00000103" w:rsidRPr="004151A8" w:rsidRDefault="004151A8" w:rsidP="00000103">
      <w:pPr>
        <w:spacing w:after="0" w:line="240" w:lineRule="auto"/>
        <w:rPr>
          <w:rFonts w:cstheme="minorHAnsi"/>
          <w:sz w:val="24"/>
          <w:szCs w:val="24"/>
        </w:rPr>
      </w:pPr>
      <w:r w:rsidRPr="004151A8">
        <w:rPr>
          <w:rFonts w:cstheme="minorHAnsi"/>
          <w:b/>
          <w:sz w:val="24"/>
          <w:szCs w:val="24"/>
        </w:rPr>
        <w:t>1)</w:t>
      </w:r>
      <w:r w:rsidRPr="004151A8">
        <w:rPr>
          <w:rFonts w:cstheme="minorHAnsi"/>
          <w:sz w:val="24"/>
          <w:szCs w:val="24"/>
        </w:rPr>
        <w:t xml:space="preserve"> </w:t>
      </w:r>
      <w:r w:rsidR="00000103" w:rsidRPr="004151A8">
        <w:rPr>
          <w:rFonts w:cstheme="minorHAnsi"/>
          <w:sz w:val="24"/>
          <w:szCs w:val="24"/>
        </w:rPr>
        <w:t xml:space="preserve">Balkanların önemli kültür merkezlerinden biri olan Selanik, Mustafa Kemal’in doğduğu ve çocukluk yıllarını geçirdiği şehirdir. Farklı dil, din </w:t>
      </w:r>
      <w:proofErr w:type="spellStart"/>
      <w:r w:rsidR="00000103" w:rsidRPr="004151A8">
        <w:rPr>
          <w:rFonts w:cstheme="minorHAnsi"/>
          <w:sz w:val="24"/>
          <w:szCs w:val="24"/>
        </w:rPr>
        <w:t>veırka</w:t>
      </w:r>
      <w:proofErr w:type="spellEnd"/>
      <w:r w:rsidR="00000103" w:rsidRPr="004151A8">
        <w:rPr>
          <w:rFonts w:cstheme="minorHAnsi"/>
          <w:sz w:val="24"/>
          <w:szCs w:val="24"/>
        </w:rPr>
        <w:t xml:space="preserve"> mensup milletler bir arada yaşardı. Şehrin en önemli gelir kaynaklarından birisi de ticaretti.</w:t>
      </w:r>
    </w:p>
    <w:p w:rsidR="00000103" w:rsidRPr="004151A8" w:rsidRDefault="00000103" w:rsidP="00000103">
      <w:pPr>
        <w:spacing w:after="0" w:line="240" w:lineRule="auto"/>
        <w:rPr>
          <w:rFonts w:cstheme="minorHAnsi"/>
          <w:b/>
          <w:sz w:val="24"/>
          <w:szCs w:val="24"/>
        </w:rPr>
      </w:pPr>
      <w:r w:rsidRPr="004151A8">
        <w:rPr>
          <w:rFonts w:cstheme="minorHAnsi"/>
          <w:b/>
          <w:sz w:val="24"/>
          <w:szCs w:val="24"/>
        </w:rPr>
        <w:t>Verilen bilgilere göre, Selanik şehrinin aşağıdaki</w:t>
      </w:r>
      <w:r w:rsidR="004151A8" w:rsidRPr="004151A8">
        <w:rPr>
          <w:rFonts w:cstheme="minorHAnsi"/>
          <w:b/>
          <w:sz w:val="24"/>
          <w:szCs w:val="24"/>
        </w:rPr>
        <w:t xml:space="preserve"> </w:t>
      </w:r>
      <w:r w:rsidRPr="004151A8">
        <w:rPr>
          <w:rFonts w:cstheme="minorHAnsi"/>
          <w:b/>
          <w:sz w:val="24"/>
          <w:szCs w:val="24"/>
        </w:rPr>
        <w:t xml:space="preserve">özelliklerinden hangisi hakkında bilgi </w:t>
      </w:r>
      <w:r w:rsidRPr="004151A8">
        <w:rPr>
          <w:rFonts w:cstheme="minorHAnsi"/>
          <w:b/>
          <w:sz w:val="24"/>
          <w:szCs w:val="24"/>
          <w:u w:val="single"/>
        </w:rPr>
        <w:t>verilmemiştir</w:t>
      </w:r>
      <w:r w:rsidRPr="004151A8">
        <w:rPr>
          <w:rFonts w:cstheme="minorHAnsi"/>
          <w:b/>
          <w:sz w:val="24"/>
          <w:szCs w:val="24"/>
        </w:rPr>
        <w:t>?</w:t>
      </w:r>
    </w:p>
    <w:p w:rsidR="009C5402" w:rsidRDefault="00000103" w:rsidP="00000103">
      <w:pPr>
        <w:spacing w:after="0" w:line="240" w:lineRule="auto"/>
        <w:rPr>
          <w:rFonts w:cstheme="minorHAnsi"/>
          <w:sz w:val="24"/>
          <w:szCs w:val="24"/>
        </w:rPr>
      </w:pPr>
      <w:r w:rsidRPr="004151A8">
        <w:rPr>
          <w:rFonts w:cstheme="minorHAnsi"/>
          <w:sz w:val="24"/>
          <w:szCs w:val="24"/>
        </w:rPr>
        <w:t>A)Kültürel yapı</w:t>
      </w:r>
      <w:r w:rsidRPr="004151A8">
        <w:rPr>
          <w:rFonts w:cstheme="minorHAnsi"/>
          <w:sz w:val="24"/>
          <w:szCs w:val="24"/>
        </w:rPr>
        <w:tab/>
      </w:r>
      <w:r w:rsidRPr="004151A8">
        <w:rPr>
          <w:rFonts w:cstheme="minorHAnsi"/>
          <w:sz w:val="24"/>
          <w:szCs w:val="24"/>
        </w:rPr>
        <w:tab/>
      </w:r>
    </w:p>
    <w:p w:rsidR="00000103" w:rsidRPr="004151A8" w:rsidRDefault="00000103" w:rsidP="00000103">
      <w:pPr>
        <w:spacing w:after="0" w:line="240" w:lineRule="auto"/>
        <w:rPr>
          <w:rFonts w:cstheme="minorHAnsi"/>
          <w:sz w:val="24"/>
          <w:szCs w:val="24"/>
        </w:rPr>
      </w:pPr>
      <w:r w:rsidRPr="004151A8">
        <w:rPr>
          <w:rFonts w:cstheme="minorHAnsi"/>
          <w:sz w:val="24"/>
          <w:szCs w:val="24"/>
        </w:rPr>
        <w:t>B)Sosyal yapı</w:t>
      </w:r>
      <w:r w:rsidRPr="004151A8">
        <w:rPr>
          <w:rFonts w:cstheme="minorHAnsi"/>
          <w:sz w:val="24"/>
          <w:szCs w:val="24"/>
        </w:rPr>
        <w:tab/>
      </w:r>
      <w:r w:rsidRPr="004151A8">
        <w:rPr>
          <w:rFonts w:cstheme="minorHAnsi"/>
          <w:sz w:val="24"/>
          <w:szCs w:val="24"/>
        </w:rPr>
        <w:tab/>
      </w:r>
    </w:p>
    <w:p w:rsidR="009C5402" w:rsidRDefault="00000103" w:rsidP="00000103">
      <w:pPr>
        <w:spacing w:after="0" w:line="240" w:lineRule="auto"/>
        <w:rPr>
          <w:rFonts w:cstheme="minorHAnsi"/>
          <w:sz w:val="24"/>
          <w:szCs w:val="24"/>
        </w:rPr>
      </w:pPr>
      <w:r w:rsidRPr="004151A8">
        <w:rPr>
          <w:rFonts w:cstheme="minorHAnsi"/>
          <w:sz w:val="24"/>
          <w:szCs w:val="24"/>
        </w:rPr>
        <w:t>C)Askeri yapı</w:t>
      </w:r>
      <w:r w:rsidRPr="004151A8">
        <w:rPr>
          <w:rFonts w:cstheme="minorHAnsi"/>
          <w:sz w:val="24"/>
          <w:szCs w:val="24"/>
        </w:rPr>
        <w:tab/>
      </w:r>
      <w:r w:rsidRPr="004151A8">
        <w:rPr>
          <w:rFonts w:cstheme="minorHAnsi"/>
          <w:sz w:val="24"/>
          <w:szCs w:val="24"/>
        </w:rPr>
        <w:tab/>
      </w:r>
      <w:r w:rsidR="004151A8">
        <w:rPr>
          <w:rFonts w:cstheme="minorHAnsi"/>
          <w:sz w:val="24"/>
          <w:szCs w:val="24"/>
        </w:rPr>
        <w:tab/>
      </w:r>
    </w:p>
    <w:p w:rsidR="00FA00C8" w:rsidRPr="004151A8" w:rsidRDefault="004151A8" w:rsidP="00000103">
      <w:pPr>
        <w:spacing w:after="0" w:line="240" w:lineRule="auto"/>
        <w:rPr>
          <w:rFonts w:cstheme="minorHAnsi"/>
          <w:sz w:val="24"/>
          <w:szCs w:val="24"/>
        </w:rPr>
      </w:pPr>
      <w:r>
        <w:rPr>
          <w:rFonts w:cstheme="minorHAnsi"/>
          <w:sz w:val="24"/>
          <w:szCs w:val="24"/>
        </w:rPr>
        <w:t>D</w:t>
      </w:r>
      <w:r w:rsidR="00000103" w:rsidRPr="004151A8">
        <w:rPr>
          <w:rFonts w:cstheme="minorHAnsi"/>
          <w:sz w:val="24"/>
          <w:szCs w:val="24"/>
        </w:rPr>
        <w:t>)Ekonomik yapı</w:t>
      </w:r>
    </w:p>
    <w:p w:rsidR="00000103" w:rsidRPr="004151A8" w:rsidRDefault="00000103" w:rsidP="00000103">
      <w:pPr>
        <w:spacing w:after="0" w:line="240" w:lineRule="auto"/>
        <w:rPr>
          <w:rFonts w:cstheme="minorHAnsi"/>
          <w:sz w:val="24"/>
          <w:szCs w:val="24"/>
        </w:rPr>
      </w:pPr>
    </w:p>
    <w:p w:rsidR="00000103" w:rsidRPr="004151A8" w:rsidRDefault="004151A8" w:rsidP="00000103">
      <w:pPr>
        <w:spacing w:after="0" w:line="240" w:lineRule="auto"/>
        <w:rPr>
          <w:rFonts w:cstheme="minorHAnsi"/>
          <w:sz w:val="24"/>
          <w:szCs w:val="24"/>
        </w:rPr>
      </w:pPr>
      <w:r w:rsidRPr="004151A8">
        <w:rPr>
          <w:rFonts w:cstheme="minorHAnsi"/>
          <w:b/>
          <w:sz w:val="24"/>
          <w:szCs w:val="24"/>
        </w:rPr>
        <w:t>2)</w:t>
      </w:r>
      <w:r w:rsidRPr="004151A8">
        <w:rPr>
          <w:rFonts w:cstheme="minorHAnsi"/>
          <w:sz w:val="24"/>
          <w:szCs w:val="24"/>
        </w:rPr>
        <w:t xml:space="preserve"> </w:t>
      </w:r>
      <w:r w:rsidR="00000103" w:rsidRPr="004151A8">
        <w:rPr>
          <w:rFonts w:cstheme="minorHAnsi"/>
          <w:sz w:val="24"/>
          <w:szCs w:val="24"/>
        </w:rPr>
        <w:t>Zafer ‘zafer benimdir’ diyebilenindir; başarı ‘başarılı olacağım’ diye başlayanın ve ‘başarılı oldum’ diyebilenindir.</w:t>
      </w:r>
      <w:r>
        <w:rPr>
          <w:rFonts w:cstheme="minorHAnsi"/>
          <w:sz w:val="24"/>
          <w:szCs w:val="24"/>
        </w:rPr>
        <w:tab/>
        <w:t xml:space="preserve">   </w:t>
      </w:r>
      <w:r w:rsidR="00000103" w:rsidRPr="004151A8">
        <w:rPr>
          <w:rFonts w:cstheme="minorHAnsi"/>
          <w:sz w:val="24"/>
          <w:szCs w:val="24"/>
        </w:rPr>
        <w:t>K. Atatürk</w:t>
      </w:r>
    </w:p>
    <w:p w:rsidR="00000103" w:rsidRPr="004151A8" w:rsidRDefault="00000103" w:rsidP="00000103">
      <w:pPr>
        <w:spacing w:after="0" w:line="240" w:lineRule="auto"/>
        <w:rPr>
          <w:rFonts w:cstheme="minorHAnsi"/>
          <w:b/>
          <w:sz w:val="24"/>
          <w:szCs w:val="24"/>
        </w:rPr>
      </w:pPr>
      <w:r w:rsidRPr="004151A8">
        <w:rPr>
          <w:rFonts w:cstheme="minorHAnsi"/>
          <w:b/>
          <w:sz w:val="24"/>
          <w:szCs w:val="24"/>
        </w:rPr>
        <w:t>Mustafa Kemal Atatürk’ün yukarıdaki sözü, hangi kişilik özelliğinin bir yansımasıdır?</w:t>
      </w:r>
    </w:p>
    <w:p w:rsidR="00000103" w:rsidRPr="004151A8" w:rsidRDefault="00000103" w:rsidP="00000103">
      <w:pPr>
        <w:spacing w:after="0" w:line="240" w:lineRule="auto"/>
        <w:rPr>
          <w:rFonts w:cstheme="minorHAnsi"/>
          <w:sz w:val="24"/>
          <w:szCs w:val="24"/>
        </w:rPr>
      </w:pPr>
      <w:r w:rsidRPr="004151A8">
        <w:rPr>
          <w:rFonts w:cstheme="minorHAnsi"/>
          <w:sz w:val="24"/>
          <w:szCs w:val="24"/>
        </w:rPr>
        <w:t>A. İleri Görüşlülük</w:t>
      </w:r>
    </w:p>
    <w:p w:rsidR="00000103" w:rsidRPr="004151A8" w:rsidRDefault="00000103" w:rsidP="00000103">
      <w:pPr>
        <w:spacing w:after="0" w:line="240" w:lineRule="auto"/>
        <w:rPr>
          <w:rFonts w:cstheme="minorHAnsi"/>
          <w:sz w:val="24"/>
          <w:szCs w:val="24"/>
        </w:rPr>
      </w:pPr>
      <w:r w:rsidRPr="004151A8">
        <w:rPr>
          <w:rFonts w:cstheme="minorHAnsi"/>
          <w:sz w:val="24"/>
          <w:szCs w:val="24"/>
        </w:rPr>
        <w:t>B. Liderlik</w:t>
      </w:r>
    </w:p>
    <w:p w:rsidR="00000103" w:rsidRPr="004151A8" w:rsidRDefault="00000103" w:rsidP="00000103">
      <w:pPr>
        <w:spacing w:after="0" w:line="240" w:lineRule="auto"/>
        <w:rPr>
          <w:rFonts w:cstheme="minorHAnsi"/>
          <w:sz w:val="24"/>
          <w:szCs w:val="24"/>
        </w:rPr>
      </w:pPr>
      <w:r w:rsidRPr="004151A8">
        <w:rPr>
          <w:rFonts w:cstheme="minorHAnsi"/>
          <w:sz w:val="24"/>
          <w:szCs w:val="24"/>
        </w:rPr>
        <w:t>C. Kararlılık</w:t>
      </w:r>
    </w:p>
    <w:p w:rsidR="00000103" w:rsidRPr="004151A8" w:rsidRDefault="00000103" w:rsidP="00000103">
      <w:pPr>
        <w:spacing w:after="0" w:line="240" w:lineRule="auto"/>
        <w:rPr>
          <w:rFonts w:cstheme="minorHAnsi"/>
          <w:sz w:val="24"/>
          <w:szCs w:val="24"/>
        </w:rPr>
      </w:pPr>
      <w:r w:rsidRPr="004151A8">
        <w:rPr>
          <w:rFonts w:cstheme="minorHAnsi"/>
          <w:sz w:val="24"/>
          <w:szCs w:val="24"/>
        </w:rPr>
        <w:t>D. Askeri Deha</w:t>
      </w:r>
    </w:p>
    <w:p w:rsidR="00000103" w:rsidRPr="00B43653" w:rsidRDefault="00B43653" w:rsidP="00000103">
      <w:pPr>
        <w:spacing w:after="0" w:line="240" w:lineRule="auto"/>
        <w:rPr>
          <w:rFonts w:cstheme="minorHAnsi"/>
          <w:color w:val="FFFFFF" w:themeColor="background1"/>
          <w:sz w:val="24"/>
          <w:szCs w:val="24"/>
        </w:rPr>
      </w:pPr>
      <w:hyperlink r:id="rId4" w:history="1">
        <w:r w:rsidRPr="00B43653">
          <w:rPr>
            <w:rStyle w:val="Kpr"/>
            <w:b/>
            <w:bCs/>
            <w:color w:val="FFFFFF" w:themeColor="background1"/>
          </w:rPr>
          <w:t>https://www.sorubak.com</w:t>
        </w:r>
      </w:hyperlink>
      <w:r w:rsidRPr="00B43653">
        <w:rPr>
          <w:b/>
          <w:bCs/>
          <w:color w:val="FFFFFF" w:themeColor="background1"/>
        </w:rPr>
        <w:t xml:space="preserve"> </w:t>
      </w:r>
    </w:p>
    <w:p w:rsidR="00000103" w:rsidRPr="004151A8" w:rsidRDefault="004151A8" w:rsidP="00000103">
      <w:pPr>
        <w:spacing w:after="0" w:line="240" w:lineRule="auto"/>
        <w:rPr>
          <w:rFonts w:cstheme="minorHAnsi"/>
          <w:sz w:val="24"/>
          <w:szCs w:val="24"/>
        </w:rPr>
      </w:pPr>
      <w:r w:rsidRPr="004151A8">
        <w:rPr>
          <w:rFonts w:cstheme="minorHAnsi"/>
          <w:b/>
          <w:sz w:val="24"/>
          <w:szCs w:val="24"/>
        </w:rPr>
        <w:t>3)</w:t>
      </w:r>
      <w:r w:rsidR="00000103" w:rsidRPr="004151A8">
        <w:rPr>
          <w:rFonts w:cstheme="minorHAnsi"/>
          <w:sz w:val="24"/>
          <w:szCs w:val="24"/>
        </w:rPr>
        <w:t xml:space="preserve"> Mondros Ateşkes Antlaşması sonrası Anadolu'da birçok noktada işgaller yaşanmıştır. Maraş da bu işgalle uğramıştır. Antlaşmadan sonra işgal altına giren Maraş'ta ilk direniş 22 Ocak 1920'de Sütçü İmam tarafından başlatılmıştır. Sütçü İmam'ın hamamdan çıkan kadınlara sarkıntılık eden askerlere saldırması sonucu Maraş'ta olaylar ateşlenmiştir. Maraş bu olayla Güney Cephesine dâhil olmuştur. Maraş'a bu ayaklanma nedeniyle Kahraman unvanı verilmiştir.</w:t>
      </w:r>
    </w:p>
    <w:p w:rsidR="00000103" w:rsidRPr="004151A8" w:rsidRDefault="00000103" w:rsidP="00000103">
      <w:pPr>
        <w:spacing w:after="0" w:line="240" w:lineRule="auto"/>
        <w:rPr>
          <w:rFonts w:cstheme="minorHAnsi"/>
          <w:b/>
          <w:sz w:val="24"/>
          <w:szCs w:val="24"/>
        </w:rPr>
      </w:pPr>
      <w:r w:rsidRPr="004151A8">
        <w:rPr>
          <w:rFonts w:cstheme="minorHAnsi"/>
          <w:b/>
          <w:sz w:val="24"/>
          <w:szCs w:val="24"/>
        </w:rPr>
        <w:t xml:space="preserve">Verilen metinden, aşağıdaki sorulardan hangisinin cevabına </w:t>
      </w:r>
      <w:r w:rsidRPr="004073FB">
        <w:rPr>
          <w:rFonts w:cstheme="minorHAnsi"/>
          <w:b/>
          <w:sz w:val="24"/>
          <w:szCs w:val="24"/>
          <w:u w:val="single"/>
        </w:rPr>
        <w:t>ulaşılamaz</w:t>
      </w:r>
      <w:r w:rsidRPr="004151A8">
        <w:rPr>
          <w:rFonts w:cstheme="minorHAnsi"/>
          <w:b/>
          <w:sz w:val="24"/>
          <w:szCs w:val="24"/>
        </w:rPr>
        <w:t>?</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A) Maraş’a hangi unvan verilmiştir? </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B) Maraş ne zaman işgal edilmiştir? </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C) Maraş halkı işgallere karşı nasıl bir tepki vermiştir? </w:t>
      </w:r>
    </w:p>
    <w:p w:rsidR="00000103" w:rsidRPr="004151A8" w:rsidRDefault="00000103" w:rsidP="00000103">
      <w:pPr>
        <w:spacing w:after="0" w:line="240" w:lineRule="auto"/>
        <w:rPr>
          <w:rFonts w:cstheme="minorHAnsi"/>
          <w:sz w:val="24"/>
          <w:szCs w:val="24"/>
        </w:rPr>
      </w:pPr>
      <w:r w:rsidRPr="004151A8">
        <w:rPr>
          <w:rFonts w:cstheme="minorHAnsi"/>
          <w:sz w:val="24"/>
          <w:szCs w:val="24"/>
        </w:rPr>
        <w:t>D) Maraş’ı hangi devlet işgal etmiştir?</w:t>
      </w:r>
    </w:p>
    <w:p w:rsidR="00000103" w:rsidRPr="004151A8" w:rsidRDefault="00000103" w:rsidP="00000103">
      <w:pPr>
        <w:spacing w:after="0" w:line="240" w:lineRule="auto"/>
        <w:rPr>
          <w:rFonts w:cstheme="minorHAnsi"/>
          <w:sz w:val="24"/>
          <w:szCs w:val="24"/>
        </w:rPr>
      </w:pPr>
    </w:p>
    <w:p w:rsidR="00000103" w:rsidRPr="004151A8" w:rsidRDefault="004151A8" w:rsidP="00000103">
      <w:pPr>
        <w:spacing w:after="0" w:line="240" w:lineRule="auto"/>
        <w:rPr>
          <w:rFonts w:cstheme="minorHAnsi"/>
          <w:sz w:val="24"/>
          <w:szCs w:val="24"/>
        </w:rPr>
      </w:pPr>
      <w:r w:rsidRPr="004151A8">
        <w:rPr>
          <w:rFonts w:cstheme="minorHAnsi"/>
          <w:b/>
          <w:sz w:val="24"/>
          <w:szCs w:val="24"/>
        </w:rPr>
        <w:t>4)</w:t>
      </w:r>
      <w:r w:rsidRPr="004151A8">
        <w:rPr>
          <w:rFonts w:cstheme="minorHAnsi"/>
          <w:sz w:val="24"/>
          <w:szCs w:val="24"/>
        </w:rPr>
        <w:t xml:space="preserve"> </w:t>
      </w:r>
      <w:r w:rsidR="00000103" w:rsidRPr="004151A8">
        <w:rPr>
          <w:rFonts w:cstheme="minorHAnsi"/>
          <w:sz w:val="24"/>
          <w:szCs w:val="24"/>
        </w:rPr>
        <w:t>Siyasi alandaki çalışmalar, milli egemenlik anlayışını hâkim kılmak ve yönetim sistemini çağdaşlaştırmak için yapılmıştır.</w:t>
      </w:r>
    </w:p>
    <w:p w:rsidR="00000103" w:rsidRPr="004151A8" w:rsidRDefault="00000103" w:rsidP="00000103">
      <w:pPr>
        <w:spacing w:after="0" w:line="240" w:lineRule="auto"/>
        <w:rPr>
          <w:rFonts w:cstheme="minorHAnsi"/>
          <w:b/>
          <w:sz w:val="24"/>
          <w:szCs w:val="24"/>
        </w:rPr>
      </w:pPr>
      <w:r w:rsidRPr="004151A8">
        <w:rPr>
          <w:rFonts w:cstheme="minorHAnsi"/>
          <w:b/>
          <w:sz w:val="24"/>
          <w:szCs w:val="24"/>
        </w:rPr>
        <w:t xml:space="preserve">Buna göre aşağıdakilerden hangisi siyasi alanda yapılan çalışmalardan biri </w:t>
      </w:r>
      <w:r w:rsidRPr="004151A8">
        <w:rPr>
          <w:rFonts w:cstheme="minorHAnsi"/>
          <w:b/>
          <w:sz w:val="24"/>
          <w:szCs w:val="24"/>
          <w:u w:val="single"/>
        </w:rPr>
        <w:t>değildir</w:t>
      </w:r>
      <w:r w:rsidRPr="004151A8">
        <w:rPr>
          <w:rFonts w:cstheme="minorHAnsi"/>
          <w:b/>
          <w:sz w:val="24"/>
          <w:szCs w:val="24"/>
        </w:rPr>
        <w:t>?</w:t>
      </w:r>
    </w:p>
    <w:p w:rsidR="00000103" w:rsidRPr="004151A8" w:rsidRDefault="00000103" w:rsidP="00000103">
      <w:pPr>
        <w:spacing w:after="0" w:line="240" w:lineRule="auto"/>
        <w:rPr>
          <w:rFonts w:cstheme="minorHAnsi"/>
          <w:sz w:val="24"/>
          <w:szCs w:val="24"/>
        </w:rPr>
      </w:pPr>
      <w:r w:rsidRPr="004151A8">
        <w:rPr>
          <w:rFonts w:cstheme="minorHAnsi"/>
          <w:sz w:val="24"/>
          <w:szCs w:val="24"/>
        </w:rPr>
        <w:t>A. Ankara’nın Başkent ilan edilmesi</w:t>
      </w:r>
      <w:r w:rsidR="004151A8">
        <w:rPr>
          <w:rFonts w:cstheme="minorHAnsi"/>
          <w:sz w:val="24"/>
          <w:szCs w:val="24"/>
        </w:rPr>
        <w:tab/>
      </w:r>
      <w:r w:rsidR="004151A8">
        <w:rPr>
          <w:rFonts w:cstheme="minorHAnsi"/>
          <w:sz w:val="24"/>
          <w:szCs w:val="24"/>
        </w:rPr>
        <w:tab/>
      </w:r>
      <w:r w:rsidRPr="004151A8">
        <w:rPr>
          <w:rFonts w:cstheme="minorHAnsi"/>
          <w:sz w:val="24"/>
          <w:szCs w:val="24"/>
        </w:rPr>
        <w:t>B. 1924 Anayasasının kabulü</w:t>
      </w:r>
    </w:p>
    <w:p w:rsidR="00000103" w:rsidRPr="004151A8" w:rsidRDefault="00000103" w:rsidP="00000103">
      <w:pPr>
        <w:spacing w:after="0" w:line="240" w:lineRule="auto"/>
        <w:rPr>
          <w:rFonts w:cstheme="minorHAnsi"/>
          <w:sz w:val="24"/>
          <w:szCs w:val="24"/>
        </w:rPr>
      </w:pPr>
      <w:r w:rsidRPr="004151A8">
        <w:rPr>
          <w:rFonts w:cstheme="minorHAnsi"/>
          <w:sz w:val="24"/>
          <w:szCs w:val="24"/>
        </w:rPr>
        <w:t>C. Saltanatın Kaldırılması</w:t>
      </w:r>
      <w:r w:rsidR="004151A8">
        <w:rPr>
          <w:rFonts w:cstheme="minorHAnsi"/>
          <w:sz w:val="24"/>
          <w:szCs w:val="24"/>
        </w:rPr>
        <w:tab/>
      </w:r>
      <w:r w:rsidR="004151A8">
        <w:rPr>
          <w:rFonts w:cstheme="minorHAnsi"/>
          <w:sz w:val="24"/>
          <w:szCs w:val="24"/>
        </w:rPr>
        <w:tab/>
      </w:r>
      <w:r w:rsidR="004151A8">
        <w:rPr>
          <w:rFonts w:cstheme="minorHAnsi"/>
          <w:sz w:val="24"/>
          <w:szCs w:val="24"/>
        </w:rPr>
        <w:tab/>
      </w:r>
      <w:r w:rsidRPr="004151A8">
        <w:rPr>
          <w:rFonts w:cstheme="minorHAnsi"/>
          <w:sz w:val="24"/>
          <w:szCs w:val="24"/>
        </w:rPr>
        <w:t>D. Medeni Kanun’un kabulü</w:t>
      </w:r>
    </w:p>
    <w:p w:rsidR="00000103" w:rsidRPr="004151A8" w:rsidRDefault="00000103" w:rsidP="00000103">
      <w:pPr>
        <w:spacing w:after="0" w:line="240" w:lineRule="auto"/>
        <w:rPr>
          <w:rFonts w:cstheme="minorHAnsi"/>
          <w:sz w:val="24"/>
          <w:szCs w:val="24"/>
        </w:rPr>
      </w:pPr>
    </w:p>
    <w:p w:rsidR="004151A8" w:rsidRPr="004151A8" w:rsidRDefault="004151A8" w:rsidP="00000103">
      <w:pPr>
        <w:spacing w:after="0" w:line="240" w:lineRule="auto"/>
        <w:rPr>
          <w:rFonts w:cstheme="minorHAnsi"/>
          <w:sz w:val="24"/>
          <w:szCs w:val="24"/>
        </w:rPr>
      </w:pPr>
      <w:r w:rsidRPr="004151A8">
        <w:rPr>
          <w:rFonts w:cstheme="minorHAnsi"/>
          <w:b/>
          <w:sz w:val="24"/>
          <w:szCs w:val="24"/>
        </w:rPr>
        <w:t>5)</w:t>
      </w:r>
      <w:r w:rsidR="00000103" w:rsidRPr="004151A8">
        <w:rPr>
          <w:rFonts w:cstheme="minorHAnsi"/>
          <w:sz w:val="24"/>
          <w:szCs w:val="24"/>
        </w:rPr>
        <w:t xml:space="preserve">  Sakarya Savaşı “Hattı müdafaa yoktur, sathı müdafaa vardır. O satıh, bütün vatandır. Vatanın her karış toprağı, vatandaşın kanıyla</w:t>
      </w:r>
      <w:r w:rsidRPr="004151A8">
        <w:rPr>
          <w:rFonts w:cstheme="minorHAnsi"/>
          <w:sz w:val="24"/>
          <w:szCs w:val="24"/>
        </w:rPr>
        <w:t xml:space="preserve"> ıslanmadıkça, terk olunamaz.” </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 Büyük Taarruz “Ordular, ilk hedefiniz </w:t>
      </w:r>
      <w:proofErr w:type="spellStart"/>
      <w:r w:rsidRPr="004151A8">
        <w:rPr>
          <w:rFonts w:cstheme="minorHAnsi"/>
          <w:sz w:val="24"/>
          <w:szCs w:val="24"/>
        </w:rPr>
        <w:t>Akdenizdir</w:t>
      </w:r>
      <w:proofErr w:type="spellEnd"/>
      <w:r w:rsidRPr="004151A8">
        <w:rPr>
          <w:rFonts w:cstheme="minorHAnsi"/>
          <w:sz w:val="24"/>
          <w:szCs w:val="24"/>
        </w:rPr>
        <w:t>, ileri”</w:t>
      </w:r>
    </w:p>
    <w:p w:rsidR="00000103" w:rsidRPr="004151A8" w:rsidRDefault="00000103" w:rsidP="00000103">
      <w:pPr>
        <w:spacing w:after="0" w:line="240" w:lineRule="auto"/>
        <w:rPr>
          <w:rFonts w:cstheme="minorHAnsi"/>
          <w:b/>
          <w:sz w:val="24"/>
          <w:szCs w:val="24"/>
        </w:rPr>
      </w:pPr>
      <w:r w:rsidRPr="004151A8">
        <w:rPr>
          <w:rFonts w:cstheme="minorHAnsi"/>
          <w:b/>
          <w:sz w:val="24"/>
          <w:szCs w:val="24"/>
        </w:rPr>
        <w:t xml:space="preserve">Verilen olaylar ve Mustafa Kemal’in sözleri dikkate alındığında çıkarılabilecek ortak sonuç, aşağıdakilerden hangisidir? </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A) Sakarya savaşında başarılı mücadele verilmiştir. </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B) Mustafa Kemal siyasi becerileri ile önemli başarılar kazanmıştır </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C) Mustafa Kemal askerlik ve liderlik yeteneği ile savaşların gidişatına yön vermiştir. </w:t>
      </w:r>
    </w:p>
    <w:p w:rsidR="00000103" w:rsidRPr="004151A8" w:rsidRDefault="00000103" w:rsidP="00000103">
      <w:pPr>
        <w:spacing w:after="0" w:line="240" w:lineRule="auto"/>
        <w:rPr>
          <w:rFonts w:cstheme="minorHAnsi"/>
          <w:sz w:val="24"/>
          <w:szCs w:val="24"/>
        </w:rPr>
      </w:pPr>
      <w:r w:rsidRPr="004151A8">
        <w:rPr>
          <w:rFonts w:cstheme="minorHAnsi"/>
          <w:sz w:val="24"/>
          <w:szCs w:val="24"/>
        </w:rPr>
        <w:t>D) Askerî zaferler, siyasi başarıları da beraberinde getirmiştir.</w:t>
      </w:r>
    </w:p>
    <w:p w:rsidR="00000103" w:rsidRPr="004151A8" w:rsidRDefault="00000103" w:rsidP="00000103">
      <w:pPr>
        <w:spacing w:after="0" w:line="240" w:lineRule="auto"/>
        <w:rPr>
          <w:rFonts w:cstheme="minorHAnsi"/>
          <w:sz w:val="24"/>
          <w:szCs w:val="24"/>
        </w:rPr>
      </w:pPr>
    </w:p>
    <w:p w:rsidR="009C5402" w:rsidRPr="004151A8" w:rsidRDefault="004151A8" w:rsidP="009C5402">
      <w:pPr>
        <w:spacing w:after="0" w:line="240" w:lineRule="auto"/>
        <w:rPr>
          <w:rFonts w:cstheme="minorHAnsi"/>
          <w:sz w:val="24"/>
          <w:szCs w:val="24"/>
        </w:rPr>
      </w:pPr>
      <w:r w:rsidRPr="004151A8">
        <w:rPr>
          <w:rFonts w:cstheme="minorHAnsi"/>
          <w:b/>
          <w:sz w:val="24"/>
          <w:szCs w:val="24"/>
        </w:rPr>
        <w:t>6)</w:t>
      </w:r>
      <w:r w:rsidRPr="004151A8">
        <w:rPr>
          <w:rFonts w:cstheme="minorHAnsi"/>
          <w:sz w:val="24"/>
          <w:szCs w:val="24"/>
        </w:rPr>
        <w:t xml:space="preserve"> </w:t>
      </w:r>
      <w:r w:rsidR="009C5402" w:rsidRPr="004151A8">
        <w:rPr>
          <w:rFonts w:cstheme="minorHAnsi"/>
          <w:sz w:val="24"/>
          <w:szCs w:val="24"/>
        </w:rPr>
        <w:t>Mustafa Kemal Atatürk II. İnönü Savaşı’ndan sonra İsmet Paşa’ya “ Siz orada sadece düşmanı değil milletin makûs talihini de yendiniz. “ telgrafını çekmiştir.</w:t>
      </w:r>
    </w:p>
    <w:p w:rsidR="009C5402" w:rsidRPr="004151A8" w:rsidRDefault="009C5402" w:rsidP="009C5402">
      <w:pPr>
        <w:spacing w:after="0" w:line="240" w:lineRule="auto"/>
        <w:rPr>
          <w:rFonts w:cstheme="minorHAnsi"/>
          <w:b/>
          <w:sz w:val="24"/>
          <w:szCs w:val="24"/>
        </w:rPr>
      </w:pPr>
      <w:r w:rsidRPr="004151A8">
        <w:rPr>
          <w:rFonts w:cstheme="minorHAnsi"/>
          <w:b/>
          <w:sz w:val="24"/>
          <w:szCs w:val="24"/>
        </w:rPr>
        <w:t>Mustafa Kemal Atatürk bu telgrafta aşağıdakilerden hangisinin önemi üzerinde durmuştur?</w:t>
      </w:r>
    </w:p>
    <w:p w:rsidR="009C5402" w:rsidRPr="004151A8" w:rsidRDefault="009C5402" w:rsidP="009C5402">
      <w:pPr>
        <w:spacing w:after="0" w:line="240" w:lineRule="auto"/>
        <w:rPr>
          <w:rFonts w:cstheme="minorHAnsi"/>
          <w:sz w:val="24"/>
          <w:szCs w:val="24"/>
        </w:rPr>
      </w:pPr>
      <w:r w:rsidRPr="004151A8">
        <w:rPr>
          <w:rFonts w:cstheme="minorHAnsi"/>
          <w:sz w:val="24"/>
          <w:szCs w:val="24"/>
        </w:rPr>
        <w:t>A)Kazanılan zaferin</w:t>
      </w:r>
    </w:p>
    <w:p w:rsidR="009C5402" w:rsidRPr="004151A8" w:rsidRDefault="009C5402" w:rsidP="009C5402">
      <w:pPr>
        <w:spacing w:after="0" w:line="240" w:lineRule="auto"/>
        <w:rPr>
          <w:rFonts w:cstheme="minorHAnsi"/>
          <w:sz w:val="24"/>
          <w:szCs w:val="24"/>
        </w:rPr>
      </w:pPr>
      <w:r w:rsidRPr="004151A8">
        <w:rPr>
          <w:rFonts w:cstheme="minorHAnsi"/>
          <w:sz w:val="24"/>
          <w:szCs w:val="24"/>
        </w:rPr>
        <w:t>B)Demokrasinin</w:t>
      </w:r>
    </w:p>
    <w:p w:rsidR="009C5402" w:rsidRPr="004151A8" w:rsidRDefault="009C5402" w:rsidP="009C5402">
      <w:pPr>
        <w:spacing w:after="0" w:line="240" w:lineRule="auto"/>
        <w:rPr>
          <w:rFonts w:cstheme="minorHAnsi"/>
          <w:sz w:val="24"/>
          <w:szCs w:val="24"/>
        </w:rPr>
      </w:pPr>
      <w:r w:rsidRPr="004151A8">
        <w:rPr>
          <w:rFonts w:cstheme="minorHAnsi"/>
          <w:sz w:val="24"/>
          <w:szCs w:val="24"/>
        </w:rPr>
        <w:t>C)Milli egemenliğin</w:t>
      </w:r>
    </w:p>
    <w:p w:rsidR="009C5402" w:rsidRDefault="009C5402" w:rsidP="009C5402">
      <w:pPr>
        <w:spacing w:after="0" w:line="240" w:lineRule="auto"/>
        <w:rPr>
          <w:rFonts w:cstheme="minorHAnsi"/>
          <w:sz w:val="24"/>
          <w:szCs w:val="24"/>
        </w:rPr>
      </w:pPr>
      <w:r w:rsidRPr="004151A8">
        <w:rPr>
          <w:rFonts w:cstheme="minorHAnsi"/>
          <w:sz w:val="24"/>
          <w:szCs w:val="24"/>
        </w:rPr>
        <w:t>D)Saltanatın</w:t>
      </w:r>
    </w:p>
    <w:p w:rsidR="009C5402" w:rsidRDefault="009C5402" w:rsidP="00000103">
      <w:pPr>
        <w:spacing w:after="0" w:line="240" w:lineRule="auto"/>
        <w:rPr>
          <w:rFonts w:cstheme="minorHAnsi"/>
          <w:sz w:val="24"/>
          <w:szCs w:val="24"/>
        </w:rPr>
      </w:pPr>
    </w:p>
    <w:p w:rsidR="00000103" w:rsidRPr="004151A8" w:rsidRDefault="004151A8" w:rsidP="00000103">
      <w:pPr>
        <w:spacing w:after="0" w:line="240" w:lineRule="auto"/>
        <w:rPr>
          <w:rFonts w:cstheme="minorHAnsi"/>
          <w:sz w:val="24"/>
          <w:szCs w:val="24"/>
        </w:rPr>
      </w:pPr>
      <w:r w:rsidRPr="004151A8">
        <w:rPr>
          <w:rFonts w:cstheme="minorHAnsi"/>
          <w:b/>
          <w:sz w:val="24"/>
          <w:szCs w:val="24"/>
        </w:rPr>
        <w:t>7)</w:t>
      </w:r>
      <w:r w:rsidRPr="004151A8">
        <w:rPr>
          <w:rFonts w:cstheme="minorHAnsi"/>
          <w:sz w:val="24"/>
          <w:szCs w:val="24"/>
        </w:rPr>
        <w:t xml:space="preserve"> </w:t>
      </w:r>
      <w:r w:rsidR="00000103" w:rsidRPr="004151A8">
        <w:rPr>
          <w:rFonts w:cstheme="minorHAnsi"/>
          <w:sz w:val="24"/>
          <w:szCs w:val="24"/>
        </w:rPr>
        <w:t>Dini kurallara dayanan ‘Mecelle’ yerine 17 Şubat 1927’de, sorunlara pratik ve akılcı çözümler getiren ve çağın sosyal ihtiyaçlarına cevap veren İsviçre Medeni Kanun’u kabul edildi.</w:t>
      </w:r>
    </w:p>
    <w:p w:rsidR="00000103" w:rsidRPr="004151A8" w:rsidRDefault="00000103" w:rsidP="00000103">
      <w:pPr>
        <w:spacing w:after="0" w:line="240" w:lineRule="auto"/>
        <w:rPr>
          <w:rFonts w:cstheme="minorHAnsi"/>
          <w:b/>
          <w:sz w:val="24"/>
          <w:szCs w:val="24"/>
        </w:rPr>
      </w:pPr>
      <w:r w:rsidRPr="004151A8">
        <w:rPr>
          <w:rFonts w:cstheme="minorHAnsi"/>
          <w:b/>
          <w:sz w:val="24"/>
          <w:szCs w:val="24"/>
        </w:rPr>
        <w:t xml:space="preserve">Aşağıdakilerden hangisi Medeni Kanun’la </w:t>
      </w:r>
      <w:r w:rsidRPr="004151A8">
        <w:rPr>
          <w:rFonts w:cstheme="minorHAnsi"/>
          <w:b/>
          <w:sz w:val="24"/>
          <w:szCs w:val="24"/>
          <w:u w:val="single"/>
        </w:rPr>
        <w:t>ilişkilendirilemez</w:t>
      </w:r>
      <w:r w:rsidRPr="004151A8">
        <w:rPr>
          <w:rFonts w:cstheme="minorHAnsi"/>
          <w:b/>
          <w:sz w:val="24"/>
          <w:szCs w:val="24"/>
        </w:rPr>
        <w:t>?</w:t>
      </w:r>
    </w:p>
    <w:p w:rsidR="00000103" w:rsidRPr="004151A8" w:rsidRDefault="00000103" w:rsidP="00000103">
      <w:pPr>
        <w:spacing w:after="0" w:line="240" w:lineRule="auto"/>
        <w:rPr>
          <w:rFonts w:cstheme="minorHAnsi"/>
          <w:sz w:val="24"/>
          <w:szCs w:val="24"/>
        </w:rPr>
      </w:pPr>
      <w:r w:rsidRPr="004151A8">
        <w:rPr>
          <w:rFonts w:cstheme="minorHAnsi"/>
          <w:sz w:val="24"/>
          <w:szCs w:val="24"/>
        </w:rPr>
        <w:t>A. Mirasta kadın-erkek eşitliği sağlandı.</w:t>
      </w:r>
    </w:p>
    <w:p w:rsidR="00000103" w:rsidRPr="004151A8" w:rsidRDefault="00000103" w:rsidP="00000103">
      <w:pPr>
        <w:spacing w:after="0" w:line="240" w:lineRule="auto"/>
        <w:rPr>
          <w:rFonts w:cstheme="minorHAnsi"/>
          <w:sz w:val="24"/>
          <w:szCs w:val="24"/>
        </w:rPr>
      </w:pPr>
      <w:r w:rsidRPr="004151A8">
        <w:rPr>
          <w:rFonts w:cstheme="minorHAnsi"/>
          <w:sz w:val="24"/>
          <w:szCs w:val="24"/>
        </w:rPr>
        <w:t>B. Kadınlara istediği mesleği yapma hakkı tanındı.</w:t>
      </w:r>
    </w:p>
    <w:p w:rsidR="00000103" w:rsidRPr="004151A8" w:rsidRDefault="00000103" w:rsidP="00000103">
      <w:pPr>
        <w:spacing w:after="0" w:line="240" w:lineRule="auto"/>
        <w:rPr>
          <w:rFonts w:cstheme="minorHAnsi"/>
          <w:sz w:val="24"/>
          <w:szCs w:val="24"/>
        </w:rPr>
      </w:pPr>
      <w:r w:rsidRPr="004151A8">
        <w:rPr>
          <w:rFonts w:cstheme="minorHAnsi"/>
          <w:sz w:val="24"/>
          <w:szCs w:val="24"/>
        </w:rPr>
        <w:t xml:space="preserve">C. Resmi </w:t>
      </w:r>
      <w:proofErr w:type="gramStart"/>
      <w:r w:rsidRPr="004151A8">
        <w:rPr>
          <w:rFonts w:cstheme="minorHAnsi"/>
          <w:sz w:val="24"/>
          <w:szCs w:val="24"/>
        </w:rPr>
        <w:t>nikah</w:t>
      </w:r>
      <w:proofErr w:type="gramEnd"/>
      <w:r w:rsidRPr="004151A8">
        <w:rPr>
          <w:rFonts w:cstheme="minorHAnsi"/>
          <w:sz w:val="24"/>
          <w:szCs w:val="24"/>
        </w:rPr>
        <w:t xml:space="preserve"> zorunlu hale getirildi.</w:t>
      </w:r>
    </w:p>
    <w:p w:rsidR="00000103" w:rsidRPr="004151A8" w:rsidRDefault="00000103" w:rsidP="00000103">
      <w:pPr>
        <w:spacing w:after="0" w:line="240" w:lineRule="auto"/>
        <w:rPr>
          <w:rFonts w:cstheme="minorHAnsi"/>
          <w:sz w:val="24"/>
          <w:szCs w:val="24"/>
        </w:rPr>
      </w:pPr>
      <w:r w:rsidRPr="004151A8">
        <w:rPr>
          <w:rFonts w:cstheme="minorHAnsi"/>
          <w:sz w:val="24"/>
          <w:szCs w:val="24"/>
        </w:rPr>
        <w:t>D. Kadınlara seçme ve seçilme hakkı verildi.</w:t>
      </w:r>
    </w:p>
    <w:p w:rsidR="00000103" w:rsidRDefault="00000103" w:rsidP="00000103">
      <w:pPr>
        <w:spacing w:after="0" w:line="240" w:lineRule="auto"/>
        <w:rPr>
          <w:rFonts w:cstheme="minorHAnsi"/>
          <w:sz w:val="24"/>
          <w:szCs w:val="24"/>
        </w:rPr>
      </w:pPr>
    </w:p>
    <w:p w:rsidR="004151A8" w:rsidRPr="004151A8" w:rsidRDefault="004151A8" w:rsidP="00000103">
      <w:pPr>
        <w:spacing w:after="0" w:line="240" w:lineRule="auto"/>
        <w:rPr>
          <w:rFonts w:cstheme="minorHAnsi"/>
          <w:sz w:val="24"/>
          <w:szCs w:val="24"/>
        </w:rPr>
      </w:pPr>
    </w:p>
    <w:p w:rsidR="00000103" w:rsidRPr="004151A8" w:rsidRDefault="00000103" w:rsidP="00000103">
      <w:pPr>
        <w:spacing w:after="0" w:line="240" w:lineRule="auto"/>
        <w:rPr>
          <w:rFonts w:cstheme="minorHAnsi"/>
          <w:sz w:val="24"/>
          <w:szCs w:val="24"/>
        </w:rPr>
      </w:pPr>
      <w:r w:rsidRPr="004151A8">
        <w:rPr>
          <w:rFonts w:cstheme="minorHAnsi"/>
          <w:sz w:val="24"/>
          <w:szCs w:val="24"/>
        </w:rPr>
        <w:t>*TBMM’nin Anadolu’daki otoritesi artmıştır. Hükümet, I. İnönü Savaşı’yla güven kazanmıştır</w:t>
      </w:r>
    </w:p>
    <w:p w:rsidR="004151A8" w:rsidRPr="004151A8" w:rsidRDefault="00000103" w:rsidP="00000103">
      <w:pPr>
        <w:spacing w:after="0" w:line="240" w:lineRule="auto"/>
        <w:rPr>
          <w:rFonts w:cstheme="minorHAnsi"/>
          <w:sz w:val="24"/>
          <w:szCs w:val="24"/>
        </w:rPr>
      </w:pPr>
      <w:r w:rsidRPr="004151A8">
        <w:rPr>
          <w:rFonts w:cstheme="minorHAnsi"/>
          <w:sz w:val="24"/>
          <w:szCs w:val="24"/>
        </w:rPr>
        <w:t xml:space="preserve">* Afganistan ile bir dostluk antlaşması imzalanmıştır. </w:t>
      </w:r>
    </w:p>
    <w:p w:rsidR="004151A8" w:rsidRPr="004151A8" w:rsidRDefault="004151A8" w:rsidP="00000103">
      <w:pPr>
        <w:spacing w:after="0" w:line="240" w:lineRule="auto"/>
        <w:rPr>
          <w:rFonts w:cstheme="minorHAnsi"/>
          <w:sz w:val="24"/>
          <w:szCs w:val="24"/>
        </w:rPr>
      </w:pPr>
      <w:r w:rsidRPr="004151A8">
        <w:rPr>
          <w:rFonts w:cstheme="minorHAnsi"/>
          <w:b/>
          <w:sz w:val="24"/>
          <w:szCs w:val="24"/>
        </w:rPr>
        <w:t xml:space="preserve">8) </w:t>
      </w:r>
      <w:r w:rsidR="00000103" w:rsidRPr="004151A8">
        <w:rPr>
          <w:rFonts w:cstheme="minorHAnsi"/>
          <w:b/>
          <w:sz w:val="24"/>
          <w:szCs w:val="24"/>
        </w:rPr>
        <w:t>Verilen bu bilgilerden I. İnönü Savaşı ile ilgili çıkarılabilecek en kapsamlı yargı aşağıdakilerden hangisidir?</w:t>
      </w:r>
      <w:r w:rsidR="00000103" w:rsidRPr="004151A8">
        <w:rPr>
          <w:rFonts w:cstheme="minorHAnsi"/>
          <w:sz w:val="24"/>
          <w:szCs w:val="24"/>
        </w:rPr>
        <w:t xml:space="preserve"> </w:t>
      </w:r>
    </w:p>
    <w:p w:rsidR="004151A8" w:rsidRPr="004151A8" w:rsidRDefault="00000103" w:rsidP="00000103">
      <w:pPr>
        <w:spacing w:after="0" w:line="240" w:lineRule="auto"/>
        <w:rPr>
          <w:rFonts w:cstheme="minorHAnsi"/>
          <w:sz w:val="24"/>
          <w:szCs w:val="24"/>
        </w:rPr>
      </w:pPr>
      <w:r w:rsidRPr="004151A8">
        <w:rPr>
          <w:rFonts w:cstheme="minorHAnsi"/>
          <w:sz w:val="24"/>
          <w:szCs w:val="24"/>
        </w:rPr>
        <w:t xml:space="preserve">A) Ulusal ve uluslararası alanda etkili olmuştur. </w:t>
      </w:r>
    </w:p>
    <w:p w:rsidR="004151A8" w:rsidRPr="004151A8" w:rsidRDefault="00000103" w:rsidP="00000103">
      <w:pPr>
        <w:spacing w:after="0" w:line="240" w:lineRule="auto"/>
        <w:rPr>
          <w:rFonts w:cstheme="minorHAnsi"/>
          <w:sz w:val="24"/>
          <w:szCs w:val="24"/>
        </w:rPr>
      </w:pPr>
      <w:r w:rsidRPr="004151A8">
        <w:rPr>
          <w:rFonts w:cstheme="minorHAnsi"/>
          <w:sz w:val="24"/>
          <w:szCs w:val="24"/>
        </w:rPr>
        <w:t xml:space="preserve">B) Yunanistan sınırı belirlenmiştir. </w:t>
      </w:r>
    </w:p>
    <w:p w:rsidR="004151A8" w:rsidRPr="004151A8" w:rsidRDefault="00000103" w:rsidP="00000103">
      <w:pPr>
        <w:spacing w:after="0" w:line="240" w:lineRule="auto"/>
        <w:rPr>
          <w:rFonts w:cstheme="minorHAnsi"/>
          <w:sz w:val="24"/>
          <w:szCs w:val="24"/>
        </w:rPr>
      </w:pPr>
      <w:r w:rsidRPr="004151A8">
        <w:rPr>
          <w:rFonts w:cstheme="minorHAnsi"/>
          <w:sz w:val="24"/>
          <w:szCs w:val="24"/>
        </w:rPr>
        <w:t xml:space="preserve">C) TBMM itilaf devletleri ile barış görüşmelerine başlamıştır </w:t>
      </w:r>
    </w:p>
    <w:p w:rsidR="00000103" w:rsidRPr="004151A8" w:rsidRDefault="00000103" w:rsidP="00000103">
      <w:pPr>
        <w:spacing w:after="0" w:line="240" w:lineRule="auto"/>
        <w:rPr>
          <w:rFonts w:cstheme="minorHAnsi"/>
          <w:sz w:val="24"/>
          <w:szCs w:val="24"/>
        </w:rPr>
      </w:pPr>
      <w:r w:rsidRPr="004151A8">
        <w:rPr>
          <w:rFonts w:cstheme="minorHAnsi"/>
          <w:sz w:val="24"/>
          <w:szCs w:val="24"/>
        </w:rPr>
        <w:t>D) Kurtuluş Savaşı’nın sona ermiştir</w:t>
      </w:r>
    </w:p>
    <w:p w:rsidR="004151A8" w:rsidRDefault="004151A8" w:rsidP="00000103">
      <w:pPr>
        <w:spacing w:after="0" w:line="240" w:lineRule="auto"/>
        <w:rPr>
          <w:rFonts w:cstheme="minorHAnsi"/>
          <w:sz w:val="24"/>
          <w:szCs w:val="24"/>
        </w:rPr>
      </w:pPr>
    </w:p>
    <w:p w:rsidR="004151A8" w:rsidRPr="004151A8" w:rsidRDefault="004151A8" w:rsidP="00000103">
      <w:pPr>
        <w:spacing w:after="0" w:line="240" w:lineRule="auto"/>
        <w:rPr>
          <w:rFonts w:cstheme="minorHAnsi"/>
          <w:sz w:val="24"/>
          <w:szCs w:val="24"/>
        </w:rPr>
      </w:pPr>
    </w:p>
    <w:p w:rsidR="004151A8" w:rsidRPr="004151A8" w:rsidRDefault="004151A8" w:rsidP="00000103">
      <w:pPr>
        <w:spacing w:after="0" w:line="240" w:lineRule="auto"/>
        <w:rPr>
          <w:rFonts w:cstheme="minorHAnsi"/>
          <w:sz w:val="24"/>
          <w:szCs w:val="24"/>
        </w:rPr>
      </w:pPr>
      <w:r w:rsidRPr="004151A8">
        <w:rPr>
          <w:rFonts w:cstheme="minorHAnsi"/>
          <w:sz w:val="24"/>
          <w:szCs w:val="24"/>
        </w:rPr>
        <w:t>İtilaf Devletleri, Lozan barış görüşmelerine TBMM ve Osmanlı hükümetini birlikte davet etmişlerdir. Bunun üzerine Sağlık Bakanı Dr. Rıza Nur ve arkadaşlarının meclise verdiği önerge kabul edilerek halifelik ve saltanat birbirinden ayrılmış, saltanat kaldırılmıştır. Böylece Osmanlı Hükümetinin varlığı hukuken sona erdirildi. Laik devlet anlayışının ilk adımı atılmış oldu.</w:t>
      </w:r>
    </w:p>
    <w:p w:rsidR="004151A8" w:rsidRPr="004151A8" w:rsidRDefault="004151A8" w:rsidP="004151A8">
      <w:pPr>
        <w:spacing w:after="0" w:line="240" w:lineRule="auto"/>
        <w:rPr>
          <w:rFonts w:cstheme="minorHAnsi"/>
          <w:b/>
          <w:sz w:val="24"/>
          <w:szCs w:val="24"/>
        </w:rPr>
      </w:pPr>
      <w:r w:rsidRPr="004151A8">
        <w:rPr>
          <w:rFonts w:cstheme="minorHAnsi"/>
          <w:b/>
          <w:sz w:val="24"/>
          <w:szCs w:val="24"/>
        </w:rPr>
        <w:t>9) Parçada verilen bilgilere göre İtilaf Devletlerinin Lozan barış görüşmelerine TBMM ve Osmanlı Hükümetini birlikte davet etmelerindeki amaçları nedir?</w:t>
      </w:r>
    </w:p>
    <w:p w:rsidR="004151A8" w:rsidRPr="004151A8" w:rsidRDefault="004151A8" w:rsidP="004151A8">
      <w:pPr>
        <w:spacing w:after="0" w:line="240" w:lineRule="auto"/>
        <w:rPr>
          <w:rFonts w:cstheme="minorHAnsi"/>
          <w:sz w:val="24"/>
          <w:szCs w:val="24"/>
        </w:rPr>
      </w:pPr>
      <w:r w:rsidRPr="004151A8">
        <w:rPr>
          <w:rFonts w:cstheme="minorHAnsi"/>
          <w:sz w:val="24"/>
          <w:szCs w:val="24"/>
        </w:rPr>
        <w:t>A. Kalıcı barışı sağlamak</w:t>
      </w:r>
    </w:p>
    <w:p w:rsidR="004151A8" w:rsidRPr="004151A8" w:rsidRDefault="004151A8" w:rsidP="004151A8">
      <w:pPr>
        <w:spacing w:after="0" w:line="240" w:lineRule="auto"/>
        <w:rPr>
          <w:rFonts w:cstheme="minorHAnsi"/>
          <w:sz w:val="24"/>
          <w:szCs w:val="24"/>
        </w:rPr>
      </w:pPr>
      <w:r w:rsidRPr="004151A8">
        <w:rPr>
          <w:rFonts w:cstheme="minorHAnsi"/>
          <w:sz w:val="24"/>
          <w:szCs w:val="24"/>
        </w:rPr>
        <w:t>B. Ortak bir hükümetin kurulmasını sağlamak</w:t>
      </w:r>
    </w:p>
    <w:p w:rsidR="004151A8" w:rsidRPr="004151A8" w:rsidRDefault="004151A8" w:rsidP="004151A8">
      <w:pPr>
        <w:spacing w:after="0" w:line="240" w:lineRule="auto"/>
        <w:rPr>
          <w:rFonts w:cstheme="minorHAnsi"/>
          <w:sz w:val="24"/>
          <w:szCs w:val="24"/>
        </w:rPr>
      </w:pPr>
      <w:r w:rsidRPr="004151A8">
        <w:rPr>
          <w:rFonts w:cstheme="minorHAnsi"/>
          <w:sz w:val="24"/>
          <w:szCs w:val="24"/>
        </w:rPr>
        <w:t>C. Aralarındaki anlaşmazlıklardan faydalanarak Sevr’i kabul ettirmek</w:t>
      </w:r>
    </w:p>
    <w:p w:rsidR="004151A8" w:rsidRPr="004151A8" w:rsidRDefault="004151A8" w:rsidP="004151A8">
      <w:pPr>
        <w:spacing w:after="0" w:line="240" w:lineRule="auto"/>
        <w:rPr>
          <w:rFonts w:cstheme="minorHAnsi"/>
          <w:sz w:val="24"/>
          <w:szCs w:val="24"/>
        </w:rPr>
      </w:pPr>
      <w:r w:rsidRPr="004151A8">
        <w:rPr>
          <w:rFonts w:cstheme="minorHAnsi"/>
          <w:sz w:val="24"/>
          <w:szCs w:val="24"/>
        </w:rPr>
        <w:t>D. TBMM’ye desteğini bildirmek</w:t>
      </w:r>
    </w:p>
    <w:p w:rsidR="00000103" w:rsidRDefault="00000103" w:rsidP="00000103">
      <w:pPr>
        <w:spacing w:after="0" w:line="240" w:lineRule="auto"/>
        <w:rPr>
          <w:rFonts w:cstheme="minorHAnsi"/>
          <w:sz w:val="24"/>
          <w:szCs w:val="24"/>
        </w:rPr>
      </w:pPr>
    </w:p>
    <w:p w:rsidR="009C5402" w:rsidRDefault="009C5402" w:rsidP="009C5402">
      <w:pPr>
        <w:spacing w:after="0" w:line="240" w:lineRule="auto"/>
        <w:rPr>
          <w:rFonts w:cstheme="minorHAnsi"/>
          <w:b/>
          <w:sz w:val="24"/>
          <w:szCs w:val="24"/>
        </w:rPr>
      </w:pPr>
    </w:p>
    <w:p w:rsidR="009C5402" w:rsidRPr="004151A8" w:rsidRDefault="009C5402" w:rsidP="009C5402">
      <w:pPr>
        <w:spacing w:after="0" w:line="240" w:lineRule="auto"/>
        <w:rPr>
          <w:rFonts w:cstheme="minorHAnsi"/>
          <w:sz w:val="24"/>
          <w:szCs w:val="24"/>
        </w:rPr>
      </w:pPr>
      <w:r w:rsidRPr="004151A8">
        <w:rPr>
          <w:rFonts w:cstheme="minorHAnsi"/>
          <w:b/>
          <w:sz w:val="24"/>
          <w:szCs w:val="24"/>
        </w:rPr>
        <w:t>10)</w:t>
      </w:r>
      <w:r w:rsidRPr="004151A8">
        <w:rPr>
          <w:rFonts w:cstheme="minorHAnsi"/>
          <w:sz w:val="24"/>
          <w:szCs w:val="24"/>
        </w:rPr>
        <w:t xml:space="preserve"> Osmanlı Devleti’nde en önemli eğitim kurumlarından medreselerin zamanla bozulmuş, akıl ve bilimden uzaklaşarak sadece dini eğitim veren kurumlar halini almıştırlar. Yeteneksiz kişilerin eğitim kurumlarını doldurmasıyla beraber Osmanlı eğitim sistemi çökmüştür.</w:t>
      </w:r>
    </w:p>
    <w:p w:rsidR="009C5402" w:rsidRPr="004151A8" w:rsidRDefault="009C5402" w:rsidP="009C5402">
      <w:pPr>
        <w:spacing w:after="0" w:line="240" w:lineRule="auto"/>
        <w:rPr>
          <w:rFonts w:cstheme="minorHAnsi"/>
          <w:sz w:val="24"/>
          <w:szCs w:val="24"/>
        </w:rPr>
      </w:pPr>
      <w:r w:rsidRPr="004151A8">
        <w:rPr>
          <w:rFonts w:cstheme="minorHAnsi"/>
          <w:sz w:val="24"/>
          <w:szCs w:val="24"/>
        </w:rPr>
        <w:t>Yeni kurulan Cumhuriyetin eğitim politikası akıl ve bilimi temele alan bir anlayışla hareket edilmesi gerekliliği üzerine kurulmuştu. Beraberinde birçok yeniliği de getirmişti.</w:t>
      </w:r>
    </w:p>
    <w:p w:rsidR="009C5402" w:rsidRPr="004151A8" w:rsidRDefault="009C5402" w:rsidP="009C5402">
      <w:pPr>
        <w:spacing w:after="0" w:line="240" w:lineRule="auto"/>
        <w:rPr>
          <w:rFonts w:cstheme="minorHAnsi"/>
          <w:b/>
          <w:sz w:val="24"/>
          <w:szCs w:val="24"/>
        </w:rPr>
      </w:pPr>
      <w:r w:rsidRPr="004151A8">
        <w:rPr>
          <w:rFonts w:cstheme="minorHAnsi"/>
          <w:b/>
          <w:sz w:val="24"/>
          <w:szCs w:val="24"/>
        </w:rPr>
        <w:t xml:space="preserve">Aşağıdakilerden hangisi eğitim ve kültür alanında yapılan yeniliklerden </w:t>
      </w:r>
      <w:r w:rsidRPr="004151A8">
        <w:rPr>
          <w:rFonts w:cstheme="minorHAnsi"/>
          <w:b/>
          <w:sz w:val="24"/>
          <w:szCs w:val="24"/>
          <w:u w:val="single"/>
        </w:rPr>
        <w:t>değildir</w:t>
      </w:r>
      <w:r w:rsidRPr="004151A8">
        <w:rPr>
          <w:rFonts w:cstheme="minorHAnsi"/>
          <w:b/>
          <w:sz w:val="24"/>
          <w:szCs w:val="24"/>
        </w:rPr>
        <w:t>?</w:t>
      </w:r>
    </w:p>
    <w:p w:rsidR="009C5402" w:rsidRPr="004151A8" w:rsidRDefault="009C5402" w:rsidP="009C5402">
      <w:pPr>
        <w:spacing w:after="0" w:line="240" w:lineRule="auto"/>
        <w:rPr>
          <w:rFonts w:cstheme="minorHAnsi"/>
          <w:sz w:val="24"/>
          <w:szCs w:val="24"/>
        </w:rPr>
      </w:pPr>
      <w:r w:rsidRPr="004151A8">
        <w:rPr>
          <w:rFonts w:cstheme="minorHAnsi"/>
          <w:sz w:val="24"/>
          <w:szCs w:val="24"/>
        </w:rPr>
        <w:t>A. Türk Tarih Kurumu’nun kurulması</w:t>
      </w:r>
      <w:r>
        <w:rPr>
          <w:rFonts w:cstheme="minorHAnsi"/>
          <w:sz w:val="24"/>
          <w:szCs w:val="24"/>
        </w:rPr>
        <w:tab/>
      </w:r>
      <w:r>
        <w:rPr>
          <w:rFonts w:cstheme="minorHAnsi"/>
          <w:sz w:val="24"/>
          <w:szCs w:val="24"/>
        </w:rPr>
        <w:tab/>
      </w:r>
      <w:r w:rsidRPr="004151A8">
        <w:rPr>
          <w:rFonts w:cstheme="minorHAnsi"/>
          <w:sz w:val="24"/>
          <w:szCs w:val="24"/>
        </w:rPr>
        <w:t>B. Üniversite Reformu’nun yapılması</w:t>
      </w:r>
    </w:p>
    <w:p w:rsidR="009C5402" w:rsidRPr="004151A8" w:rsidRDefault="009C5402" w:rsidP="009C5402">
      <w:pPr>
        <w:spacing w:after="0" w:line="240" w:lineRule="auto"/>
        <w:rPr>
          <w:rFonts w:cstheme="minorHAnsi"/>
          <w:sz w:val="24"/>
          <w:szCs w:val="24"/>
        </w:rPr>
      </w:pPr>
      <w:r w:rsidRPr="004151A8">
        <w:rPr>
          <w:rFonts w:cstheme="minorHAnsi"/>
          <w:sz w:val="24"/>
          <w:szCs w:val="24"/>
        </w:rPr>
        <w:t>C. Tekke ve Zaviyelerin kapatılması</w:t>
      </w:r>
      <w:r>
        <w:rPr>
          <w:rFonts w:cstheme="minorHAnsi"/>
          <w:sz w:val="24"/>
          <w:szCs w:val="24"/>
        </w:rPr>
        <w:tab/>
      </w:r>
      <w:r>
        <w:rPr>
          <w:rFonts w:cstheme="minorHAnsi"/>
          <w:sz w:val="24"/>
          <w:szCs w:val="24"/>
        </w:rPr>
        <w:tab/>
      </w:r>
      <w:r w:rsidRPr="004151A8">
        <w:rPr>
          <w:rFonts w:cstheme="minorHAnsi"/>
          <w:sz w:val="24"/>
          <w:szCs w:val="24"/>
        </w:rPr>
        <w:t xml:space="preserve">D. </w:t>
      </w:r>
      <w:proofErr w:type="spellStart"/>
      <w:r w:rsidRPr="004151A8">
        <w:rPr>
          <w:rFonts w:cstheme="minorHAnsi"/>
          <w:sz w:val="24"/>
          <w:szCs w:val="24"/>
        </w:rPr>
        <w:t>Tevhid</w:t>
      </w:r>
      <w:proofErr w:type="spellEnd"/>
      <w:r w:rsidRPr="004151A8">
        <w:rPr>
          <w:rFonts w:cstheme="minorHAnsi"/>
          <w:sz w:val="24"/>
          <w:szCs w:val="24"/>
        </w:rPr>
        <w:t>-i Tedrisat Kanunu’nun çıkarılması</w:t>
      </w:r>
    </w:p>
    <w:p w:rsidR="004151A8" w:rsidRDefault="004151A8" w:rsidP="004151A8">
      <w:pPr>
        <w:spacing w:after="0" w:line="240" w:lineRule="auto"/>
        <w:rPr>
          <w:rFonts w:cstheme="minorHAnsi"/>
          <w:sz w:val="24"/>
          <w:szCs w:val="24"/>
        </w:rPr>
      </w:pPr>
    </w:p>
    <w:tbl>
      <w:tblPr>
        <w:tblStyle w:val="TabloKlavuzu"/>
        <w:tblpPr w:leftFromText="141" w:rightFromText="141" w:vertAnchor="text" w:horzAnchor="margin" w:tblpY="3412"/>
        <w:tblW w:w="0" w:type="auto"/>
        <w:shd w:val="clear" w:color="auto" w:fill="FDE9D9" w:themeFill="accent6" w:themeFillTint="33"/>
        <w:tblLook w:val="04A0"/>
      </w:tblPr>
      <w:tblGrid>
        <w:gridCol w:w="10488"/>
      </w:tblGrid>
      <w:tr w:rsidR="009C5402" w:rsidRPr="004151A8" w:rsidTr="009C5402">
        <w:tc>
          <w:tcPr>
            <w:tcW w:w="10488" w:type="dxa"/>
            <w:shd w:val="clear" w:color="auto" w:fill="FDE9D9" w:themeFill="accent6" w:themeFillTint="33"/>
          </w:tcPr>
          <w:p w:rsidR="009C5402" w:rsidRPr="004151A8" w:rsidRDefault="009C5402" w:rsidP="009C5402">
            <w:pPr>
              <w:jc w:val="center"/>
              <w:rPr>
                <w:rFonts w:cstheme="minorHAnsi"/>
                <w:b/>
                <w:color w:val="002060"/>
                <w:sz w:val="24"/>
                <w:szCs w:val="24"/>
              </w:rPr>
            </w:pPr>
            <w:r w:rsidRPr="004151A8">
              <w:rPr>
                <w:rFonts w:cstheme="minorHAnsi"/>
                <w:b/>
                <w:color w:val="002060"/>
                <w:sz w:val="24"/>
                <w:szCs w:val="24"/>
              </w:rPr>
              <w:t xml:space="preserve">T.C. </w:t>
            </w:r>
            <w:proofErr w:type="gramStart"/>
            <w:r w:rsidRPr="004151A8">
              <w:rPr>
                <w:rFonts w:cstheme="minorHAnsi"/>
                <w:b/>
                <w:color w:val="002060"/>
                <w:sz w:val="24"/>
                <w:szCs w:val="24"/>
              </w:rPr>
              <w:t>İNKILAP</w:t>
            </w:r>
            <w:proofErr w:type="gramEnd"/>
            <w:r w:rsidRPr="004151A8">
              <w:rPr>
                <w:rFonts w:cstheme="minorHAnsi"/>
                <w:b/>
                <w:color w:val="002060"/>
                <w:sz w:val="24"/>
                <w:szCs w:val="24"/>
              </w:rPr>
              <w:t xml:space="preserve"> TARİHİ VE ATATÜRKÇÜLÜK DERSİ LGS DENEME SINAVI</w:t>
            </w:r>
          </w:p>
        </w:tc>
      </w:tr>
    </w:tbl>
    <w:p w:rsidR="004151A8" w:rsidRPr="004151A8" w:rsidRDefault="00B43653" w:rsidP="009C5402">
      <w:pPr>
        <w:spacing w:after="0" w:line="240" w:lineRule="auto"/>
        <w:rPr>
          <w:rFonts w:cstheme="minorHAnsi"/>
          <w:sz w:val="24"/>
          <w:szCs w:val="24"/>
        </w:rPr>
      </w:pPr>
      <w:hyperlink r:id="rId5" w:history="1">
        <w:r w:rsidRPr="00BA4DC7">
          <w:rPr>
            <w:rStyle w:val="Kpr"/>
            <w:b/>
            <w:bCs/>
          </w:rPr>
          <w:t>https://www.sorubak.com</w:t>
        </w:r>
      </w:hyperlink>
      <w:r>
        <w:rPr>
          <w:b/>
          <w:bCs/>
        </w:rPr>
        <w:t xml:space="preserve"> </w:t>
      </w:r>
    </w:p>
    <w:sectPr w:rsidR="004151A8" w:rsidRPr="004151A8" w:rsidSect="004151A8">
      <w:pgSz w:w="11906" w:h="16838"/>
      <w:pgMar w:top="568"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00103"/>
    <w:rsid w:val="00000103"/>
    <w:rsid w:val="004073FB"/>
    <w:rsid w:val="004151A8"/>
    <w:rsid w:val="007D4695"/>
    <w:rsid w:val="009C5402"/>
    <w:rsid w:val="00B43653"/>
    <w:rsid w:val="00FA00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0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151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4151A8"/>
    <w:pPr>
      <w:ind w:left="720"/>
      <w:contextualSpacing/>
    </w:pPr>
  </w:style>
  <w:style w:type="character" w:styleId="Kpr">
    <w:name w:val="Hyperlink"/>
    <w:basedOn w:val="VarsaylanParagrafYazTipi"/>
    <w:uiPriority w:val="99"/>
    <w:unhideWhenUsed/>
    <w:rsid w:val="00B436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4410</Characters>
  <DocSecurity>0</DocSecurity>
  <Lines>36</Lines>
  <Paragraphs>10</Paragraphs>
  <ScaleCrop>false</ScaleCrop>
  <Manager>https://www.sorubak.com</Manager>
  <Company/>
  <LinksUpToDate>false</LinksUpToDate>
  <CharactersWithSpaces>5173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2019-03-05T14:53:00Z</dcterms:created>
  <dcterms:modified xsi:type="dcterms:W3CDTF">2019-03-05T14:53:00Z</dcterms:modified>
  <cp:category>https://www.sorubak.com</cp:category>
</cp:coreProperties>
</file>