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1"/>
        <w:tblpPr w:leftFromText="141" w:rightFromText="141" w:vertAnchor="page" w:horzAnchor="margin" w:tblpXSpec="center" w:tblpY="421"/>
        <w:tblW w:w="10881" w:type="dxa"/>
        <w:tblBorders>
          <w:top w:val="thickThinSmallGap" w:sz="12" w:space="0" w:color="000000" w:themeColor="text1"/>
          <w:left w:val="thickThinSmallGap" w:sz="12" w:space="0" w:color="000000" w:themeColor="text1"/>
          <w:bottom w:val="thickThinSmallGap" w:sz="12" w:space="0" w:color="000000" w:themeColor="text1"/>
          <w:right w:val="thickThinSmallGap" w:sz="12" w:space="0" w:color="000000" w:themeColor="text1"/>
          <w:insideH w:val="thickThinSmallGap" w:sz="12" w:space="0" w:color="000000" w:themeColor="text1"/>
          <w:insideV w:val="thickThinSmallGap" w:sz="12" w:space="0" w:color="000000" w:themeColor="text1"/>
        </w:tblBorders>
        <w:tblLook w:val="04A0"/>
      </w:tblPr>
      <w:tblGrid>
        <w:gridCol w:w="1809"/>
        <w:gridCol w:w="9072"/>
      </w:tblGrid>
      <w:tr w:rsidR="009C6CEC" w:rsidRPr="00EF0679" w:rsidTr="009C6CEC">
        <w:trPr>
          <w:trHeight w:val="17"/>
        </w:trPr>
        <w:tc>
          <w:tcPr>
            <w:tcW w:w="10881" w:type="dxa"/>
            <w:gridSpan w:val="2"/>
          </w:tcPr>
          <w:p w:rsidR="009C6CEC" w:rsidRPr="004A5A28" w:rsidRDefault="00D124CA" w:rsidP="004A5A28">
            <w:pPr>
              <w:tabs>
                <w:tab w:val="left" w:pos="6181"/>
              </w:tabs>
              <w:jc w:val="center"/>
              <w:rPr>
                <w:rFonts w:cstheme="minorHAnsi"/>
                <w:b/>
                <w:sz w:val="24"/>
                <w:szCs w:val="24"/>
              </w:rPr>
            </w:pPr>
            <w:r>
              <w:rPr>
                <w:rFonts w:cstheme="minorHAnsi"/>
                <w:b/>
                <w:sz w:val="24"/>
                <w:szCs w:val="24"/>
              </w:rPr>
              <w:t>2018-2019</w:t>
            </w:r>
            <w:r w:rsidR="0047566E">
              <w:rPr>
                <w:rFonts w:cstheme="minorHAnsi"/>
                <w:b/>
                <w:sz w:val="24"/>
                <w:szCs w:val="24"/>
              </w:rPr>
              <w:t xml:space="preserve"> EĞİTİM ÖĞRETİM YILI 75.YIL CUMHURİYET</w:t>
            </w:r>
            <w:r w:rsidR="0047413D">
              <w:rPr>
                <w:rFonts w:cstheme="minorHAnsi"/>
                <w:b/>
                <w:sz w:val="24"/>
                <w:szCs w:val="24"/>
              </w:rPr>
              <w:t xml:space="preserve"> </w:t>
            </w:r>
            <w:r w:rsidR="0047566E">
              <w:rPr>
                <w:rFonts w:cstheme="minorHAnsi"/>
                <w:b/>
                <w:sz w:val="24"/>
                <w:szCs w:val="24"/>
              </w:rPr>
              <w:t>İLKOKULU 2</w:t>
            </w:r>
            <w:r w:rsidR="0047566E">
              <w:rPr>
                <w:rFonts w:eastAsia="Calibri" w:cstheme="minorHAnsi"/>
                <w:b/>
                <w:sz w:val="24"/>
                <w:szCs w:val="24"/>
              </w:rPr>
              <w:t>-B</w:t>
            </w:r>
            <w:r w:rsidR="009C6CEC" w:rsidRPr="00EF0679">
              <w:rPr>
                <w:rFonts w:eastAsia="Calibri" w:cstheme="minorHAnsi"/>
                <w:b/>
                <w:sz w:val="24"/>
                <w:szCs w:val="24"/>
              </w:rPr>
              <w:t xml:space="preserve"> SINIFI DERS KESİM RAPORU</w:t>
            </w:r>
          </w:p>
          <w:p w:rsidR="004A5A28" w:rsidRDefault="004A5A28" w:rsidP="009C6CEC">
            <w:pPr>
              <w:tabs>
                <w:tab w:val="left" w:pos="6181"/>
              </w:tabs>
              <w:spacing w:after="200" w:line="276" w:lineRule="auto"/>
              <w:rPr>
                <w:rFonts w:eastAsia="Times New Roman" w:cs="Arial"/>
                <w:sz w:val="2"/>
                <w:szCs w:val="2"/>
              </w:rPr>
            </w:pPr>
          </w:p>
          <w:p w:rsidR="009C6CEC" w:rsidRPr="004A5A28" w:rsidRDefault="00D124CA" w:rsidP="009C6CEC">
            <w:pPr>
              <w:tabs>
                <w:tab w:val="left" w:pos="6181"/>
              </w:tabs>
              <w:spacing w:after="200" w:line="276" w:lineRule="auto"/>
              <w:rPr>
                <w:rFonts w:eastAsia="Times New Roman" w:cs="Arial"/>
                <w:sz w:val="24"/>
                <w:szCs w:val="24"/>
              </w:rPr>
            </w:pPr>
            <w:r>
              <w:rPr>
                <w:rFonts w:eastAsia="Times New Roman" w:cs="Arial"/>
                <w:sz w:val="24"/>
                <w:szCs w:val="24"/>
              </w:rPr>
              <w:t>2018-2019</w:t>
            </w:r>
            <w:r w:rsidR="009C6CEC" w:rsidRPr="009A1CB1">
              <w:rPr>
                <w:rFonts w:eastAsia="Times New Roman" w:cs="Arial"/>
                <w:sz w:val="24"/>
                <w:szCs w:val="24"/>
              </w:rPr>
              <w:t xml:space="preserve"> eğitim ve öğretim yılı sene başında öğretmen kılavuz kitaplarına ve müfredata uygun olarak bütün derslerde konuların dağılımı ve ünite süreleri hazırlanmıştır.</w:t>
            </w:r>
          </w:p>
        </w:tc>
      </w:tr>
      <w:tr w:rsidR="009C6CEC" w:rsidRPr="00EF0679" w:rsidTr="009C6CEC">
        <w:trPr>
          <w:trHeight w:val="266"/>
        </w:trPr>
        <w:tc>
          <w:tcPr>
            <w:tcW w:w="1809" w:type="dxa"/>
          </w:tcPr>
          <w:p w:rsidR="009C6CEC" w:rsidRDefault="009C6CEC"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Pr="004A5A28" w:rsidRDefault="004A5A28" w:rsidP="009C6CEC">
            <w:pPr>
              <w:rPr>
                <w:rFonts w:cstheme="minorHAnsi"/>
                <w:b/>
                <w:sz w:val="2"/>
                <w:szCs w:val="2"/>
              </w:rPr>
            </w:pPr>
          </w:p>
          <w:p w:rsidR="009C6CEC" w:rsidRPr="00EF0679" w:rsidRDefault="009C6CEC" w:rsidP="009C6CEC">
            <w:pPr>
              <w:rPr>
                <w:rFonts w:cstheme="minorHAnsi"/>
                <w:b/>
                <w:sz w:val="24"/>
                <w:szCs w:val="24"/>
              </w:rPr>
            </w:pPr>
            <w:r w:rsidRPr="00EF0679">
              <w:rPr>
                <w:rFonts w:cstheme="minorHAnsi"/>
                <w:b/>
                <w:sz w:val="24"/>
                <w:szCs w:val="24"/>
              </w:rPr>
              <w:t>Hayat Bilgisi</w:t>
            </w:r>
          </w:p>
        </w:tc>
        <w:tc>
          <w:tcPr>
            <w:tcW w:w="9072" w:type="dxa"/>
          </w:tcPr>
          <w:p w:rsidR="009C6CEC" w:rsidRPr="00EF0679" w:rsidRDefault="009C6CEC" w:rsidP="009C6CEC">
            <w:pPr>
              <w:rPr>
                <w:rFonts w:cstheme="minorHAnsi"/>
                <w:sz w:val="24"/>
                <w:szCs w:val="24"/>
              </w:rPr>
            </w:pPr>
            <w:r w:rsidRPr="00EF0679">
              <w:rPr>
                <w:rFonts w:eastAsia="Times New Roman" w:cstheme="minorHAnsi"/>
                <w:sz w:val="24"/>
                <w:szCs w:val="24"/>
              </w:rPr>
              <w:t>Ünite temaları ünitelerin dağılımına uygun olarak belirtilen sürelerde işlenmiş olup ünite dağılım sürelerinde bir değişiklik yapılmaksızın planlanan sürelerde bitirilmiştir. Her ünitenin işlenişi sırasında konu sonlarında geri bildirim alınarak öğrencilerin eksikleri tespit edilmiş ve konu tekrarlarıyla bu eksiklik giderilmiştir</w:t>
            </w:r>
            <w:r w:rsidR="004A5A28">
              <w:rPr>
                <w:rFonts w:eastAsia="Times New Roman" w:cstheme="minorHAnsi"/>
                <w:sz w:val="24"/>
                <w:szCs w:val="24"/>
              </w:rPr>
              <w:t>.</w:t>
            </w:r>
            <w:r w:rsidR="0047566E">
              <w:rPr>
                <w:rFonts w:eastAsia="Times New Roman" w:cstheme="minorHAnsi"/>
                <w:sz w:val="24"/>
                <w:szCs w:val="24"/>
              </w:rPr>
              <w:t xml:space="preserve"> Belirli gün ve haftalara ait konular yerleri değiştirilerek işlenmiştir.</w:t>
            </w:r>
          </w:p>
        </w:tc>
      </w:tr>
      <w:tr w:rsidR="009C6CEC" w:rsidRPr="00EF0679" w:rsidTr="009C6CEC">
        <w:trPr>
          <w:trHeight w:val="266"/>
        </w:trPr>
        <w:tc>
          <w:tcPr>
            <w:tcW w:w="1809" w:type="dxa"/>
          </w:tcPr>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4A5A28" w:rsidRDefault="004A5A28" w:rsidP="009C6CEC">
            <w:pPr>
              <w:rPr>
                <w:rFonts w:cstheme="minorHAnsi"/>
                <w:b/>
                <w:sz w:val="2"/>
                <w:szCs w:val="2"/>
              </w:rPr>
            </w:pPr>
          </w:p>
          <w:p w:rsidR="009C6CEC" w:rsidRPr="00EF0679" w:rsidRDefault="009C6CEC" w:rsidP="009C6CEC">
            <w:pPr>
              <w:rPr>
                <w:rFonts w:cstheme="minorHAnsi"/>
                <w:b/>
                <w:sz w:val="24"/>
                <w:szCs w:val="24"/>
              </w:rPr>
            </w:pPr>
            <w:r w:rsidRPr="00EF0679">
              <w:rPr>
                <w:rFonts w:cstheme="minorHAnsi"/>
                <w:b/>
                <w:sz w:val="24"/>
                <w:szCs w:val="24"/>
              </w:rPr>
              <w:t>Türkçe</w:t>
            </w:r>
          </w:p>
        </w:tc>
        <w:tc>
          <w:tcPr>
            <w:tcW w:w="9072" w:type="dxa"/>
          </w:tcPr>
          <w:p w:rsidR="009C6CEC" w:rsidRPr="00EF0679" w:rsidRDefault="009C6CEC" w:rsidP="009C6CEC">
            <w:pPr>
              <w:rPr>
                <w:rFonts w:cstheme="minorHAnsi"/>
                <w:sz w:val="24"/>
                <w:szCs w:val="24"/>
              </w:rPr>
            </w:pPr>
            <w:r w:rsidRPr="00EF0679">
              <w:rPr>
                <w:rFonts w:eastAsia="Times New Roman" w:cstheme="minorHAnsi"/>
                <w:sz w:val="24"/>
                <w:szCs w:val="24"/>
              </w:rPr>
              <w:t>Konular planlandığı şekilde işlenmiş, ünitelerde önerilen sürelere uygun olarak hareket edilmiştir. Ders kitabında yer alan parçaların etkinlikleri amaca uygun olarak yaptırılmıştır.</w:t>
            </w:r>
          </w:p>
        </w:tc>
      </w:tr>
      <w:tr w:rsidR="009C6CEC" w:rsidRPr="00EF0679" w:rsidTr="009C6CEC">
        <w:trPr>
          <w:trHeight w:val="900"/>
        </w:trPr>
        <w:tc>
          <w:tcPr>
            <w:tcW w:w="1809" w:type="dxa"/>
          </w:tcPr>
          <w:p w:rsidR="009C6CEC" w:rsidRPr="00EF0679" w:rsidRDefault="009C6CEC" w:rsidP="009C6CEC">
            <w:pPr>
              <w:rPr>
                <w:rFonts w:cstheme="minorHAnsi"/>
                <w:b/>
                <w:sz w:val="24"/>
                <w:szCs w:val="24"/>
              </w:rPr>
            </w:pPr>
          </w:p>
          <w:p w:rsidR="009C6CEC" w:rsidRPr="00EF0679" w:rsidRDefault="009C6CEC" w:rsidP="009C6CEC">
            <w:pPr>
              <w:rPr>
                <w:rFonts w:cstheme="minorHAnsi"/>
                <w:b/>
                <w:sz w:val="24"/>
                <w:szCs w:val="24"/>
              </w:rPr>
            </w:pPr>
            <w:r w:rsidRPr="00EF0679">
              <w:rPr>
                <w:rFonts w:cstheme="minorHAnsi"/>
                <w:b/>
                <w:sz w:val="24"/>
                <w:szCs w:val="24"/>
              </w:rPr>
              <w:t xml:space="preserve">Matematik </w:t>
            </w:r>
          </w:p>
        </w:tc>
        <w:tc>
          <w:tcPr>
            <w:tcW w:w="9072" w:type="dxa"/>
          </w:tcPr>
          <w:p w:rsidR="009C6CEC" w:rsidRPr="00EF0679" w:rsidRDefault="009C6CEC" w:rsidP="009C6CEC">
            <w:pPr>
              <w:rPr>
                <w:rFonts w:cstheme="minorHAnsi"/>
                <w:sz w:val="24"/>
                <w:szCs w:val="24"/>
              </w:rPr>
            </w:pPr>
            <w:r w:rsidRPr="00EF0679">
              <w:rPr>
                <w:rFonts w:eastAsia="Times New Roman" w:cstheme="minorHAnsi"/>
                <w:sz w:val="24"/>
                <w:szCs w:val="24"/>
              </w:rPr>
              <w:t>Konular planlandığı şekilde işlenmiştir. Bu sınıfta öğrenilmesi gereken konular tam olarak işlenmiş, dönütler alınarak bu konulardaki eksikler belirlenerek giderici çalışmalar yürütülmüştür</w:t>
            </w:r>
            <w:r w:rsidR="004A5A28">
              <w:rPr>
                <w:rFonts w:eastAsia="Times New Roman" w:cstheme="minorHAnsi"/>
                <w:sz w:val="24"/>
                <w:szCs w:val="24"/>
              </w:rPr>
              <w:t>.</w:t>
            </w:r>
            <w:r w:rsidR="0047566E">
              <w:rPr>
                <w:rFonts w:eastAsia="Times New Roman" w:cstheme="minorHAnsi"/>
                <w:sz w:val="24"/>
                <w:szCs w:val="24"/>
              </w:rPr>
              <w:t xml:space="preserve"> Ders konularının sürelerinde öğrencilerin gelişimlerine göre değişiklik yapılmıştır.</w:t>
            </w:r>
          </w:p>
        </w:tc>
      </w:tr>
      <w:tr w:rsidR="009C6CEC" w:rsidRPr="00EF0679" w:rsidTr="009C6CEC">
        <w:trPr>
          <w:trHeight w:val="945"/>
        </w:trPr>
        <w:tc>
          <w:tcPr>
            <w:tcW w:w="1809" w:type="dxa"/>
          </w:tcPr>
          <w:p w:rsidR="009C6CEC" w:rsidRPr="00EF0679" w:rsidRDefault="009C6CEC" w:rsidP="009C6CEC">
            <w:pPr>
              <w:rPr>
                <w:rFonts w:cstheme="minorHAnsi"/>
                <w:b/>
                <w:sz w:val="24"/>
                <w:szCs w:val="24"/>
              </w:rPr>
            </w:pPr>
            <w:r w:rsidRPr="00EF0679">
              <w:rPr>
                <w:rFonts w:cstheme="minorHAnsi"/>
                <w:b/>
                <w:sz w:val="24"/>
                <w:szCs w:val="24"/>
              </w:rPr>
              <w:t xml:space="preserve">Oyun ve Fiziki Etkinlikler, </w:t>
            </w:r>
            <w:r w:rsidRPr="00EF0679">
              <w:rPr>
                <w:rFonts w:eastAsia="Calibri" w:cstheme="minorHAnsi"/>
                <w:b/>
                <w:sz w:val="24"/>
                <w:szCs w:val="24"/>
              </w:rPr>
              <w:t>Müzik</w:t>
            </w:r>
            <w:r w:rsidRPr="00EF0679">
              <w:rPr>
                <w:rFonts w:cstheme="minorHAnsi"/>
                <w:b/>
                <w:sz w:val="24"/>
                <w:szCs w:val="24"/>
              </w:rPr>
              <w:t>, Görsel Sanatlar</w:t>
            </w:r>
          </w:p>
        </w:tc>
        <w:tc>
          <w:tcPr>
            <w:tcW w:w="9072" w:type="dxa"/>
          </w:tcPr>
          <w:p w:rsidR="009C6CEC" w:rsidRPr="00EF0679" w:rsidRDefault="009C6CEC" w:rsidP="009C6CEC">
            <w:pPr>
              <w:rPr>
                <w:rFonts w:eastAsia="Times New Roman" w:cstheme="minorHAnsi"/>
                <w:sz w:val="24"/>
                <w:szCs w:val="24"/>
              </w:rPr>
            </w:pPr>
            <w:r w:rsidRPr="00EF0679">
              <w:rPr>
                <w:rFonts w:eastAsia="Times New Roman" w:cstheme="minorHAnsi"/>
                <w:sz w:val="24"/>
                <w:szCs w:val="24"/>
              </w:rPr>
              <w:t>Ünitelendirilmiş yıllık planlarına uygun olarak işlenmiştir.</w:t>
            </w:r>
            <w:r w:rsidR="0047566E">
              <w:rPr>
                <w:rFonts w:eastAsia="Times New Roman" w:cstheme="minorHAnsi"/>
                <w:sz w:val="24"/>
                <w:szCs w:val="24"/>
              </w:rPr>
              <w:t xml:space="preserve"> </w:t>
            </w:r>
            <w:r w:rsidRPr="00EF0679">
              <w:rPr>
                <w:rFonts w:eastAsia="Calibri" w:cstheme="minorHAnsi"/>
                <w:sz w:val="24"/>
                <w:szCs w:val="24"/>
              </w:rPr>
              <w:t>Planlanan çalışmalar tamamlanmıştır.</w:t>
            </w:r>
            <w:r w:rsidR="0047566E">
              <w:rPr>
                <w:rFonts w:eastAsia="Calibri" w:cstheme="minorHAnsi"/>
                <w:sz w:val="24"/>
                <w:szCs w:val="24"/>
              </w:rPr>
              <w:t xml:space="preserve"> Geleneksel oyunlar tanıtılıp oynanmıştır.</w:t>
            </w:r>
          </w:p>
        </w:tc>
      </w:tr>
      <w:tr w:rsidR="009C6CEC" w:rsidRPr="00EF0679" w:rsidTr="009C6CEC">
        <w:trPr>
          <w:trHeight w:val="266"/>
        </w:trPr>
        <w:tc>
          <w:tcPr>
            <w:tcW w:w="1809" w:type="dxa"/>
          </w:tcPr>
          <w:p w:rsidR="009C6CEC" w:rsidRPr="00EF0679" w:rsidRDefault="009C6CEC" w:rsidP="009C6CEC">
            <w:pPr>
              <w:rPr>
                <w:rFonts w:cstheme="minorHAnsi"/>
                <w:b/>
                <w:sz w:val="24"/>
                <w:szCs w:val="24"/>
              </w:rPr>
            </w:pPr>
            <w:r w:rsidRPr="00EF0679">
              <w:rPr>
                <w:rFonts w:cstheme="minorHAnsi"/>
                <w:b/>
                <w:sz w:val="24"/>
                <w:szCs w:val="24"/>
              </w:rPr>
              <w:t>Serbest Etkinlikler</w:t>
            </w:r>
          </w:p>
        </w:tc>
        <w:tc>
          <w:tcPr>
            <w:tcW w:w="9072" w:type="dxa"/>
          </w:tcPr>
          <w:p w:rsidR="009C6CEC" w:rsidRPr="00EF0679" w:rsidRDefault="009C6CEC" w:rsidP="009C6CEC">
            <w:pPr>
              <w:rPr>
                <w:rFonts w:cstheme="minorHAnsi"/>
                <w:sz w:val="24"/>
                <w:szCs w:val="24"/>
              </w:rPr>
            </w:pPr>
            <w:r w:rsidRPr="00EF0679">
              <w:rPr>
                <w:rFonts w:cstheme="minorHAnsi"/>
                <w:sz w:val="24"/>
                <w:szCs w:val="24"/>
              </w:rPr>
              <w:t>P</w:t>
            </w:r>
            <w:r w:rsidRPr="00EF0679">
              <w:rPr>
                <w:rFonts w:eastAsia="Calibri" w:cstheme="minorHAnsi"/>
                <w:sz w:val="24"/>
                <w:szCs w:val="24"/>
              </w:rPr>
              <w:t>lanlanan çalışmalar tamamlanmıştır.</w:t>
            </w:r>
            <w:r w:rsidR="0047566E">
              <w:rPr>
                <w:rFonts w:eastAsia="Calibri" w:cstheme="minorHAnsi"/>
                <w:sz w:val="24"/>
                <w:szCs w:val="24"/>
              </w:rPr>
              <w:t xml:space="preserve"> Masal anlatımı, bilmece, bulmaca, sudoku, etwinning projeleri üzerinde durulmuştur.</w:t>
            </w:r>
          </w:p>
        </w:tc>
      </w:tr>
      <w:tr w:rsidR="009C6CEC" w:rsidRPr="00EF0679" w:rsidTr="009C6CEC">
        <w:trPr>
          <w:trHeight w:val="246"/>
        </w:trPr>
        <w:tc>
          <w:tcPr>
            <w:tcW w:w="1809" w:type="dxa"/>
          </w:tcPr>
          <w:p w:rsidR="009C6CEC" w:rsidRPr="00EF0679" w:rsidRDefault="009C6CEC" w:rsidP="009C6CEC">
            <w:pPr>
              <w:rPr>
                <w:rFonts w:cstheme="minorHAnsi"/>
                <w:b/>
                <w:sz w:val="24"/>
                <w:szCs w:val="24"/>
              </w:rPr>
            </w:pPr>
            <w:r w:rsidRPr="00740DA7">
              <w:rPr>
                <w:rFonts w:ascii="Calibri" w:eastAsia="Calibri" w:hAnsi="Calibri" w:cs="Times New Roman"/>
                <w:b/>
                <w:sz w:val="24"/>
                <w:szCs w:val="24"/>
              </w:rPr>
              <w:t>Rehberlik Çalışmalarımız</w:t>
            </w:r>
          </w:p>
        </w:tc>
        <w:tc>
          <w:tcPr>
            <w:tcW w:w="9072" w:type="dxa"/>
          </w:tcPr>
          <w:p w:rsidR="009C6CEC" w:rsidRPr="00EF0679" w:rsidRDefault="009C6CEC" w:rsidP="009C6CEC">
            <w:pPr>
              <w:rPr>
                <w:rFonts w:cstheme="minorHAnsi"/>
                <w:sz w:val="24"/>
                <w:szCs w:val="24"/>
              </w:rPr>
            </w:pPr>
            <w:r w:rsidRPr="00740DA7">
              <w:rPr>
                <w:rFonts w:ascii="Calibri" w:eastAsia="Calibri" w:hAnsi="Calibri" w:cs="Times New Roman"/>
                <w:sz w:val="24"/>
                <w:szCs w:val="24"/>
              </w:rPr>
              <w:t>Rehberlik çalışmalarda belirlenen tüm etkinlikler tamamlanmış ve sınıfa uygulanmıştır.</w:t>
            </w:r>
          </w:p>
        </w:tc>
      </w:tr>
    </w:tbl>
    <w:p w:rsidR="00302DDC" w:rsidRDefault="00302DDC" w:rsidP="00EF0679">
      <w:pPr>
        <w:spacing w:after="75" w:line="225" w:lineRule="atLeast"/>
        <w:jc w:val="center"/>
        <w:rPr>
          <w:rFonts w:ascii="Arial" w:hAnsi="Arial" w:cs="Arial"/>
          <w:color w:val="777777"/>
          <w:sz w:val="20"/>
          <w:szCs w:val="20"/>
        </w:rPr>
      </w:pPr>
    </w:p>
    <w:tbl>
      <w:tblPr>
        <w:tblStyle w:val="TabloKlavuzu2"/>
        <w:tblW w:w="10880" w:type="dxa"/>
        <w:tblInd w:w="-849" w:type="dxa"/>
        <w:tblBorders>
          <w:top w:val="thinThickSmallGap" w:sz="12" w:space="0" w:color="000000" w:themeColor="text1"/>
          <w:left w:val="thinThickSmallGap" w:sz="12" w:space="0" w:color="000000" w:themeColor="text1"/>
          <w:bottom w:val="thinThickSmallGap" w:sz="12" w:space="0" w:color="000000" w:themeColor="text1"/>
          <w:right w:val="thinThickSmallGap" w:sz="12" w:space="0" w:color="000000" w:themeColor="text1"/>
          <w:insideH w:val="thinThickSmallGap" w:sz="12" w:space="0" w:color="000000" w:themeColor="text1"/>
          <w:insideV w:val="triple" w:sz="4" w:space="0" w:color="0070C0"/>
        </w:tblBorders>
        <w:tblLook w:val="04A0"/>
      </w:tblPr>
      <w:tblGrid>
        <w:gridCol w:w="10880"/>
      </w:tblGrid>
      <w:tr w:rsidR="00EF0679" w:rsidRPr="00EF0679" w:rsidTr="007A423C">
        <w:trPr>
          <w:trHeight w:val="1989"/>
        </w:trPr>
        <w:tc>
          <w:tcPr>
            <w:tcW w:w="10880" w:type="dxa"/>
          </w:tcPr>
          <w:p w:rsidR="00EF0679" w:rsidRPr="00EF0679" w:rsidRDefault="006F425A" w:rsidP="00EF0679">
            <w:pPr>
              <w:rPr>
                <w:rFonts w:cstheme="minorHAnsi"/>
                <w:sz w:val="24"/>
                <w:szCs w:val="24"/>
              </w:rPr>
            </w:pPr>
            <w:r w:rsidRPr="00740DA7">
              <w:rPr>
                <w:rFonts w:eastAsia="Times New Roman" w:cs="Arial"/>
                <w:b/>
                <w:bCs/>
                <w:sz w:val="24"/>
                <w:szCs w:val="24"/>
                <w:u w:val="single"/>
              </w:rPr>
              <w:t>SONUÇ:</w:t>
            </w:r>
            <w:r w:rsidRPr="00740DA7">
              <w:rPr>
                <w:rFonts w:eastAsia="Times New Roman" w:cs="Arial"/>
                <w:sz w:val="24"/>
                <w:szCs w:val="24"/>
              </w:rPr>
              <w:t xml:space="preserve"> Hayat Bilgisi, Matematik, Türkçe,Müzik, </w:t>
            </w:r>
            <w:r>
              <w:rPr>
                <w:rFonts w:eastAsia="Times New Roman" w:cs="Arial"/>
                <w:sz w:val="24"/>
                <w:szCs w:val="24"/>
              </w:rPr>
              <w:t>Oyun ve Fiziki Etkinlikler</w:t>
            </w:r>
            <w:r w:rsidRPr="00740DA7">
              <w:rPr>
                <w:rFonts w:eastAsia="Times New Roman" w:cs="Arial"/>
                <w:sz w:val="24"/>
                <w:szCs w:val="24"/>
              </w:rPr>
              <w:t>, Rehberlik ve Sosyal Etkinlikler ile Görsel Sanatlar ait tema ve üniteler, ünitelendirilmiş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w:t>
            </w:r>
            <w:r w:rsidR="0047566E">
              <w:rPr>
                <w:rFonts w:eastAsia="Times New Roman" w:cs="Arial"/>
                <w:sz w:val="24"/>
                <w:szCs w:val="24"/>
              </w:rPr>
              <w:t xml:space="preserve">i geçmesi için öğrencilere </w:t>
            </w:r>
            <w:r w:rsidRPr="00740DA7">
              <w:rPr>
                <w:rFonts w:eastAsia="Times New Roman" w:cs="Arial"/>
                <w:sz w:val="24"/>
                <w:szCs w:val="24"/>
              </w:rPr>
              <w:t xml:space="preserve"> çalı</w:t>
            </w:r>
            <w:r w:rsidR="002D2E70">
              <w:rPr>
                <w:rFonts w:eastAsia="Times New Roman" w:cs="Arial"/>
                <w:sz w:val="24"/>
                <w:szCs w:val="24"/>
              </w:rPr>
              <w:t>şma yaprakları hazırlandı.</w:t>
            </w:r>
          </w:p>
        </w:tc>
      </w:tr>
      <w:tr w:rsidR="00EF0679" w:rsidRPr="00EF0679" w:rsidTr="007A423C">
        <w:trPr>
          <w:trHeight w:val="328"/>
        </w:trPr>
        <w:tc>
          <w:tcPr>
            <w:tcW w:w="10880" w:type="dxa"/>
          </w:tcPr>
          <w:p w:rsidR="00EF0679" w:rsidRPr="00EF0679" w:rsidRDefault="00EF0679" w:rsidP="00EF0679">
            <w:pPr>
              <w:rPr>
                <w:rFonts w:cstheme="minorHAnsi"/>
              </w:rPr>
            </w:pPr>
          </w:p>
          <w:p w:rsidR="004A5A28" w:rsidRDefault="004A5A28" w:rsidP="004A5A28">
            <w:pPr>
              <w:tabs>
                <w:tab w:val="left" w:pos="4755"/>
              </w:tabs>
            </w:pPr>
          </w:p>
          <w:p w:rsidR="004A5A28" w:rsidRDefault="004A5A28" w:rsidP="004A5A28">
            <w:pPr>
              <w:tabs>
                <w:tab w:val="left" w:pos="4755"/>
              </w:tabs>
            </w:pPr>
          </w:p>
          <w:p w:rsidR="00407F2B" w:rsidRDefault="00407F2B" w:rsidP="004A5A28">
            <w:pPr>
              <w:tabs>
                <w:tab w:val="left" w:pos="4755"/>
              </w:tabs>
            </w:pPr>
          </w:p>
          <w:p w:rsidR="00407F2B" w:rsidRDefault="00407F2B" w:rsidP="004A5A28">
            <w:pPr>
              <w:tabs>
                <w:tab w:val="left" w:pos="4755"/>
              </w:tabs>
            </w:pPr>
          </w:p>
          <w:p w:rsidR="004A5A28" w:rsidRDefault="004A5A28" w:rsidP="004A5A28">
            <w:pPr>
              <w:tabs>
                <w:tab w:val="left" w:pos="4755"/>
              </w:tabs>
            </w:pPr>
          </w:p>
          <w:p w:rsidR="004A5A28" w:rsidRPr="004A5A28" w:rsidRDefault="004A5A28" w:rsidP="004A5A28">
            <w:pPr>
              <w:tabs>
                <w:tab w:val="left" w:pos="4755"/>
              </w:tabs>
              <w:rPr>
                <w:rFonts w:asciiTheme="majorHAnsi" w:hAnsiTheme="majorHAnsi"/>
                <w:sz w:val="24"/>
                <w:szCs w:val="24"/>
              </w:rPr>
            </w:pPr>
          </w:p>
          <w:p w:rsidR="004A5A28" w:rsidRPr="004A5A28" w:rsidRDefault="004A5A28" w:rsidP="004A5A28">
            <w:pPr>
              <w:tabs>
                <w:tab w:val="left" w:pos="4755"/>
              </w:tabs>
              <w:rPr>
                <w:rFonts w:asciiTheme="majorHAnsi" w:hAnsiTheme="majorHAnsi"/>
                <w:sz w:val="24"/>
                <w:szCs w:val="24"/>
              </w:rPr>
            </w:pPr>
            <w:r w:rsidRPr="004A5A28">
              <w:rPr>
                <w:rFonts w:asciiTheme="majorHAnsi" w:hAnsiTheme="majorHAnsi"/>
                <w:sz w:val="24"/>
                <w:szCs w:val="24"/>
              </w:rPr>
              <w:t xml:space="preserve">         </w:t>
            </w:r>
            <w:r w:rsidR="009747DA">
              <w:rPr>
                <w:rFonts w:asciiTheme="majorHAnsi" w:hAnsiTheme="majorHAnsi"/>
                <w:sz w:val="24"/>
                <w:szCs w:val="24"/>
              </w:rPr>
              <w:t xml:space="preserve">   </w:t>
            </w:r>
            <w:r w:rsidRPr="004A5A28">
              <w:rPr>
                <w:rFonts w:asciiTheme="majorHAnsi" w:hAnsiTheme="majorHAnsi"/>
                <w:sz w:val="24"/>
                <w:szCs w:val="24"/>
              </w:rPr>
              <w:t xml:space="preserve">   </w:t>
            </w:r>
            <w:r w:rsidR="0047566E">
              <w:rPr>
                <w:rFonts w:asciiTheme="majorHAnsi" w:hAnsiTheme="majorHAnsi"/>
                <w:sz w:val="24"/>
                <w:szCs w:val="24"/>
              </w:rPr>
              <w:t>Sezen EFE</w:t>
            </w:r>
            <w:r w:rsidR="0047413D">
              <w:rPr>
                <w:rFonts w:asciiTheme="majorHAnsi" w:hAnsiTheme="majorHAnsi"/>
                <w:sz w:val="24"/>
                <w:szCs w:val="24"/>
              </w:rPr>
              <w:tab/>
              <w:t xml:space="preserve">                                 </w:t>
            </w:r>
            <w:r w:rsidR="0047566E">
              <w:rPr>
                <w:rFonts w:asciiTheme="majorHAnsi" w:hAnsiTheme="majorHAnsi"/>
                <w:sz w:val="24"/>
                <w:szCs w:val="24"/>
              </w:rPr>
              <w:t xml:space="preserve">                        Tamer TERZİ</w:t>
            </w:r>
          </w:p>
          <w:p w:rsidR="004A5A28" w:rsidRPr="004A5A28" w:rsidRDefault="004A5A28" w:rsidP="004A5A28">
            <w:pPr>
              <w:rPr>
                <w:rFonts w:asciiTheme="majorHAnsi" w:hAnsiTheme="majorHAnsi"/>
                <w:sz w:val="24"/>
                <w:szCs w:val="24"/>
              </w:rPr>
            </w:pPr>
            <w:r w:rsidRPr="004A5A28">
              <w:rPr>
                <w:rFonts w:asciiTheme="majorHAnsi" w:hAnsiTheme="majorHAnsi"/>
                <w:sz w:val="24"/>
                <w:szCs w:val="24"/>
              </w:rPr>
              <w:t xml:space="preserve">           Sınıf Öğretmeni       </w:t>
            </w:r>
            <w:r w:rsidRPr="004A5A28">
              <w:rPr>
                <w:rFonts w:asciiTheme="majorHAnsi" w:hAnsiTheme="majorHAnsi"/>
                <w:sz w:val="24"/>
                <w:szCs w:val="24"/>
              </w:rPr>
              <w:tab/>
            </w:r>
            <w:r w:rsidRPr="004A5A28">
              <w:rPr>
                <w:rFonts w:asciiTheme="majorHAnsi" w:hAnsiTheme="majorHAnsi"/>
                <w:sz w:val="24"/>
                <w:szCs w:val="24"/>
              </w:rPr>
              <w:tab/>
            </w:r>
            <w:r w:rsidRPr="004A5A28">
              <w:rPr>
                <w:rFonts w:asciiTheme="majorHAnsi" w:hAnsiTheme="majorHAnsi"/>
                <w:sz w:val="24"/>
                <w:szCs w:val="24"/>
              </w:rPr>
              <w:tab/>
              <w:t xml:space="preserve">  </w:t>
            </w:r>
            <w:r w:rsidR="0047413D">
              <w:rPr>
                <w:rFonts w:asciiTheme="majorHAnsi" w:hAnsiTheme="majorHAnsi"/>
                <w:sz w:val="24"/>
                <w:szCs w:val="24"/>
              </w:rPr>
              <w:t xml:space="preserve">                                                                </w:t>
            </w:r>
            <w:r w:rsidRPr="004A5A28">
              <w:rPr>
                <w:rFonts w:asciiTheme="majorHAnsi" w:hAnsiTheme="majorHAnsi"/>
                <w:sz w:val="24"/>
                <w:szCs w:val="24"/>
              </w:rPr>
              <w:t xml:space="preserve">Okul Müdürü    </w:t>
            </w:r>
          </w:p>
          <w:p w:rsidR="007A423C" w:rsidRPr="00EF0679" w:rsidRDefault="007A423C" w:rsidP="007A423C">
            <w:pPr>
              <w:jc w:val="center"/>
              <w:rPr>
                <w:rFonts w:cstheme="minorHAnsi"/>
                <w:sz w:val="24"/>
                <w:szCs w:val="24"/>
              </w:rPr>
            </w:pPr>
          </w:p>
          <w:p w:rsidR="00FE6E53" w:rsidRPr="00EF0679" w:rsidRDefault="00FE6E53" w:rsidP="00FE6E53">
            <w:pPr>
              <w:jc w:val="center"/>
              <w:rPr>
                <w:rFonts w:cstheme="minorHAnsi"/>
                <w:sz w:val="24"/>
                <w:szCs w:val="24"/>
              </w:rPr>
            </w:pPr>
          </w:p>
          <w:p w:rsidR="00EF0679" w:rsidRPr="00EF0679" w:rsidRDefault="00EF0679" w:rsidP="00EF0679">
            <w:pPr>
              <w:rPr>
                <w:rFonts w:cstheme="minorHAnsi"/>
              </w:rPr>
            </w:pPr>
          </w:p>
          <w:p w:rsidR="00EF0679" w:rsidRPr="00EF0679" w:rsidRDefault="00EF0679" w:rsidP="00FE6E53">
            <w:pPr>
              <w:jc w:val="center"/>
              <w:rPr>
                <w:rFonts w:cstheme="minorHAnsi"/>
              </w:rPr>
            </w:pPr>
          </w:p>
        </w:tc>
      </w:tr>
    </w:tbl>
    <w:p w:rsidR="00407F2B" w:rsidRDefault="00407F2B" w:rsidP="004A5A28">
      <w:pPr>
        <w:spacing w:after="75" w:line="225" w:lineRule="atLeast"/>
        <w:rPr>
          <w:rFonts w:ascii="Arial" w:hAnsi="Arial" w:cs="Arial"/>
          <w:color w:val="777777"/>
          <w:sz w:val="20"/>
          <w:szCs w:val="20"/>
        </w:rPr>
      </w:pPr>
    </w:p>
    <w:p w:rsidR="00A63A3C" w:rsidRDefault="00A63A3C" w:rsidP="004A5A28">
      <w:pPr>
        <w:spacing w:after="75" w:line="225" w:lineRule="atLeast"/>
        <w:rPr>
          <w:rFonts w:ascii="Arial" w:hAnsi="Arial" w:cs="Arial"/>
          <w:color w:val="777777"/>
          <w:sz w:val="20"/>
          <w:szCs w:val="20"/>
        </w:rPr>
      </w:pPr>
    </w:p>
    <w:p w:rsidR="00A63A3C" w:rsidRDefault="00A63A3C" w:rsidP="004A5A28">
      <w:pPr>
        <w:spacing w:after="75" w:line="225" w:lineRule="atLeast"/>
        <w:rPr>
          <w:rFonts w:ascii="Arial" w:hAnsi="Arial" w:cs="Arial"/>
          <w:color w:val="777777"/>
          <w:sz w:val="20"/>
          <w:szCs w:val="20"/>
        </w:rPr>
      </w:pPr>
    </w:p>
    <w:p w:rsidR="00A63A3C" w:rsidRDefault="00A63A3C" w:rsidP="004A5A28">
      <w:pPr>
        <w:spacing w:after="75" w:line="225" w:lineRule="atLeast"/>
        <w:rPr>
          <w:rFonts w:ascii="Arial" w:hAnsi="Arial" w:cs="Arial"/>
          <w:color w:val="777777"/>
          <w:sz w:val="20"/>
          <w:szCs w:val="20"/>
        </w:rPr>
      </w:pPr>
    </w:p>
    <w:p w:rsidR="00A63A3C" w:rsidRDefault="00A63A3C" w:rsidP="004A5A28">
      <w:pPr>
        <w:spacing w:after="75" w:line="225" w:lineRule="atLeast"/>
        <w:rPr>
          <w:rFonts w:ascii="Arial" w:hAnsi="Arial" w:cs="Arial"/>
          <w:color w:val="777777"/>
          <w:sz w:val="20"/>
          <w:szCs w:val="20"/>
        </w:rPr>
      </w:pPr>
    </w:p>
    <w:p w:rsidR="00A63A3C" w:rsidRDefault="00A63A3C" w:rsidP="004A5A28">
      <w:pPr>
        <w:spacing w:after="75" w:line="225" w:lineRule="atLeast"/>
        <w:rPr>
          <w:rFonts w:ascii="Arial" w:hAnsi="Arial" w:cs="Arial"/>
          <w:color w:val="777777"/>
          <w:sz w:val="20"/>
          <w:szCs w:val="20"/>
        </w:rPr>
      </w:pPr>
    </w:p>
    <w:p w:rsidR="00A63A3C" w:rsidRDefault="00A63A3C" w:rsidP="004A5A28">
      <w:pPr>
        <w:spacing w:after="75" w:line="225" w:lineRule="atLeast"/>
        <w:rPr>
          <w:rFonts w:ascii="Arial" w:hAnsi="Arial" w:cs="Arial"/>
          <w:color w:val="777777"/>
          <w:sz w:val="20"/>
          <w:szCs w:val="20"/>
        </w:rPr>
      </w:pPr>
    </w:p>
    <w:p w:rsidR="00A63A3C" w:rsidRDefault="00A63A3C" w:rsidP="00A63A3C">
      <w:pPr>
        <w:keepNext/>
        <w:spacing w:before="240" w:after="60" w:line="240" w:lineRule="auto"/>
        <w:outlineLvl w:val="0"/>
        <w:rPr>
          <w:rFonts w:ascii="Times New Roman" w:eastAsia="Times New Roman" w:hAnsi="Times New Roman" w:cs="Times New Roman"/>
          <w:b/>
          <w:bCs/>
          <w:kern w:val="32"/>
          <w:sz w:val="24"/>
          <w:szCs w:val="24"/>
        </w:rPr>
      </w:pPr>
    </w:p>
    <w:p w:rsidR="002D2E70" w:rsidRDefault="00D124CA" w:rsidP="00A63A3C">
      <w:pPr>
        <w:keepNext/>
        <w:spacing w:before="240" w:after="60" w:line="240" w:lineRule="auto"/>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2018-2019</w:t>
      </w:r>
      <w:r w:rsidR="002D2E70">
        <w:rPr>
          <w:rFonts w:ascii="Times New Roman" w:eastAsia="Times New Roman" w:hAnsi="Times New Roman" w:cs="Times New Roman"/>
          <w:b/>
          <w:bCs/>
          <w:kern w:val="32"/>
          <w:sz w:val="24"/>
          <w:szCs w:val="24"/>
        </w:rPr>
        <w:t xml:space="preserve"> EĞİTİM ÖĞRETİM YILI 75.YIL CUMHURİYET İLKOKULU</w:t>
      </w:r>
    </w:p>
    <w:p w:rsidR="002D2E70" w:rsidRPr="00A63A3C" w:rsidRDefault="002D2E70" w:rsidP="00A63A3C">
      <w:pPr>
        <w:keepNext/>
        <w:spacing w:before="240" w:after="60" w:line="240" w:lineRule="auto"/>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ETWİNNİNG KULÜBÜ SENE SONU FAALİYET RAPORU</w:t>
      </w:r>
    </w:p>
    <w:p w:rsidR="00A63A3C" w:rsidRPr="00A63A3C" w:rsidRDefault="00A63A3C" w:rsidP="00A63A3C">
      <w:pPr>
        <w:keepNext/>
        <w:spacing w:before="240" w:after="60" w:line="240" w:lineRule="auto"/>
        <w:outlineLvl w:val="0"/>
        <w:rPr>
          <w:rFonts w:ascii="Times New Roman" w:eastAsia="Times New Roman" w:hAnsi="Times New Roman" w:cs="Times New Roman"/>
          <w:b/>
          <w:bCs/>
          <w:kern w:val="32"/>
          <w:sz w:val="24"/>
          <w:szCs w:val="24"/>
        </w:rPr>
      </w:pPr>
      <w:r w:rsidRPr="00A63A3C">
        <w:rPr>
          <w:rFonts w:ascii="Times New Roman" w:eastAsia="Times New Roman" w:hAnsi="Times New Roman" w:cs="Times New Roman"/>
          <w:b/>
          <w:bCs/>
          <w:kern w:val="32"/>
          <w:sz w:val="24"/>
          <w:szCs w:val="24"/>
        </w:rPr>
        <w:t>Kazanımları: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Proje destekli eğitim için uygulamaya olanak sağlaması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Yabancı Dil Becerisinin geliştirilmesi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Öğrenci merkezli eğitim uygulanması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Bilişim Teknolojileri becerisinin geliştirilmesi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Kültürel değerlerin tanınması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Kültürler arası hoşgörünün kazandırılması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Sorumluluk Becerisinin geliştirilmesi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Grup Çalışmasının desteklenmesi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Araştırma odaklı eğitimin geliştirilmesi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Çözüm odaklı bir toplumun yetiştirilmesi</w:t>
      </w:r>
    </w:p>
    <w:p w:rsidR="00A63A3C" w:rsidRPr="00A63A3C" w:rsidRDefault="00A63A3C" w:rsidP="00A63A3C">
      <w:pPr>
        <w:keepNext/>
        <w:spacing w:before="240" w:after="60" w:line="240" w:lineRule="auto"/>
        <w:outlineLvl w:val="0"/>
        <w:rPr>
          <w:rFonts w:ascii="Times New Roman" w:eastAsia="Times New Roman" w:hAnsi="Times New Roman" w:cs="Times New Roman"/>
          <w:b/>
          <w:bCs/>
          <w:kern w:val="32"/>
          <w:sz w:val="24"/>
          <w:szCs w:val="24"/>
        </w:rPr>
      </w:pPr>
      <w:r w:rsidRPr="00A63A3C">
        <w:rPr>
          <w:rFonts w:ascii="Times New Roman" w:eastAsia="Times New Roman" w:hAnsi="Times New Roman" w:cs="Times New Roman"/>
          <w:b/>
          <w:bCs/>
          <w:kern w:val="32"/>
          <w:sz w:val="24"/>
          <w:szCs w:val="24"/>
        </w:rPr>
        <w:t>EKİM-KASIM</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1. Kulüp tüzüğünün hazırlandı.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2. Okul genelinde kulübe se</w:t>
      </w:r>
      <w:r>
        <w:rPr>
          <w:rFonts w:ascii="Times New Roman" w:eastAsia="Times New Roman" w:hAnsi="Times New Roman" w:cs="Times New Roman"/>
          <w:bCs/>
          <w:kern w:val="32"/>
          <w:sz w:val="24"/>
          <w:szCs w:val="24"/>
        </w:rPr>
        <w:t>çilen öğrencilerin belirlendi.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3. Kurullar oluşturuldu.</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4</w:t>
      </w:r>
      <w:r>
        <w:rPr>
          <w:rFonts w:ascii="Times New Roman" w:eastAsia="Times New Roman" w:hAnsi="Times New Roman" w:cs="Times New Roman"/>
          <w:bCs/>
          <w:kern w:val="32"/>
          <w:sz w:val="24"/>
          <w:szCs w:val="24"/>
        </w:rPr>
        <w:t xml:space="preserve">. </w:t>
      </w:r>
      <w:r w:rsidR="00196B18">
        <w:rPr>
          <w:rFonts w:ascii="Times New Roman" w:eastAsia="Times New Roman" w:hAnsi="Times New Roman" w:cs="Times New Roman"/>
          <w:bCs/>
          <w:kern w:val="32"/>
          <w:sz w:val="24"/>
          <w:szCs w:val="24"/>
        </w:rPr>
        <w:t>Kurullardaki öğrencilerin görevleri belirlendi.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5. Kul</w:t>
      </w:r>
      <w:r w:rsidR="00196B18">
        <w:rPr>
          <w:rFonts w:ascii="Times New Roman" w:eastAsia="Times New Roman" w:hAnsi="Times New Roman" w:cs="Times New Roman"/>
          <w:bCs/>
          <w:kern w:val="32"/>
          <w:sz w:val="24"/>
          <w:szCs w:val="24"/>
        </w:rPr>
        <w:t>üp faaliyetlerinin belirlendi.</w:t>
      </w:r>
    </w:p>
    <w:p w:rsidR="00A63A3C" w:rsidRPr="00A63A3C"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6. 2017-2018</w:t>
      </w:r>
      <w:r w:rsidR="00A63A3C" w:rsidRPr="00A63A3C">
        <w:rPr>
          <w:rFonts w:ascii="Times New Roman" w:eastAsia="Times New Roman" w:hAnsi="Times New Roman" w:cs="Times New Roman"/>
          <w:bCs/>
          <w:kern w:val="32"/>
          <w:sz w:val="24"/>
          <w:szCs w:val="24"/>
        </w:rPr>
        <w:t xml:space="preserve"> öğretim yılı yıllık çalışma planının ha</w:t>
      </w:r>
      <w:r>
        <w:rPr>
          <w:rFonts w:ascii="Times New Roman" w:eastAsia="Times New Roman" w:hAnsi="Times New Roman" w:cs="Times New Roman"/>
          <w:bCs/>
          <w:kern w:val="32"/>
          <w:sz w:val="24"/>
          <w:szCs w:val="24"/>
        </w:rPr>
        <w:t>zırlandı.</w:t>
      </w:r>
    </w:p>
    <w:p w:rsid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7. 21. Yüzyıl becerileri hakkında öğr</w:t>
      </w:r>
      <w:r w:rsidR="00196B18">
        <w:rPr>
          <w:rFonts w:ascii="Times New Roman" w:eastAsia="Times New Roman" w:hAnsi="Times New Roman" w:cs="Times New Roman"/>
          <w:bCs/>
          <w:kern w:val="32"/>
          <w:sz w:val="24"/>
          <w:szCs w:val="24"/>
        </w:rPr>
        <w:t>encilere bilgilendirme yapıldı.</w:t>
      </w:r>
    </w:p>
    <w:p w:rsidR="00196B18"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8.Yapılacak etwinning projeleri hakkında bilgi verildi.</w:t>
      </w:r>
    </w:p>
    <w:p w:rsidR="00196B18" w:rsidRPr="00A63A3C"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9.Öğrenciler farklı projeler için çalışma grupları oluşturdu.</w:t>
      </w:r>
    </w:p>
    <w:p w:rsidR="00196B18" w:rsidRDefault="00196B18" w:rsidP="00A63A3C">
      <w:pPr>
        <w:keepNext/>
        <w:spacing w:before="240" w:after="60" w:line="240" w:lineRule="auto"/>
        <w:outlineLvl w:val="0"/>
        <w:rPr>
          <w:rFonts w:ascii="Times New Roman" w:eastAsia="Times New Roman" w:hAnsi="Times New Roman" w:cs="Times New Roman"/>
          <w:b/>
          <w:bCs/>
          <w:kern w:val="32"/>
          <w:sz w:val="24"/>
          <w:szCs w:val="24"/>
        </w:rPr>
      </w:pPr>
    </w:p>
    <w:p w:rsidR="00196B18" w:rsidRDefault="00196B18" w:rsidP="00A63A3C">
      <w:pPr>
        <w:keepNext/>
        <w:spacing w:before="240" w:after="60" w:line="240" w:lineRule="auto"/>
        <w:outlineLvl w:val="0"/>
        <w:rPr>
          <w:rFonts w:ascii="Times New Roman" w:eastAsia="Times New Roman" w:hAnsi="Times New Roman" w:cs="Times New Roman"/>
          <w:b/>
          <w:bCs/>
          <w:kern w:val="32"/>
          <w:sz w:val="24"/>
          <w:szCs w:val="24"/>
        </w:rPr>
      </w:pPr>
    </w:p>
    <w:p w:rsidR="00196B18" w:rsidRDefault="00196B18" w:rsidP="00A63A3C">
      <w:pPr>
        <w:keepNext/>
        <w:spacing w:before="240" w:after="60" w:line="240" w:lineRule="auto"/>
        <w:outlineLvl w:val="0"/>
        <w:rPr>
          <w:rFonts w:ascii="Times New Roman" w:eastAsia="Times New Roman" w:hAnsi="Times New Roman" w:cs="Times New Roman"/>
          <w:b/>
          <w:bCs/>
          <w:kern w:val="32"/>
          <w:sz w:val="24"/>
          <w:szCs w:val="24"/>
        </w:rPr>
      </w:pPr>
    </w:p>
    <w:p w:rsidR="00196B18" w:rsidRDefault="00196B18" w:rsidP="00A63A3C">
      <w:pPr>
        <w:keepNext/>
        <w:spacing w:before="240" w:after="60" w:line="240" w:lineRule="auto"/>
        <w:outlineLvl w:val="0"/>
        <w:rPr>
          <w:rFonts w:ascii="Times New Roman" w:eastAsia="Times New Roman" w:hAnsi="Times New Roman" w:cs="Times New Roman"/>
          <w:b/>
          <w:bCs/>
          <w:kern w:val="32"/>
          <w:sz w:val="24"/>
          <w:szCs w:val="24"/>
        </w:rPr>
      </w:pPr>
    </w:p>
    <w:p w:rsidR="00196B18" w:rsidRDefault="00196B18" w:rsidP="00A63A3C">
      <w:pPr>
        <w:keepNext/>
        <w:spacing w:before="240" w:after="60" w:line="240" w:lineRule="auto"/>
        <w:outlineLvl w:val="0"/>
        <w:rPr>
          <w:rFonts w:ascii="Times New Roman" w:eastAsia="Times New Roman" w:hAnsi="Times New Roman" w:cs="Times New Roman"/>
          <w:b/>
          <w:bCs/>
          <w:kern w:val="32"/>
          <w:sz w:val="24"/>
          <w:szCs w:val="24"/>
        </w:rPr>
      </w:pPr>
    </w:p>
    <w:p w:rsidR="00A63A3C" w:rsidRPr="00A63A3C" w:rsidRDefault="00A63A3C" w:rsidP="00A63A3C">
      <w:pPr>
        <w:keepNext/>
        <w:spacing w:before="240" w:after="60" w:line="240" w:lineRule="auto"/>
        <w:outlineLvl w:val="0"/>
        <w:rPr>
          <w:rFonts w:ascii="Times New Roman" w:eastAsia="Times New Roman" w:hAnsi="Times New Roman" w:cs="Times New Roman"/>
          <w:b/>
          <w:bCs/>
          <w:kern w:val="32"/>
          <w:sz w:val="24"/>
          <w:szCs w:val="24"/>
        </w:rPr>
      </w:pPr>
      <w:r w:rsidRPr="00A63A3C">
        <w:rPr>
          <w:rFonts w:ascii="Times New Roman" w:eastAsia="Times New Roman" w:hAnsi="Times New Roman" w:cs="Times New Roman"/>
          <w:b/>
          <w:bCs/>
          <w:kern w:val="32"/>
          <w:sz w:val="24"/>
          <w:szCs w:val="24"/>
        </w:rPr>
        <w:t>ARALIK – OCAK</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1. Yıl</w:t>
      </w:r>
      <w:r w:rsidR="00196B18">
        <w:rPr>
          <w:rFonts w:ascii="Times New Roman" w:eastAsia="Times New Roman" w:hAnsi="Times New Roman" w:cs="Times New Roman"/>
          <w:bCs/>
          <w:kern w:val="32"/>
          <w:sz w:val="24"/>
          <w:szCs w:val="24"/>
        </w:rPr>
        <w:t>lık çalışma planın hazırlandı.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 xml:space="preserve">2. 21. </w:t>
      </w:r>
      <w:r w:rsidR="00196B18">
        <w:rPr>
          <w:rFonts w:ascii="Times New Roman" w:eastAsia="Times New Roman" w:hAnsi="Times New Roman" w:cs="Times New Roman"/>
          <w:bCs/>
          <w:kern w:val="32"/>
          <w:sz w:val="24"/>
          <w:szCs w:val="24"/>
        </w:rPr>
        <w:t>Yüzyıl becerilerinin tanıtıldı</w:t>
      </w:r>
      <w:r w:rsidRPr="00A63A3C">
        <w:rPr>
          <w:rFonts w:ascii="Times New Roman" w:eastAsia="Times New Roman" w:hAnsi="Times New Roman" w:cs="Times New Roman"/>
          <w:bCs/>
          <w:kern w:val="32"/>
          <w:sz w:val="24"/>
          <w:szCs w:val="24"/>
        </w:rPr>
        <w:t xml:space="preserve"> ve BT becerisinin önemi</w:t>
      </w:r>
      <w:r w:rsidR="00196B18">
        <w:rPr>
          <w:rFonts w:ascii="Times New Roman" w:eastAsia="Times New Roman" w:hAnsi="Times New Roman" w:cs="Times New Roman"/>
          <w:bCs/>
          <w:kern w:val="32"/>
          <w:sz w:val="24"/>
          <w:szCs w:val="24"/>
        </w:rPr>
        <w:t xml:space="preserve"> anlatıldı.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3. Yabancı Dil öğre</w:t>
      </w:r>
      <w:r w:rsidR="00196B18">
        <w:rPr>
          <w:rFonts w:ascii="Times New Roman" w:eastAsia="Times New Roman" w:hAnsi="Times New Roman" w:cs="Times New Roman"/>
          <w:bCs/>
          <w:kern w:val="32"/>
          <w:sz w:val="24"/>
          <w:szCs w:val="24"/>
        </w:rPr>
        <w:t>nmenin gerekliliği üzerinde duruldu.</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4. Araştırma yöntem ve tekniklerinin öğr</w:t>
      </w:r>
      <w:r w:rsidR="00196B18">
        <w:rPr>
          <w:rFonts w:ascii="Times New Roman" w:eastAsia="Times New Roman" w:hAnsi="Times New Roman" w:cs="Times New Roman"/>
          <w:bCs/>
          <w:kern w:val="32"/>
          <w:sz w:val="24"/>
          <w:szCs w:val="24"/>
        </w:rPr>
        <w:t>encilere tanıtılıp uygulatıldı.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5. Öğrencilere eTwinning projeler</w:t>
      </w:r>
      <w:r w:rsidR="00196B18">
        <w:rPr>
          <w:rFonts w:ascii="Times New Roman" w:eastAsia="Times New Roman" w:hAnsi="Times New Roman" w:cs="Times New Roman"/>
          <w:bCs/>
          <w:kern w:val="32"/>
          <w:sz w:val="24"/>
          <w:szCs w:val="24"/>
        </w:rPr>
        <w:t>i hakkında bilgilerin verildi.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6. eTwinning portalının tanıtılması ve okuldaki öğretm</w:t>
      </w:r>
      <w:r w:rsidR="00196B18">
        <w:rPr>
          <w:rFonts w:ascii="Times New Roman" w:eastAsia="Times New Roman" w:hAnsi="Times New Roman" w:cs="Times New Roman"/>
          <w:bCs/>
          <w:kern w:val="32"/>
          <w:sz w:val="24"/>
          <w:szCs w:val="24"/>
        </w:rPr>
        <w:t>enlerin üye olmasının sağlandı.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 xml:space="preserve">7. eTwinning proje örneklerinin </w:t>
      </w:r>
      <w:r w:rsidR="00196B18">
        <w:rPr>
          <w:rFonts w:ascii="Times New Roman" w:eastAsia="Times New Roman" w:hAnsi="Times New Roman" w:cs="Times New Roman"/>
          <w:bCs/>
          <w:kern w:val="32"/>
          <w:sz w:val="24"/>
          <w:szCs w:val="24"/>
        </w:rPr>
        <w:t>incelendi.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8. Öğrenc</w:t>
      </w:r>
      <w:r w:rsidR="00196B18">
        <w:rPr>
          <w:rFonts w:ascii="Times New Roman" w:eastAsia="Times New Roman" w:hAnsi="Times New Roman" w:cs="Times New Roman"/>
          <w:bCs/>
          <w:kern w:val="32"/>
          <w:sz w:val="24"/>
          <w:szCs w:val="24"/>
        </w:rPr>
        <w:t>ilerden proje fikirleri alındı.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9. Uygulanması pl</w:t>
      </w:r>
      <w:r w:rsidR="00196B18">
        <w:rPr>
          <w:rFonts w:ascii="Times New Roman" w:eastAsia="Times New Roman" w:hAnsi="Times New Roman" w:cs="Times New Roman"/>
          <w:bCs/>
          <w:kern w:val="32"/>
          <w:sz w:val="24"/>
          <w:szCs w:val="24"/>
        </w:rPr>
        <w:t xml:space="preserve">anlanan projelerin tartışıldı </w:t>
      </w:r>
      <w:r w:rsidRPr="00A63A3C">
        <w:rPr>
          <w:rFonts w:ascii="Times New Roman" w:eastAsia="Times New Roman" w:hAnsi="Times New Roman" w:cs="Times New Roman"/>
          <w:bCs/>
          <w:kern w:val="32"/>
          <w:sz w:val="24"/>
          <w:szCs w:val="24"/>
        </w:rPr>
        <w:t>ve et</w:t>
      </w:r>
      <w:r w:rsidR="00196B18">
        <w:rPr>
          <w:rFonts w:ascii="Times New Roman" w:eastAsia="Times New Roman" w:hAnsi="Times New Roman" w:cs="Times New Roman"/>
          <w:bCs/>
          <w:kern w:val="32"/>
          <w:sz w:val="24"/>
          <w:szCs w:val="24"/>
        </w:rPr>
        <w:t>kinlik takvimi oluşturuldu.</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10. Kullan</w:t>
      </w:r>
      <w:r w:rsidR="00196B18">
        <w:rPr>
          <w:rFonts w:ascii="Times New Roman" w:eastAsia="Times New Roman" w:hAnsi="Times New Roman" w:cs="Times New Roman"/>
          <w:bCs/>
          <w:kern w:val="32"/>
          <w:sz w:val="24"/>
          <w:szCs w:val="24"/>
        </w:rPr>
        <w:t>ılacak araçların tespit edildi.</w:t>
      </w:r>
    </w:p>
    <w:p w:rsidR="00A63A3C" w:rsidRDefault="00A63A3C" w:rsidP="00A63A3C">
      <w:pPr>
        <w:keepNext/>
        <w:spacing w:before="240" w:after="60" w:line="240" w:lineRule="auto"/>
        <w:outlineLvl w:val="0"/>
        <w:rPr>
          <w:rFonts w:ascii="Times New Roman" w:eastAsia="Times New Roman" w:hAnsi="Times New Roman" w:cs="Times New Roman"/>
          <w:b/>
          <w:bCs/>
          <w:kern w:val="32"/>
          <w:sz w:val="24"/>
          <w:szCs w:val="24"/>
        </w:rPr>
      </w:pPr>
      <w:r w:rsidRPr="00A63A3C">
        <w:rPr>
          <w:rFonts w:ascii="Times New Roman" w:eastAsia="Times New Roman" w:hAnsi="Times New Roman" w:cs="Times New Roman"/>
          <w:sz w:val="24"/>
          <w:szCs w:val="24"/>
        </w:rPr>
        <w:t>11. Uygulanacak yöntem ve yapılaca</w:t>
      </w:r>
      <w:r w:rsidR="00196B18">
        <w:rPr>
          <w:rFonts w:ascii="Times New Roman" w:eastAsia="Times New Roman" w:hAnsi="Times New Roman" w:cs="Times New Roman"/>
          <w:sz w:val="24"/>
          <w:szCs w:val="24"/>
        </w:rPr>
        <w:t>k çalışmaların karara bağlandı.</w:t>
      </w:r>
    </w:p>
    <w:p w:rsidR="00A63A3C" w:rsidRDefault="00A63A3C" w:rsidP="00A63A3C">
      <w:pPr>
        <w:keepNext/>
        <w:spacing w:before="240" w:after="60" w:line="240" w:lineRule="auto"/>
        <w:outlineLvl w:val="0"/>
        <w:rPr>
          <w:rFonts w:ascii="Times New Roman" w:eastAsia="Times New Roman" w:hAnsi="Times New Roman" w:cs="Times New Roman"/>
          <w:b/>
          <w:bCs/>
          <w:kern w:val="32"/>
          <w:sz w:val="24"/>
          <w:szCs w:val="24"/>
        </w:rPr>
      </w:pPr>
    </w:p>
    <w:p w:rsidR="00A63A3C" w:rsidRDefault="00A63A3C" w:rsidP="00A63A3C">
      <w:pPr>
        <w:keepNext/>
        <w:spacing w:before="240" w:after="60" w:line="240" w:lineRule="auto"/>
        <w:outlineLvl w:val="0"/>
        <w:rPr>
          <w:rFonts w:ascii="Times New Roman" w:eastAsia="Times New Roman" w:hAnsi="Times New Roman" w:cs="Times New Roman"/>
          <w:b/>
          <w:bCs/>
          <w:kern w:val="32"/>
          <w:sz w:val="24"/>
          <w:szCs w:val="24"/>
        </w:rPr>
      </w:pPr>
    </w:p>
    <w:p w:rsidR="00A63A3C" w:rsidRPr="00A63A3C" w:rsidRDefault="00A63A3C" w:rsidP="00A63A3C">
      <w:pPr>
        <w:keepNext/>
        <w:spacing w:before="240" w:after="60" w:line="240" w:lineRule="auto"/>
        <w:outlineLvl w:val="0"/>
        <w:rPr>
          <w:rFonts w:ascii="Times New Roman" w:eastAsia="Times New Roman" w:hAnsi="Times New Roman" w:cs="Times New Roman"/>
          <w:b/>
          <w:bCs/>
          <w:kern w:val="32"/>
          <w:sz w:val="24"/>
          <w:szCs w:val="24"/>
        </w:rPr>
      </w:pPr>
      <w:r w:rsidRPr="00A63A3C">
        <w:rPr>
          <w:rFonts w:ascii="Times New Roman" w:eastAsia="Times New Roman" w:hAnsi="Times New Roman" w:cs="Times New Roman"/>
          <w:b/>
          <w:bCs/>
          <w:kern w:val="32"/>
          <w:sz w:val="24"/>
          <w:szCs w:val="24"/>
        </w:rPr>
        <w:t>ŞUBAT – MART</w:t>
      </w:r>
    </w:p>
    <w:p w:rsidR="00A63A3C" w:rsidRPr="00A63A3C"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 xml:space="preserve">1. Genel kurulun toplandı </w:t>
      </w:r>
      <w:r w:rsidR="00A63A3C" w:rsidRPr="00A63A3C">
        <w:rPr>
          <w:rFonts w:ascii="Times New Roman" w:eastAsia="Times New Roman" w:hAnsi="Times New Roman" w:cs="Times New Roman"/>
          <w:bCs/>
          <w:kern w:val="32"/>
          <w:sz w:val="24"/>
          <w:szCs w:val="24"/>
        </w:rPr>
        <w:t>ve alına</w:t>
      </w:r>
      <w:r>
        <w:rPr>
          <w:rFonts w:ascii="Times New Roman" w:eastAsia="Times New Roman" w:hAnsi="Times New Roman" w:cs="Times New Roman"/>
          <w:bCs/>
          <w:kern w:val="32"/>
          <w:sz w:val="24"/>
          <w:szCs w:val="24"/>
        </w:rPr>
        <w:t>n kararların gözden geçirildi.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2. Projelerde kullanılabilecek</w:t>
      </w:r>
      <w:r w:rsidR="00196B18">
        <w:rPr>
          <w:rFonts w:ascii="Times New Roman" w:eastAsia="Times New Roman" w:hAnsi="Times New Roman" w:cs="Times New Roman"/>
          <w:bCs/>
          <w:kern w:val="32"/>
          <w:sz w:val="24"/>
          <w:szCs w:val="24"/>
        </w:rPr>
        <w:t xml:space="preserve"> web 2.0 araçlarının anlatıldı ve uygulama yapıldı.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3. Basit k</w:t>
      </w:r>
      <w:r w:rsidR="00196B18">
        <w:rPr>
          <w:rFonts w:ascii="Times New Roman" w:eastAsia="Times New Roman" w:hAnsi="Times New Roman" w:cs="Times New Roman"/>
          <w:bCs/>
          <w:kern w:val="32"/>
          <w:sz w:val="24"/>
          <w:szCs w:val="24"/>
        </w:rPr>
        <w:t>odlama etkinlikleri yapıldı ve yarışma düzenlendi.</w:t>
      </w:r>
    </w:p>
    <w:p w:rsidR="00A63A3C"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4. Code.org adresinden kodlama dersleri atandı.</w:t>
      </w:r>
    </w:p>
    <w:p w:rsidR="00196B18" w:rsidRPr="00A63A3C"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5.eTwinning projesi kapsamında kitap okuyanlar ses kayıtlarını tamamladı.</w:t>
      </w:r>
    </w:p>
    <w:p w:rsidR="00A63A3C" w:rsidRPr="00A63A3C" w:rsidRDefault="00A63A3C" w:rsidP="00A63A3C">
      <w:pPr>
        <w:keepNext/>
        <w:spacing w:before="240" w:after="60" w:line="240" w:lineRule="auto"/>
        <w:outlineLvl w:val="0"/>
        <w:rPr>
          <w:rFonts w:ascii="Times New Roman" w:eastAsia="Times New Roman" w:hAnsi="Times New Roman" w:cs="Times New Roman"/>
          <w:b/>
          <w:bCs/>
          <w:kern w:val="32"/>
          <w:sz w:val="24"/>
          <w:szCs w:val="24"/>
        </w:rPr>
      </w:pPr>
      <w:r w:rsidRPr="00A63A3C">
        <w:rPr>
          <w:rFonts w:ascii="Times New Roman" w:eastAsia="Times New Roman" w:hAnsi="Times New Roman" w:cs="Times New Roman"/>
          <w:b/>
          <w:bCs/>
          <w:kern w:val="32"/>
          <w:sz w:val="24"/>
          <w:szCs w:val="24"/>
        </w:rPr>
        <w:t>NİSAN – MAYIS</w:t>
      </w:r>
    </w:p>
    <w:p w:rsidR="00A63A3C" w:rsidRPr="00A63A3C"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1. Genel kurulun toplandı.</w:t>
      </w:r>
    </w:p>
    <w:p w:rsidR="00A63A3C" w:rsidRPr="00A63A3C"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2. eTwinning projelerinde yapılan çalışmalar değerlendirildi. Kodlama sertifikaları verildi.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3. eTwinn</w:t>
      </w:r>
      <w:r w:rsidR="00196B18">
        <w:rPr>
          <w:rFonts w:ascii="Times New Roman" w:eastAsia="Times New Roman" w:hAnsi="Times New Roman" w:cs="Times New Roman"/>
          <w:bCs/>
          <w:kern w:val="32"/>
          <w:sz w:val="24"/>
          <w:szCs w:val="24"/>
        </w:rPr>
        <w:t>ing kulüp panosunun hazırlandı</w:t>
      </w:r>
      <w:r w:rsidRPr="00A63A3C">
        <w:rPr>
          <w:rFonts w:ascii="Times New Roman" w:eastAsia="Times New Roman" w:hAnsi="Times New Roman" w:cs="Times New Roman"/>
          <w:bCs/>
          <w:kern w:val="32"/>
          <w:sz w:val="24"/>
          <w:szCs w:val="24"/>
        </w:rPr>
        <w:t xml:space="preserve"> </w:t>
      </w:r>
      <w:r w:rsidR="00196B18">
        <w:rPr>
          <w:rFonts w:ascii="Times New Roman" w:eastAsia="Times New Roman" w:hAnsi="Times New Roman" w:cs="Times New Roman"/>
          <w:bCs/>
          <w:kern w:val="32"/>
          <w:sz w:val="24"/>
          <w:szCs w:val="24"/>
        </w:rPr>
        <w:t>ve projeler okula tanıtıldı.</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4. Fikri çıktılar</w:t>
      </w:r>
      <w:r w:rsidR="00196B18">
        <w:rPr>
          <w:rFonts w:ascii="Times New Roman" w:eastAsia="Times New Roman" w:hAnsi="Times New Roman" w:cs="Times New Roman"/>
          <w:bCs/>
          <w:kern w:val="32"/>
          <w:sz w:val="24"/>
          <w:szCs w:val="24"/>
        </w:rPr>
        <w:t>ın ve etkinliklerin sergilendi.</w:t>
      </w:r>
    </w:p>
    <w:p w:rsidR="00A63A3C" w:rsidRPr="00A63A3C"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5. Projelerin ay</w:t>
      </w:r>
      <w:r w:rsidR="00196B18">
        <w:rPr>
          <w:rFonts w:ascii="Times New Roman" w:eastAsia="Times New Roman" w:hAnsi="Times New Roman" w:cs="Times New Roman"/>
          <w:bCs/>
          <w:kern w:val="32"/>
          <w:sz w:val="24"/>
          <w:szCs w:val="24"/>
        </w:rPr>
        <w:t>lık faaliyetleri yapıldı.</w:t>
      </w:r>
    </w:p>
    <w:p w:rsidR="00196B18" w:rsidRDefault="00196B18" w:rsidP="00A63A3C">
      <w:pPr>
        <w:keepNext/>
        <w:spacing w:before="240" w:after="60" w:line="240" w:lineRule="auto"/>
        <w:outlineLvl w:val="0"/>
        <w:rPr>
          <w:rFonts w:ascii="Times New Roman" w:eastAsia="Times New Roman" w:hAnsi="Times New Roman" w:cs="Times New Roman"/>
          <w:b/>
          <w:bCs/>
          <w:kern w:val="32"/>
          <w:sz w:val="24"/>
          <w:szCs w:val="24"/>
        </w:rPr>
      </w:pPr>
    </w:p>
    <w:p w:rsidR="00196B18" w:rsidRDefault="00196B18" w:rsidP="00A63A3C">
      <w:pPr>
        <w:keepNext/>
        <w:spacing w:before="240" w:after="60" w:line="240" w:lineRule="auto"/>
        <w:outlineLvl w:val="0"/>
        <w:rPr>
          <w:rFonts w:ascii="Times New Roman" w:eastAsia="Times New Roman" w:hAnsi="Times New Roman" w:cs="Times New Roman"/>
          <w:b/>
          <w:bCs/>
          <w:kern w:val="32"/>
          <w:sz w:val="24"/>
          <w:szCs w:val="24"/>
        </w:rPr>
      </w:pPr>
    </w:p>
    <w:p w:rsidR="00A63A3C" w:rsidRPr="00A63A3C" w:rsidRDefault="00A63A3C" w:rsidP="00A63A3C">
      <w:pPr>
        <w:keepNext/>
        <w:spacing w:before="240" w:after="60" w:line="240" w:lineRule="auto"/>
        <w:outlineLvl w:val="0"/>
        <w:rPr>
          <w:rFonts w:ascii="Times New Roman" w:eastAsia="Times New Roman" w:hAnsi="Times New Roman" w:cs="Times New Roman"/>
          <w:b/>
          <w:bCs/>
          <w:kern w:val="32"/>
          <w:sz w:val="24"/>
          <w:szCs w:val="24"/>
        </w:rPr>
      </w:pPr>
      <w:r w:rsidRPr="00A63A3C">
        <w:rPr>
          <w:rFonts w:ascii="Times New Roman" w:eastAsia="Times New Roman" w:hAnsi="Times New Roman" w:cs="Times New Roman"/>
          <w:b/>
          <w:bCs/>
          <w:kern w:val="32"/>
          <w:sz w:val="24"/>
          <w:szCs w:val="24"/>
        </w:rPr>
        <w:t>HAZİRAN</w:t>
      </w:r>
    </w:p>
    <w:p w:rsidR="00196B18"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1. Genel kurulun toplandı.</w:t>
      </w:r>
    </w:p>
    <w:p w:rsidR="00196B18" w:rsidRDefault="00A63A3C" w:rsidP="00A63A3C">
      <w:pPr>
        <w:keepNext/>
        <w:spacing w:before="240" w:after="60" w:line="240" w:lineRule="auto"/>
        <w:outlineLvl w:val="0"/>
        <w:rPr>
          <w:rFonts w:ascii="Times New Roman" w:eastAsia="Times New Roman" w:hAnsi="Times New Roman" w:cs="Times New Roman"/>
          <w:bCs/>
          <w:kern w:val="32"/>
          <w:sz w:val="24"/>
          <w:szCs w:val="24"/>
        </w:rPr>
      </w:pPr>
      <w:r w:rsidRPr="00A63A3C">
        <w:rPr>
          <w:rFonts w:ascii="Times New Roman" w:eastAsia="Times New Roman" w:hAnsi="Times New Roman" w:cs="Times New Roman"/>
          <w:bCs/>
          <w:kern w:val="32"/>
          <w:sz w:val="24"/>
          <w:szCs w:val="24"/>
        </w:rPr>
        <w:t>2. eTwinning kulübüyle ilgili formlar</w:t>
      </w:r>
      <w:r w:rsidR="00196B18">
        <w:rPr>
          <w:rFonts w:ascii="Times New Roman" w:eastAsia="Times New Roman" w:hAnsi="Times New Roman" w:cs="Times New Roman"/>
          <w:bCs/>
          <w:kern w:val="32"/>
          <w:sz w:val="24"/>
          <w:szCs w:val="24"/>
        </w:rPr>
        <w:t xml:space="preserve"> doldurulup değerlendirildi.</w:t>
      </w:r>
    </w:p>
    <w:p w:rsidR="00196B18"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3</w:t>
      </w:r>
      <w:r w:rsidR="00A63A3C" w:rsidRPr="00A63A3C">
        <w:rPr>
          <w:rFonts w:ascii="Times New Roman" w:eastAsia="Times New Roman" w:hAnsi="Times New Roman" w:cs="Times New Roman"/>
          <w:bCs/>
          <w:kern w:val="32"/>
          <w:sz w:val="24"/>
          <w:szCs w:val="24"/>
        </w:rPr>
        <w:t>. Yıl içinde yapılan</w:t>
      </w:r>
      <w:r w:rsidR="002D2E70">
        <w:rPr>
          <w:rFonts w:ascii="Times New Roman" w:eastAsia="Times New Roman" w:hAnsi="Times New Roman" w:cs="Times New Roman"/>
          <w:bCs/>
          <w:kern w:val="32"/>
          <w:sz w:val="24"/>
          <w:szCs w:val="24"/>
        </w:rPr>
        <w:t xml:space="preserve"> çalışmalar </w:t>
      </w:r>
      <w:r>
        <w:rPr>
          <w:rFonts w:ascii="Times New Roman" w:eastAsia="Times New Roman" w:hAnsi="Times New Roman" w:cs="Times New Roman"/>
          <w:bCs/>
          <w:kern w:val="32"/>
          <w:sz w:val="24"/>
          <w:szCs w:val="24"/>
        </w:rPr>
        <w:t>değerlendirildi ve rapor hazırlandı.</w:t>
      </w:r>
    </w:p>
    <w:p w:rsidR="00196B18" w:rsidRDefault="00196B18" w:rsidP="00A63A3C">
      <w:pPr>
        <w:keepNext/>
        <w:spacing w:before="240" w:after="60" w:line="240" w:lineRule="auto"/>
        <w:outlineLvl w:val="0"/>
        <w:rPr>
          <w:rFonts w:ascii="Times New Roman" w:eastAsia="Times New Roman" w:hAnsi="Times New Roman" w:cs="Times New Roman"/>
          <w:bCs/>
          <w:kern w:val="32"/>
          <w:sz w:val="24"/>
          <w:szCs w:val="24"/>
        </w:rPr>
      </w:pPr>
    </w:p>
    <w:p w:rsidR="00196B18" w:rsidRDefault="00196B18" w:rsidP="00A63A3C">
      <w:pPr>
        <w:keepNext/>
        <w:spacing w:before="240" w:after="60" w:line="240" w:lineRule="auto"/>
        <w:outlineLvl w:val="0"/>
        <w:rPr>
          <w:rFonts w:ascii="Times New Roman" w:eastAsia="Times New Roman" w:hAnsi="Times New Roman" w:cs="Times New Roman"/>
          <w:bCs/>
          <w:kern w:val="32"/>
          <w:sz w:val="24"/>
          <w:szCs w:val="24"/>
        </w:rPr>
      </w:pPr>
    </w:p>
    <w:p w:rsidR="00196B18"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Sezen EFE                                                                                            Tamer TERZİ</w:t>
      </w:r>
    </w:p>
    <w:p w:rsidR="00196B18" w:rsidRDefault="00196B18" w:rsidP="00A63A3C">
      <w:pPr>
        <w:keepNext/>
        <w:spacing w:before="240" w:after="60" w:line="240" w:lineRule="auto"/>
        <w:outlineLvl w:val="0"/>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Danışman Öğretmen                                                                             Okul Müdürü</w:t>
      </w:r>
    </w:p>
    <w:p w:rsidR="00196B18" w:rsidRPr="00A63A3C" w:rsidRDefault="00196B18" w:rsidP="00A63A3C">
      <w:pPr>
        <w:keepNext/>
        <w:spacing w:before="240" w:after="60" w:line="240" w:lineRule="auto"/>
        <w:outlineLvl w:val="0"/>
        <w:rPr>
          <w:rFonts w:ascii="Times New Roman" w:eastAsia="Times New Roman" w:hAnsi="Times New Roman" w:cs="Times New Roman"/>
          <w:bCs/>
          <w:kern w:val="32"/>
          <w:sz w:val="24"/>
          <w:szCs w:val="24"/>
        </w:rPr>
      </w:pPr>
    </w:p>
    <w:p w:rsidR="00A63A3C" w:rsidRPr="00A63A3C" w:rsidRDefault="00A63A3C" w:rsidP="00A63A3C">
      <w:pPr>
        <w:keepNext/>
        <w:spacing w:after="0" w:line="240" w:lineRule="auto"/>
        <w:outlineLvl w:val="0"/>
        <w:rPr>
          <w:rFonts w:ascii="Times New Roman" w:eastAsia="Times New Roman" w:hAnsi="Times New Roman" w:cs="Times New Roman"/>
          <w:bCs/>
          <w:kern w:val="32"/>
          <w:sz w:val="24"/>
          <w:szCs w:val="24"/>
        </w:rPr>
      </w:pPr>
    </w:p>
    <w:p w:rsidR="00A63A3C" w:rsidRPr="00A63A3C" w:rsidRDefault="00A63A3C" w:rsidP="00A63A3C">
      <w:pPr>
        <w:keepNext/>
        <w:spacing w:after="0" w:line="240" w:lineRule="auto"/>
        <w:outlineLvl w:val="0"/>
        <w:rPr>
          <w:rFonts w:ascii="Times New Roman" w:eastAsia="Times New Roman" w:hAnsi="Times New Roman" w:cs="Times New Roman"/>
          <w:b/>
          <w:bCs/>
          <w:kern w:val="32"/>
          <w:sz w:val="24"/>
          <w:szCs w:val="24"/>
        </w:rPr>
      </w:pPr>
    </w:p>
    <w:p w:rsidR="00A63A3C" w:rsidRDefault="00D124CA" w:rsidP="00012D6D">
      <w:pPr>
        <w:spacing w:after="75" w:line="225" w:lineRule="atLeast"/>
        <w:rPr>
          <w:rFonts w:ascii="Arial" w:hAnsi="Arial" w:cs="Arial"/>
          <w:color w:val="777777"/>
          <w:sz w:val="20"/>
          <w:szCs w:val="20"/>
        </w:rPr>
      </w:pPr>
      <w:hyperlink r:id="rId4" w:history="1">
        <w:r w:rsidRPr="008F62CE">
          <w:rPr>
            <w:rStyle w:val="Kpr"/>
          </w:rPr>
          <w:t>https://www.sorubak.com</w:t>
        </w:r>
      </w:hyperlink>
      <w:r>
        <w:t xml:space="preserve"> </w:t>
      </w:r>
      <w:r w:rsidR="00012D6D">
        <w:rPr>
          <w:rFonts w:ascii="Times New Roman" w:hAnsi="Times New Roman"/>
          <w:b/>
          <w:noProof/>
        </w:rPr>
        <w:t xml:space="preserve"> </w:t>
      </w:r>
    </w:p>
    <w:sectPr w:rsidR="00A63A3C" w:rsidSect="00407F2B">
      <w:pgSz w:w="11906" w:h="16838"/>
      <w:pgMar w:top="1418"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8850E6"/>
    <w:rsid w:val="00012D6D"/>
    <w:rsid w:val="00031210"/>
    <w:rsid w:val="000C0443"/>
    <w:rsid w:val="00104711"/>
    <w:rsid w:val="00150873"/>
    <w:rsid w:val="00183572"/>
    <w:rsid w:val="00196B18"/>
    <w:rsid w:val="001C1FD0"/>
    <w:rsid w:val="002045F8"/>
    <w:rsid w:val="002147B9"/>
    <w:rsid w:val="00275279"/>
    <w:rsid w:val="002B23B6"/>
    <w:rsid w:val="002D2E70"/>
    <w:rsid w:val="00302DDC"/>
    <w:rsid w:val="00407F2B"/>
    <w:rsid w:val="0047413D"/>
    <w:rsid w:val="0047566E"/>
    <w:rsid w:val="004A5A28"/>
    <w:rsid w:val="00512783"/>
    <w:rsid w:val="00526602"/>
    <w:rsid w:val="00562AAC"/>
    <w:rsid w:val="0059735D"/>
    <w:rsid w:val="006B5AE5"/>
    <w:rsid w:val="006C729C"/>
    <w:rsid w:val="006F425A"/>
    <w:rsid w:val="00793EA6"/>
    <w:rsid w:val="007A423C"/>
    <w:rsid w:val="00802A03"/>
    <w:rsid w:val="008850E6"/>
    <w:rsid w:val="0090384A"/>
    <w:rsid w:val="00925B85"/>
    <w:rsid w:val="0097243D"/>
    <w:rsid w:val="009747DA"/>
    <w:rsid w:val="009A1CB1"/>
    <w:rsid w:val="009C6444"/>
    <w:rsid w:val="009C6CEC"/>
    <w:rsid w:val="00A41229"/>
    <w:rsid w:val="00A572D3"/>
    <w:rsid w:val="00A63A3C"/>
    <w:rsid w:val="00BA5999"/>
    <w:rsid w:val="00BD1D49"/>
    <w:rsid w:val="00C33DFE"/>
    <w:rsid w:val="00D124CA"/>
    <w:rsid w:val="00D16339"/>
    <w:rsid w:val="00D26635"/>
    <w:rsid w:val="00D54D7A"/>
    <w:rsid w:val="00E848CA"/>
    <w:rsid w:val="00ED2E44"/>
    <w:rsid w:val="00EF0679"/>
    <w:rsid w:val="00F0764D"/>
    <w:rsid w:val="00F614F0"/>
    <w:rsid w:val="00F72526"/>
    <w:rsid w:val="00FE6E53"/>
    <w:rsid w:val="00FF73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6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850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614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4F0"/>
    <w:rPr>
      <w:rFonts w:ascii="Tahoma" w:hAnsi="Tahoma" w:cs="Tahoma"/>
      <w:sz w:val="16"/>
      <w:szCs w:val="16"/>
    </w:rPr>
  </w:style>
  <w:style w:type="table" w:customStyle="1" w:styleId="TabloKlavuzu1">
    <w:name w:val="Tablo Kılavuzu1"/>
    <w:basedOn w:val="NormalTablo"/>
    <w:next w:val="TabloKlavuzu"/>
    <w:uiPriority w:val="59"/>
    <w:rsid w:val="00EF06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EF06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93E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850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F614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4F0"/>
    <w:rPr>
      <w:rFonts w:ascii="Tahoma" w:hAnsi="Tahoma" w:cs="Tahoma"/>
      <w:sz w:val="16"/>
      <w:szCs w:val="16"/>
    </w:rPr>
  </w:style>
  <w:style w:type="table" w:customStyle="1" w:styleId="TabloKlavuzu1">
    <w:name w:val="Tablo Kılavuzu1"/>
    <w:basedOn w:val="NormalTablo"/>
    <w:next w:val="TabloKlavuzu"/>
    <w:uiPriority w:val="59"/>
    <w:rsid w:val="00EF0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EF0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93E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770</Words>
  <Characters>4392</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2013-11-05T09:39:00Z</cp:lastPrinted>
  <dcterms:created xsi:type="dcterms:W3CDTF">2018-05-27T10:57:00Z</dcterms:created>
  <dcterms:modified xsi:type="dcterms:W3CDTF">2019-05-30T13:55:00Z</dcterms:modified>
  <cp:category>https://www.sorubak.com</cp:category>
</cp:coreProperties>
</file>