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871" w:rsidRPr="00CA4871" w:rsidRDefault="00CA4871" w:rsidP="00CA4871">
      <w:pPr>
        <w:jc w:val="center"/>
        <w:rPr>
          <w:rFonts w:cstheme="minorHAnsi"/>
          <w:b/>
          <w:sz w:val="28"/>
          <w:szCs w:val="28"/>
        </w:rPr>
        <w:sectPr w:rsidR="00CA4871" w:rsidRPr="00CA4871" w:rsidSect="00CA4871">
          <w:pgSz w:w="11906" w:h="16838"/>
          <w:pgMar w:top="567" w:right="707" w:bottom="426" w:left="567" w:header="708" w:footer="708" w:gutter="0"/>
          <w:cols w:space="708"/>
          <w:docGrid w:linePitch="360"/>
        </w:sectPr>
      </w:pPr>
      <w:bookmarkStart w:id="0" w:name="OLE_LINK1"/>
      <w:bookmarkStart w:id="1" w:name="OLE_LINK2"/>
      <w:r w:rsidRPr="00CA4871">
        <w:rPr>
          <w:rFonts w:cstheme="minorHAnsi"/>
          <w:b/>
          <w:sz w:val="28"/>
          <w:szCs w:val="28"/>
        </w:rPr>
        <w:t>8.SINIF 1.ÜNİTE: BİR KAHRAMAN DOĞUYOR TEST SORULARI</w:t>
      </w:r>
      <w:bookmarkEnd w:id="0"/>
      <w:bookmarkEnd w:id="1"/>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b/>
          <w:bCs/>
          <w:color w:val="001F5F"/>
        </w:rPr>
        <w:lastRenderedPageBreak/>
        <w:t xml:space="preserve">1- </w:t>
      </w:r>
      <w:r>
        <w:rPr>
          <w:rFonts w:asciiTheme="minorHAnsi" w:hAnsiTheme="minorHAnsi" w:cstheme="minorHAnsi"/>
        </w:rPr>
        <w:t>16.yü</w:t>
      </w:r>
      <w:r w:rsidRPr="00CA4871">
        <w:rPr>
          <w:rFonts w:asciiTheme="minorHAnsi" w:hAnsiTheme="minorHAnsi" w:cstheme="minorHAnsi"/>
        </w:rPr>
        <w:t xml:space="preserve">zyıla kadar İslam dünyası ile rekabet edemeyen Avrupa, Coğrafi Keşifler, Rönesans, Reform ve Sanayi </w:t>
      </w:r>
      <w:proofErr w:type="gramStart"/>
      <w:r w:rsidRPr="00CA4871">
        <w:rPr>
          <w:rFonts w:asciiTheme="minorHAnsi" w:hAnsiTheme="minorHAnsi" w:cstheme="minorHAnsi"/>
        </w:rPr>
        <w:t>İnkılabı</w:t>
      </w:r>
      <w:proofErr w:type="gramEnd"/>
      <w:r w:rsidRPr="00CA4871">
        <w:rPr>
          <w:rFonts w:asciiTheme="minorHAnsi" w:hAnsiTheme="minorHAnsi" w:cstheme="minorHAnsi"/>
        </w:rPr>
        <w:t xml:space="preserve"> ile birlikte her alanda ilerleme kaydetti. Zamanla büyük devlet </w:t>
      </w:r>
      <w:proofErr w:type="spellStart"/>
      <w:r w:rsidRPr="00CA4871">
        <w:rPr>
          <w:rFonts w:asciiTheme="minorHAnsi" w:hAnsiTheme="minorHAnsi" w:cstheme="minorHAnsi"/>
        </w:rPr>
        <w:t>ünvanını</w:t>
      </w:r>
      <w:proofErr w:type="spellEnd"/>
      <w:r w:rsidRPr="00CA4871">
        <w:rPr>
          <w:rFonts w:asciiTheme="minorHAnsi" w:hAnsiTheme="minorHAnsi" w:cstheme="minorHAnsi"/>
        </w:rPr>
        <w:t xml:space="preserve"> kaybeden Osmanlı Devleti üstünlüğü geri almak için hamleler yaptıysa da zamanla dağılma dönemine girdi. Bir yandan azınlık isyanları ile uğraşırken diğer yandan kapitülasyonların etkisiyle Avrupa’nın açık pazarı haline geldi.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b/>
          <w:bCs/>
        </w:rPr>
        <w:t xml:space="preserve">Yukarıdaki bilgilere göre aşağıdaki yargılardan hangisine </w:t>
      </w:r>
      <w:r w:rsidRPr="00CA4871">
        <w:rPr>
          <w:rFonts w:asciiTheme="minorHAnsi" w:hAnsiTheme="minorHAnsi" w:cstheme="minorHAnsi"/>
          <w:b/>
          <w:bCs/>
          <w:u w:val="single"/>
        </w:rPr>
        <w:t>ulaşılamaz</w:t>
      </w:r>
      <w:r w:rsidRPr="00CA4871">
        <w:rPr>
          <w:rFonts w:asciiTheme="minorHAnsi" w:hAnsiTheme="minorHAnsi" w:cstheme="minorHAnsi"/>
          <w:b/>
          <w:bCs/>
        </w:rPr>
        <w:t xml:space="preserve">? </w:t>
      </w:r>
    </w:p>
    <w:p w:rsidR="00CA4871" w:rsidRPr="00CA4871" w:rsidRDefault="00CA4871" w:rsidP="00CA4871">
      <w:pPr>
        <w:pStyle w:val="Default"/>
        <w:jc w:val="both"/>
        <w:rPr>
          <w:rFonts w:asciiTheme="minorHAnsi" w:hAnsiTheme="minorHAnsi" w:cstheme="minorHAnsi"/>
        </w:rPr>
      </w:pPr>
      <w:r>
        <w:rPr>
          <w:rFonts w:asciiTheme="minorHAnsi" w:hAnsiTheme="minorHAnsi" w:cstheme="minorHAnsi"/>
        </w:rPr>
        <w:t>A)</w:t>
      </w:r>
      <w:r w:rsidRPr="00CA4871">
        <w:rPr>
          <w:rFonts w:asciiTheme="minorHAnsi" w:hAnsiTheme="minorHAnsi" w:cstheme="minorHAnsi"/>
        </w:rPr>
        <w:t xml:space="preserve">Devlet birçok alanda gerilemeye başlamıştır. </w:t>
      </w:r>
    </w:p>
    <w:p w:rsidR="00CA4871" w:rsidRPr="00CA4871" w:rsidRDefault="00CA4871" w:rsidP="00CA4871">
      <w:pPr>
        <w:pStyle w:val="Default"/>
        <w:jc w:val="both"/>
        <w:rPr>
          <w:rFonts w:asciiTheme="minorHAnsi" w:hAnsiTheme="minorHAnsi" w:cstheme="minorHAnsi"/>
        </w:rPr>
      </w:pPr>
      <w:r>
        <w:rPr>
          <w:rFonts w:asciiTheme="minorHAnsi" w:hAnsiTheme="minorHAnsi" w:cstheme="minorHAnsi"/>
        </w:rPr>
        <w:t>B)</w:t>
      </w:r>
      <w:r w:rsidRPr="00CA4871">
        <w:rPr>
          <w:rFonts w:asciiTheme="minorHAnsi" w:hAnsiTheme="minorHAnsi" w:cstheme="minorHAnsi"/>
        </w:rPr>
        <w:t xml:space="preserve">Osmanlı devleti çok uluslu bir yapıya sahiptir. </w:t>
      </w:r>
    </w:p>
    <w:p w:rsidR="00CA4871" w:rsidRPr="00CA4871" w:rsidRDefault="00CA4871" w:rsidP="00CA4871">
      <w:pPr>
        <w:pStyle w:val="Default"/>
        <w:jc w:val="both"/>
        <w:rPr>
          <w:rFonts w:asciiTheme="minorHAnsi" w:hAnsiTheme="minorHAnsi" w:cstheme="minorHAnsi"/>
        </w:rPr>
      </w:pPr>
      <w:r>
        <w:rPr>
          <w:rFonts w:asciiTheme="minorHAnsi" w:hAnsiTheme="minorHAnsi" w:cstheme="minorHAnsi"/>
        </w:rPr>
        <w:t>C)</w:t>
      </w:r>
      <w:r w:rsidRPr="00CA4871">
        <w:rPr>
          <w:rFonts w:asciiTheme="minorHAnsi" w:hAnsiTheme="minorHAnsi" w:cstheme="minorHAnsi"/>
        </w:rPr>
        <w:t xml:space="preserve">Osmanlı Devleti’nin yıkılmasının asıl sebebi Sanayi </w:t>
      </w:r>
      <w:proofErr w:type="gramStart"/>
      <w:r w:rsidRPr="00CA4871">
        <w:rPr>
          <w:rFonts w:asciiTheme="minorHAnsi" w:hAnsiTheme="minorHAnsi" w:cstheme="minorHAnsi"/>
        </w:rPr>
        <w:t>İnkılabı’dır</w:t>
      </w:r>
      <w:proofErr w:type="gramEnd"/>
      <w:r w:rsidRPr="00CA4871">
        <w:rPr>
          <w:rFonts w:asciiTheme="minorHAnsi" w:hAnsiTheme="minorHAnsi" w:cstheme="minorHAnsi"/>
        </w:rPr>
        <w:t xml:space="preserve">. </w:t>
      </w:r>
    </w:p>
    <w:p w:rsidR="00CA4871" w:rsidRPr="00CA4871" w:rsidRDefault="00CA4871" w:rsidP="00CA4871">
      <w:pPr>
        <w:pStyle w:val="Default"/>
        <w:jc w:val="both"/>
        <w:rPr>
          <w:rFonts w:asciiTheme="minorHAnsi" w:hAnsiTheme="minorHAnsi" w:cstheme="minorHAnsi"/>
        </w:rPr>
      </w:pPr>
      <w:r>
        <w:rPr>
          <w:rFonts w:asciiTheme="minorHAnsi" w:hAnsiTheme="minorHAnsi" w:cstheme="minorHAnsi"/>
        </w:rPr>
        <w:t>D)</w:t>
      </w:r>
      <w:r w:rsidRPr="00CA4871">
        <w:rPr>
          <w:rFonts w:asciiTheme="minorHAnsi" w:hAnsiTheme="minorHAnsi" w:cstheme="minorHAnsi"/>
        </w:rPr>
        <w:t xml:space="preserve">Siyasal üstünlük Osmanlı’dan Avrupa’ya kaymıştır. </w:t>
      </w:r>
    </w:p>
    <w:p w:rsidR="00CA4871" w:rsidRPr="00CA4871" w:rsidRDefault="00CA4871" w:rsidP="00CA4871">
      <w:pPr>
        <w:pStyle w:val="Default"/>
        <w:jc w:val="both"/>
        <w:rPr>
          <w:rFonts w:asciiTheme="minorHAnsi" w:hAnsiTheme="minorHAnsi" w:cstheme="minorHAnsi"/>
        </w:rPr>
      </w:pPr>
    </w:p>
    <w:p w:rsidR="00CA4871" w:rsidRPr="00CA4871" w:rsidRDefault="00CA4871" w:rsidP="00CA4871">
      <w:pPr>
        <w:pStyle w:val="Default"/>
        <w:jc w:val="both"/>
        <w:rPr>
          <w:rFonts w:asciiTheme="minorHAnsi" w:hAnsiTheme="minorHAnsi" w:cstheme="minorHAnsi"/>
        </w:rPr>
      </w:pPr>
    </w:p>
    <w:p w:rsidR="00CA4871" w:rsidRPr="00CA4871" w:rsidRDefault="00CA4871" w:rsidP="00CA4871">
      <w:pPr>
        <w:pStyle w:val="Default"/>
        <w:jc w:val="both"/>
        <w:rPr>
          <w:rFonts w:asciiTheme="minorHAnsi" w:hAnsiTheme="minorHAnsi" w:cstheme="minorHAnsi"/>
        </w:rPr>
      </w:pP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b/>
          <w:bCs/>
          <w:color w:val="001F5F"/>
        </w:rPr>
        <w:t xml:space="preserve">2- </w:t>
      </w:r>
      <w:r w:rsidRPr="00CA4871">
        <w:rPr>
          <w:rFonts w:asciiTheme="minorHAnsi" w:hAnsiTheme="minorHAnsi" w:cstheme="minorHAnsi"/>
        </w:rPr>
        <w:t xml:space="preserve">Osmanlı Devleti Avrupalı devletlerden aldığı borçları ödeyememişti. Bunun üzerine Avrupalı devletler Osmanlı’nın gelir kaynaklarına el koyarak kendi alacaklarını tahsil etmek amacıyla Duyun-u Umumiye Teşkilatını kurdular. Devlet, gelir kaynaklarını Avrupalı devletlerin eline bırakmak zorunda kalmıştı.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b/>
          <w:bCs/>
        </w:rPr>
        <w:t xml:space="preserve">Yukarıdaki bilgilere bakılarak aşağıdakilerden hangisine ulaşılabilir? </w:t>
      </w:r>
    </w:p>
    <w:p w:rsidR="00CA4871" w:rsidRPr="00CA4871" w:rsidRDefault="00CA4871" w:rsidP="00CA4871">
      <w:pPr>
        <w:pStyle w:val="Default"/>
        <w:jc w:val="both"/>
        <w:rPr>
          <w:rFonts w:asciiTheme="minorHAnsi" w:hAnsiTheme="minorHAnsi" w:cstheme="minorHAnsi"/>
        </w:rPr>
      </w:pPr>
      <w:r>
        <w:rPr>
          <w:rFonts w:asciiTheme="minorHAnsi" w:hAnsiTheme="minorHAnsi" w:cstheme="minorHAnsi"/>
        </w:rPr>
        <w:t>A)</w:t>
      </w:r>
      <w:r w:rsidRPr="00CA4871">
        <w:rPr>
          <w:rFonts w:asciiTheme="minorHAnsi" w:hAnsiTheme="minorHAnsi" w:cstheme="minorHAnsi"/>
        </w:rPr>
        <w:t xml:space="preserve">Osmanlı Devleti ekonomik bağımsızlığını yitirmiştir.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rPr>
        <w:t xml:space="preserve">B) Fransız </w:t>
      </w:r>
      <w:proofErr w:type="spellStart"/>
      <w:r w:rsidRPr="00CA4871">
        <w:rPr>
          <w:rFonts w:asciiTheme="minorHAnsi" w:hAnsiTheme="minorHAnsi" w:cstheme="minorHAnsi"/>
        </w:rPr>
        <w:t>İhtilali</w:t>
      </w:r>
      <w:proofErr w:type="spellEnd"/>
      <w:r w:rsidRPr="00CA4871">
        <w:rPr>
          <w:rFonts w:asciiTheme="minorHAnsi" w:hAnsiTheme="minorHAnsi" w:cstheme="minorHAnsi"/>
        </w:rPr>
        <w:t xml:space="preserve"> devleti olumsuz etkilemiştir.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rPr>
        <w:t xml:space="preserve">C)Sanayi </w:t>
      </w:r>
      <w:proofErr w:type="gramStart"/>
      <w:r w:rsidRPr="00CA4871">
        <w:rPr>
          <w:rFonts w:asciiTheme="minorHAnsi" w:hAnsiTheme="minorHAnsi" w:cstheme="minorHAnsi"/>
        </w:rPr>
        <w:t>İnkılabı</w:t>
      </w:r>
      <w:proofErr w:type="gramEnd"/>
      <w:r w:rsidRPr="00CA4871">
        <w:rPr>
          <w:rFonts w:asciiTheme="minorHAnsi" w:hAnsiTheme="minorHAnsi" w:cstheme="minorHAnsi"/>
        </w:rPr>
        <w:t xml:space="preserve"> Osmanlı devletinin güçlenmesini sağlamıştır.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rPr>
        <w:t xml:space="preserve">D)Kapitülasyonlar sayesinde Osmanlı Borçlarının tamamını ödemiştir. </w:t>
      </w:r>
    </w:p>
    <w:p w:rsidR="00CA4871" w:rsidRPr="00CA4871" w:rsidRDefault="00CA4871" w:rsidP="00CA4871">
      <w:pPr>
        <w:pStyle w:val="Default"/>
        <w:jc w:val="both"/>
        <w:rPr>
          <w:rFonts w:asciiTheme="minorHAnsi" w:hAnsiTheme="minorHAnsi" w:cstheme="minorHAnsi"/>
        </w:rPr>
      </w:pPr>
    </w:p>
    <w:p w:rsidR="00CA4871" w:rsidRPr="00CA4871" w:rsidRDefault="00CA4871" w:rsidP="00CA4871">
      <w:pPr>
        <w:pStyle w:val="Default"/>
        <w:jc w:val="both"/>
        <w:rPr>
          <w:rFonts w:asciiTheme="minorHAnsi" w:hAnsiTheme="minorHAnsi" w:cstheme="minorHAnsi"/>
        </w:rPr>
      </w:pPr>
    </w:p>
    <w:p w:rsidR="00CA4871" w:rsidRPr="00CA4871" w:rsidRDefault="00CA4871" w:rsidP="00CA4871">
      <w:pPr>
        <w:pStyle w:val="Default"/>
        <w:jc w:val="both"/>
        <w:rPr>
          <w:rFonts w:asciiTheme="minorHAnsi" w:hAnsiTheme="minorHAnsi" w:cstheme="minorHAnsi"/>
        </w:rPr>
      </w:pP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b/>
          <w:bCs/>
        </w:rPr>
        <w:t xml:space="preserve">3- 16. Yüzyıldan itibaren Avrupa’da meydana gelen gelişmeler dikkate alındığında aşağıdakilerden hangisi Avrupa’nın gelişmesine katkı sağlayan gelişmelerden </w:t>
      </w:r>
      <w:r w:rsidRPr="00CA4871">
        <w:rPr>
          <w:rFonts w:asciiTheme="minorHAnsi" w:hAnsiTheme="minorHAnsi" w:cstheme="minorHAnsi"/>
          <w:b/>
          <w:bCs/>
          <w:u w:val="single"/>
        </w:rPr>
        <w:t>değildir</w:t>
      </w:r>
      <w:r w:rsidRPr="00CA4871">
        <w:rPr>
          <w:rFonts w:asciiTheme="minorHAnsi" w:hAnsiTheme="minorHAnsi" w:cstheme="minorHAnsi"/>
          <w:b/>
          <w:bCs/>
        </w:rPr>
        <w:t xml:space="preserve">?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rPr>
        <w:t xml:space="preserve">A) Fransız </w:t>
      </w:r>
      <w:proofErr w:type="spellStart"/>
      <w:r w:rsidRPr="00CA4871">
        <w:rPr>
          <w:rFonts w:asciiTheme="minorHAnsi" w:hAnsiTheme="minorHAnsi" w:cstheme="minorHAnsi"/>
        </w:rPr>
        <w:t>İhtilali</w:t>
      </w:r>
      <w:proofErr w:type="spellEnd"/>
      <w:r w:rsidRPr="00CA4871">
        <w:rPr>
          <w:rFonts w:asciiTheme="minorHAnsi" w:hAnsiTheme="minorHAnsi" w:cstheme="minorHAnsi"/>
        </w:rPr>
        <w:t xml:space="preserve">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rPr>
        <w:t xml:space="preserve">B) Sanayi </w:t>
      </w:r>
      <w:proofErr w:type="gramStart"/>
      <w:r w:rsidRPr="00CA4871">
        <w:rPr>
          <w:rFonts w:asciiTheme="minorHAnsi" w:hAnsiTheme="minorHAnsi" w:cstheme="minorHAnsi"/>
        </w:rPr>
        <w:t>İnkılabı</w:t>
      </w:r>
      <w:proofErr w:type="gramEnd"/>
      <w:r w:rsidRPr="00CA4871">
        <w:rPr>
          <w:rFonts w:asciiTheme="minorHAnsi" w:hAnsiTheme="minorHAnsi" w:cstheme="minorHAnsi"/>
        </w:rPr>
        <w:t xml:space="preserve"> </w:t>
      </w:r>
    </w:p>
    <w:p w:rsidR="00CA4871" w:rsidRPr="00CA4871" w:rsidRDefault="00CA4871" w:rsidP="00CA4871">
      <w:pPr>
        <w:pStyle w:val="Default"/>
        <w:jc w:val="both"/>
        <w:rPr>
          <w:rFonts w:asciiTheme="minorHAnsi" w:hAnsiTheme="minorHAnsi" w:cstheme="minorHAnsi"/>
        </w:rPr>
      </w:pPr>
      <w:r w:rsidRPr="00CA4871">
        <w:rPr>
          <w:rFonts w:asciiTheme="minorHAnsi" w:hAnsiTheme="minorHAnsi" w:cstheme="minorHAnsi"/>
        </w:rPr>
        <w:t xml:space="preserve">C) Tanzimat Fermanı </w:t>
      </w:r>
    </w:p>
    <w:p w:rsidR="00CA4871" w:rsidRPr="00CA4871" w:rsidRDefault="00CA4871" w:rsidP="00CA4871">
      <w:pPr>
        <w:jc w:val="both"/>
        <w:rPr>
          <w:rFonts w:cstheme="minorHAnsi"/>
          <w:sz w:val="24"/>
          <w:szCs w:val="24"/>
        </w:rPr>
      </w:pPr>
      <w:r w:rsidRPr="00CA4871">
        <w:rPr>
          <w:rFonts w:cstheme="minorHAnsi"/>
          <w:sz w:val="24"/>
          <w:szCs w:val="24"/>
        </w:rPr>
        <w:t>D) Rönesans</w:t>
      </w:r>
    </w:p>
    <w:p w:rsidR="00CA4871" w:rsidRPr="00CA4871" w:rsidRDefault="00CA4871">
      <w:pPr>
        <w:rPr>
          <w:rFonts w:cstheme="minorHAnsi"/>
          <w:sz w:val="24"/>
          <w:szCs w:val="24"/>
        </w:rPr>
      </w:pPr>
    </w:p>
    <w:p w:rsidR="00CA4871" w:rsidRPr="00CA4871" w:rsidRDefault="00CA4871">
      <w:pPr>
        <w:rPr>
          <w:rFonts w:cstheme="minorHAnsi"/>
          <w:sz w:val="24"/>
          <w:szCs w:val="24"/>
        </w:rPr>
      </w:pP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lastRenderedPageBreak/>
        <w:t xml:space="preserve"> </w:t>
      </w:r>
      <w:r w:rsidRPr="00CA4871">
        <w:rPr>
          <w:rFonts w:asciiTheme="minorHAnsi" w:hAnsiTheme="minorHAnsi" w:cstheme="minorHAnsi"/>
          <w:b/>
          <w:bCs/>
          <w:color w:val="auto"/>
        </w:rPr>
        <w:t xml:space="preserve">4- </w:t>
      </w:r>
      <w:r w:rsidRPr="00CA4871">
        <w:rPr>
          <w:rFonts w:asciiTheme="minorHAnsi" w:hAnsiTheme="minorHAnsi" w:cstheme="minorHAnsi"/>
          <w:color w:val="auto"/>
        </w:rPr>
        <w:t xml:space="preserve">XVII. yüzyılla birlikte devlet gücünü kaybetmeye başladı. Devletteki kötü gidişatı durdurmak için yapılan ıslahat çalışmaları çeşitli nedenlerle başarısız oldu. Yapılan savaşlar üst üste yenilgiyle sonuçlandı. Savaşlarla birlikte toprak da kaybedildi. Savaş masrafları devleti iyice sarstı. Devletin giderleri artarken gelirleri azaldı. Yöneticiler devlet işleriyle yeterince ilgilenmedikleri için bu sorunlar gittikçe büyüdü. </w:t>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b/>
          <w:bCs/>
          <w:color w:val="auto"/>
        </w:rPr>
        <w:t xml:space="preserve">Parçadaki bilgilere bakarak Osmanlı Devleti’ </w:t>
      </w:r>
      <w:proofErr w:type="spellStart"/>
      <w:r w:rsidRPr="00CA4871">
        <w:rPr>
          <w:rFonts w:asciiTheme="minorHAnsi" w:hAnsiTheme="minorHAnsi" w:cstheme="minorHAnsi"/>
          <w:b/>
          <w:bCs/>
          <w:color w:val="auto"/>
        </w:rPr>
        <w:t>nin</w:t>
      </w:r>
      <w:proofErr w:type="spellEnd"/>
      <w:r w:rsidRPr="00CA4871">
        <w:rPr>
          <w:rFonts w:asciiTheme="minorHAnsi" w:hAnsiTheme="minorHAnsi" w:cstheme="minorHAnsi"/>
          <w:b/>
          <w:bCs/>
          <w:color w:val="auto"/>
        </w:rPr>
        <w:t xml:space="preserve">; </w:t>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I- Ekonomik </w:t>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II- Siyasal </w:t>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III- Dini </w:t>
      </w:r>
    </w:p>
    <w:p w:rsidR="00CA4871" w:rsidRPr="00CA4871" w:rsidRDefault="00CA4871" w:rsidP="00CA4871">
      <w:pPr>
        <w:pStyle w:val="Default"/>
        <w:rPr>
          <w:rFonts w:asciiTheme="minorHAnsi" w:hAnsiTheme="minorHAnsi" w:cstheme="minorHAnsi"/>
          <w:color w:val="auto"/>
        </w:rPr>
      </w:pPr>
      <w:proofErr w:type="gramStart"/>
      <w:r w:rsidRPr="00CA4871">
        <w:rPr>
          <w:rFonts w:asciiTheme="minorHAnsi" w:hAnsiTheme="minorHAnsi" w:cstheme="minorHAnsi"/>
          <w:b/>
          <w:bCs/>
          <w:color w:val="auto"/>
        </w:rPr>
        <w:t>alanlarından</w:t>
      </w:r>
      <w:proofErr w:type="gramEnd"/>
      <w:r w:rsidRPr="00CA4871">
        <w:rPr>
          <w:rFonts w:asciiTheme="minorHAnsi" w:hAnsiTheme="minorHAnsi" w:cstheme="minorHAnsi"/>
          <w:b/>
          <w:bCs/>
          <w:color w:val="auto"/>
        </w:rPr>
        <w:t xml:space="preserve"> hangilerinde kötü duruma düştüğü söylenebilir? </w:t>
      </w:r>
    </w:p>
    <w:p w:rsid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A) Yalnız I </w:t>
      </w:r>
      <w:r>
        <w:rPr>
          <w:rFonts w:asciiTheme="minorHAnsi" w:hAnsiTheme="minorHAnsi" w:cstheme="minorHAnsi"/>
          <w:color w:val="auto"/>
        </w:rPr>
        <w:tab/>
      </w:r>
      <w:r>
        <w:rPr>
          <w:rFonts w:asciiTheme="minorHAnsi" w:hAnsiTheme="minorHAnsi" w:cstheme="minorHAnsi"/>
          <w:color w:val="auto"/>
        </w:rPr>
        <w:tab/>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B) I ve II </w:t>
      </w:r>
    </w:p>
    <w:p w:rsid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C) I ve III </w:t>
      </w:r>
      <w:r>
        <w:rPr>
          <w:rFonts w:asciiTheme="minorHAnsi" w:hAnsiTheme="minorHAnsi" w:cstheme="minorHAnsi"/>
          <w:color w:val="auto"/>
        </w:rPr>
        <w:tab/>
      </w:r>
      <w:r>
        <w:rPr>
          <w:rFonts w:asciiTheme="minorHAnsi" w:hAnsiTheme="minorHAnsi" w:cstheme="minorHAnsi"/>
          <w:color w:val="auto"/>
        </w:rPr>
        <w:tab/>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D) II ve III </w:t>
      </w:r>
    </w:p>
    <w:p w:rsidR="00CA4871" w:rsidRDefault="00CA4871" w:rsidP="00CA4871">
      <w:pPr>
        <w:pStyle w:val="Default"/>
        <w:rPr>
          <w:rFonts w:asciiTheme="minorHAnsi" w:hAnsiTheme="minorHAnsi" w:cstheme="minorHAnsi"/>
          <w:color w:val="auto"/>
        </w:rPr>
      </w:pPr>
    </w:p>
    <w:p w:rsidR="00CA4871" w:rsidRDefault="00CA4871" w:rsidP="00CA4871">
      <w:pPr>
        <w:pStyle w:val="Default"/>
        <w:rPr>
          <w:rFonts w:asciiTheme="minorHAnsi" w:hAnsiTheme="minorHAnsi" w:cstheme="minorHAnsi"/>
          <w:color w:val="auto"/>
        </w:rPr>
      </w:pPr>
    </w:p>
    <w:p w:rsidR="00CA4871" w:rsidRDefault="00CA4871" w:rsidP="00CA4871">
      <w:pPr>
        <w:pStyle w:val="Default"/>
        <w:rPr>
          <w:rFonts w:asciiTheme="minorHAnsi" w:hAnsiTheme="minorHAnsi" w:cstheme="minorHAnsi"/>
          <w:color w:val="auto"/>
        </w:rPr>
      </w:pPr>
    </w:p>
    <w:p w:rsidR="00CA4871" w:rsidRDefault="00CA4871" w:rsidP="00CA4871">
      <w:pPr>
        <w:pStyle w:val="Default"/>
        <w:rPr>
          <w:rFonts w:asciiTheme="minorHAnsi" w:hAnsiTheme="minorHAnsi" w:cstheme="minorHAnsi"/>
          <w:color w:val="auto"/>
        </w:rPr>
      </w:pPr>
    </w:p>
    <w:p w:rsidR="00CA4871" w:rsidRPr="00CA4871" w:rsidRDefault="00CA4871" w:rsidP="00CA4871">
      <w:pPr>
        <w:pStyle w:val="Default"/>
        <w:rPr>
          <w:rFonts w:asciiTheme="minorHAnsi" w:hAnsiTheme="minorHAnsi" w:cstheme="minorHAnsi"/>
          <w:color w:val="auto"/>
        </w:rPr>
      </w:pP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b/>
          <w:bCs/>
          <w:color w:val="auto"/>
        </w:rPr>
        <w:t xml:space="preserve">5- </w:t>
      </w:r>
      <w:r w:rsidRPr="00CA4871">
        <w:rPr>
          <w:rFonts w:asciiTheme="minorHAnsi" w:hAnsiTheme="minorHAnsi" w:cstheme="minorHAnsi"/>
          <w:color w:val="auto"/>
        </w:rPr>
        <w:t xml:space="preserve">Azınlık isyanları devam ederken XIX. yüzyılın ortalarına doğru Osmanlı Devleti’nde aydın bir grup kendini göstermeye başladı. Fransız </w:t>
      </w:r>
      <w:proofErr w:type="spellStart"/>
      <w:r w:rsidRPr="00CA4871">
        <w:rPr>
          <w:rFonts w:asciiTheme="minorHAnsi" w:hAnsiTheme="minorHAnsi" w:cstheme="minorHAnsi"/>
          <w:color w:val="auto"/>
        </w:rPr>
        <w:t>İhtilali</w:t>
      </w:r>
      <w:proofErr w:type="spellEnd"/>
      <w:r w:rsidRPr="00CA4871">
        <w:rPr>
          <w:rFonts w:asciiTheme="minorHAnsi" w:hAnsiTheme="minorHAnsi" w:cstheme="minorHAnsi"/>
          <w:color w:val="auto"/>
        </w:rPr>
        <w:t xml:space="preserve"> ile dünyada yayılmaya başlayan hürriyet, eşitlik, adalet gibi fikirlerden etkilenen ve Jön Türkler olarak bilinen bu grup, azınlık isyanlarını önlemek için farklı bir fikir ortaya koydu. Jön Türklere göre azınlıkların isyan etmesinin temel nedeni, padişahın ülkeyi tek başına yönetmesiydi. Onlara göre azınlık isyanlarının önlenebilmesi için Avrupa’da olduğu gibi bir anayasa hazırlanmalı, meclis açılmalı, bu mecliste azınlıklara da temsil hakkı verilmeli ve padişah ülkeyi bu meclisle birlikte yönetmeliydi. </w:t>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b/>
          <w:bCs/>
          <w:color w:val="auto"/>
        </w:rPr>
        <w:t xml:space="preserve">Verilen bilgilere göre Jön Türkler ile ilgili aşağıdaki bilgilerden hangisine </w:t>
      </w:r>
      <w:r w:rsidRPr="00CA4871">
        <w:rPr>
          <w:rFonts w:asciiTheme="minorHAnsi" w:hAnsiTheme="minorHAnsi" w:cstheme="minorHAnsi"/>
          <w:b/>
          <w:bCs/>
          <w:color w:val="auto"/>
          <w:u w:val="single"/>
        </w:rPr>
        <w:t>ulaşılamaz</w:t>
      </w:r>
      <w:r w:rsidRPr="00CA4871">
        <w:rPr>
          <w:rFonts w:asciiTheme="minorHAnsi" w:hAnsiTheme="minorHAnsi" w:cstheme="minorHAnsi"/>
          <w:b/>
          <w:bCs/>
          <w:color w:val="auto"/>
        </w:rPr>
        <w:t xml:space="preserve">?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color w:val="auto"/>
        </w:rPr>
        <w:t xml:space="preserve">A) Meşrutiyet yönetimine geçmeyi istemişlerdir. </w:t>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B) Padişahın yetkilerini bölüşmesini istemişlerdir. </w:t>
      </w:r>
    </w:p>
    <w:p w:rsidR="00CA4871" w:rsidRPr="00CA4871" w:rsidRDefault="00CA4871" w:rsidP="00CA4871">
      <w:pPr>
        <w:pStyle w:val="Default"/>
        <w:rPr>
          <w:rFonts w:asciiTheme="minorHAnsi" w:hAnsiTheme="minorHAnsi" w:cstheme="minorHAnsi"/>
          <w:color w:val="auto"/>
        </w:rPr>
      </w:pPr>
      <w:r w:rsidRPr="00CA4871">
        <w:rPr>
          <w:rFonts w:asciiTheme="minorHAnsi" w:hAnsiTheme="minorHAnsi" w:cstheme="minorHAnsi"/>
          <w:color w:val="auto"/>
        </w:rPr>
        <w:t xml:space="preserve">C) Meclisin açılmasını kurtuluş çaresi olarak görmüşlerdir. </w:t>
      </w:r>
    </w:p>
    <w:p w:rsidR="00CA4871" w:rsidRPr="00CA4871" w:rsidRDefault="00CA4871" w:rsidP="00CA4871">
      <w:pPr>
        <w:rPr>
          <w:rFonts w:cstheme="minorHAnsi"/>
          <w:sz w:val="24"/>
          <w:szCs w:val="24"/>
        </w:rPr>
      </w:pPr>
      <w:r w:rsidRPr="00CA4871">
        <w:rPr>
          <w:rFonts w:cstheme="minorHAnsi"/>
          <w:sz w:val="24"/>
          <w:szCs w:val="24"/>
        </w:rPr>
        <w:t>D) Ümmetçilik düşüncesini savunmuşlardır.</w:t>
      </w:r>
    </w:p>
    <w:p w:rsidR="00CA4871" w:rsidRPr="00CA4871" w:rsidRDefault="00CA4871">
      <w:pPr>
        <w:rPr>
          <w:rFonts w:cstheme="minorHAnsi"/>
          <w:sz w:val="24"/>
          <w:szCs w:val="24"/>
        </w:rPr>
      </w:pPr>
    </w:p>
    <w:p w:rsidR="00CA4871" w:rsidRPr="00BE392B" w:rsidRDefault="00BE392B">
      <w:pPr>
        <w:rPr>
          <w:rFonts w:cstheme="minorHAnsi"/>
          <w:color w:val="FFFFFF" w:themeColor="background1"/>
          <w:sz w:val="24"/>
          <w:szCs w:val="24"/>
        </w:rPr>
      </w:pPr>
      <w:hyperlink r:id="rId5" w:history="1">
        <w:r w:rsidRPr="00BE392B">
          <w:rPr>
            <w:rStyle w:val="Kpr"/>
            <w:color w:val="FFFFFF" w:themeColor="background1"/>
          </w:rPr>
          <w:t>https://www.sorubak.com</w:t>
        </w:r>
      </w:hyperlink>
      <w:r w:rsidRPr="00BE392B">
        <w:rPr>
          <w:color w:val="FFFFFF" w:themeColor="background1"/>
        </w:rPr>
        <w:t xml:space="preserve"> </w:t>
      </w:r>
    </w:p>
    <w:p w:rsidR="00CA4871" w:rsidRPr="00CA4871" w:rsidRDefault="00CA4871">
      <w:pPr>
        <w:rPr>
          <w:rFonts w:cstheme="minorHAnsi"/>
          <w:sz w:val="24"/>
          <w:szCs w:val="24"/>
        </w:rPr>
      </w:pPr>
    </w:p>
    <w:p w:rsidR="00CA4871" w:rsidRPr="00CA4871" w:rsidRDefault="00CA4871" w:rsidP="00CA4871">
      <w:pPr>
        <w:spacing w:after="0"/>
        <w:rPr>
          <w:rFonts w:cstheme="minorHAnsi"/>
          <w:sz w:val="24"/>
          <w:szCs w:val="24"/>
        </w:rPr>
      </w:pPr>
      <w:r w:rsidRPr="00CA4871">
        <w:rPr>
          <w:rFonts w:cstheme="minorHAnsi"/>
          <w:noProof/>
          <w:sz w:val="24"/>
          <w:szCs w:val="24"/>
          <w:lang w:eastAsia="tr-TR"/>
        </w:rPr>
        <w:lastRenderedPageBreak/>
        <w:drawing>
          <wp:inline distT="0" distB="0" distL="0" distR="0">
            <wp:extent cx="3276600" cy="214312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bright="10000"/>
                    </a:blip>
                    <a:srcRect b="3017"/>
                    <a:stretch>
                      <a:fillRect/>
                    </a:stretch>
                  </pic:blipFill>
                  <pic:spPr bwMode="auto">
                    <a:xfrm>
                      <a:off x="0" y="0"/>
                      <a:ext cx="3276600" cy="2143125"/>
                    </a:xfrm>
                    <a:prstGeom prst="rect">
                      <a:avLst/>
                    </a:prstGeom>
                    <a:noFill/>
                  </pic:spPr>
                </pic:pic>
              </a:graphicData>
            </a:graphic>
          </wp:inline>
        </w:drawing>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rPr>
        <w:t>6-</w:t>
      </w:r>
      <w:r>
        <w:rPr>
          <w:rFonts w:asciiTheme="minorHAnsi" w:hAnsiTheme="minorHAnsi" w:cstheme="minorHAnsi"/>
        </w:rPr>
        <w:t xml:space="preserve"> </w:t>
      </w:r>
      <w:r w:rsidRPr="00CA4871">
        <w:rPr>
          <w:rFonts w:asciiTheme="minorHAnsi" w:hAnsiTheme="minorHAnsi" w:cstheme="minorHAnsi"/>
        </w:rPr>
        <w:t xml:space="preserve">Sosyal Bilgiler öğretmeni Osmanlı Devleti’nde yıkılma sürecinde ortaya atılan fikir akımlarından hangisinin Mustafa Kemal tarafından benimsendiğini sormuştur.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Bu soruya öğrencilerden hangisi ya da hangileri doğru cevap vermiştir?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A) Zeynep ve Ece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B) Efe ve Ece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C) Zeynep ve Mert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D) Mert ve Efe </w:t>
      </w:r>
    </w:p>
    <w:p w:rsidR="00CA4871" w:rsidRDefault="00CA4871" w:rsidP="00CA4871">
      <w:pPr>
        <w:pStyle w:val="Default"/>
        <w:rPr>
          <w:rFonts w:asciiTheme="minorHAnsi" w:hAnsiTheme="minorHAnsi" w:cstheme="minorHAnsi"/>
        </w:rPr>
      </w:pP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7- </w:t>
      </w:r>
      <w:r w:rsidRPr="00CA4871">
        <w:rPr>
          <w:rFonts w:asciiTheme="minorHAnsi" w:hAnsiTheme="minorHAnsi" w:cstheme="minorHAnsi"/>
        </w:rPr>
        <w:t xml:space="preserve">Osmanlı Devleti’nin yıkılma sürecinde azınlık isyanlarının önüne geçmek ve azınlıkların devlete bağlılıklarını arttırmak için Tanzimat Fermanı(1839), Islahat Fermanı ilan edildi. Ardından Meşrutiyet ilan edildi ancak tüm bu çalışmalara ve verilen haklara rağmen yine de azınlıklar isyan ettiler.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Yapılan bu yenilikler hangi fikir akımı doğrultusunda yapılmıştır?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A) İslamcılık </w:t>
      </w:r>
      <w:r w:rsidRPr="00CA4871">
        <w:rPr>
          <w:rFonts w:asciiTheme="minorHAnsi" w:hAnsiTheme="minorHAnsi" w:cstheme="minorHAnsi"/>
        </w:rPr>
        <w:tab/>
      </w:r>
      <w:r w:rsidRPr="00CA4871">
        <w:rPr>
          <w:rFonts w:asciiTheme="minorHAnsi" w:hAnsiTheme="minorHAnsi" w:cstheme="minorHAnsi"/>
        </w:rPr>
        <w:tab/>
        <w:t xml:space="preserve">B) Osmanlıcılık </w:t>
      </w:r>
    </w:p>
    <w:p w:rsidR="00CA4871" w:rsidRDefault="00CA4871" w:rsidP="00CA4871">
      <w:pPr>
        <w:pStyle w:val="Default"/>
        <w:rPr>
          <w:rFonts w:asciiTheme="minorHAnsi" w:hAnsiTheme="minorHAnsi" w:cstheme="minorHAnsi"/>
        </w:rPr>
      </w:pPr>
      <w:r w:rsidRPr="00CA4871">
        <w:rPr>
          <w:rFonts w:asciiTheme="minorHAnsi" w:hAnsiTheme="minorHAnsi" w:cstheme="minorHAnsi"/>
        </w:rPr>
        <w:t xml:space="preserve">C) Batıcılık </w:t>
      </w:r>
      <w:r w:rsidRPr="00CA4871">
        <w:rPr>
          <w:rFonts w:asciiTheme="minorHAnsi" w:hAnsiTheme="minorHAnsi" w:cstheme="minorHAnsi"/>
        </w:rPr>
        <w:tab/>
      </w:r>
      <w:r w:rsidRPr="00CA4871">
        <w:rPr>
          <w:rFonts w:asciiTheme="minorHAnsi" w:hAnsiTheme="minorHAnsi" w:cstheme="minorHAnsi"/>
        </w:rPr>
        <w:tab/>
        <w:t xml:space="preserve">D) Türkçülük </w:t>
      </w:r>
    </w:p>
    <w:p w:rsidR="00CA4871" w:rsidRPr="00CA4871" w:rsidRDefault="00CA4871" w:rsidP="00CA4871">
      <w:pPr>
        <w:pStyle w:val="Default"/>
        <w:rPr>
          <w:rFonts w:asciiTheme="minorHAnsi" w:hAnsiTheme="minorHAnsi" w:cstheme="minorHAnsi"/>
        </w:rPr>
      </w:pP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8- </w:t>
      </w:r>
      <w:r w:rsidRPr="00CA4871">
        <w:rPr>
          <w:rFonts w:asciiTheme="minorHAnsi" w:hAnsiTheme="minorHAnsi" w:cstheme="minorHAnsi"/>
        </w:rPr>
        <w:t xml:space="preserve">Mustafa Kemal lise yıllarından itibaren Namık Kemal, Mehmet Emin Yurdakul gibi vatan, millet, milliyetçilik duygularını işleyen yazarları okumuş ve fikirlerinden etkilenmiştir. Aynı zamanda Tevfik Fikret gibi batının örnek alınması gerektiğini savunan yazarlardan da etkilenmiştir.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Yukarıdaki parçaya göre Mustafa Kemal’in hangi Fikir akımlarından etkilendiği söylenebilir?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A) Osmanlıcılık - Batıcılık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B) Türkçülük - İslamcılık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C) Batıcılık - İslamcılık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D) Türkçülük - Batıcılık </w:t>
      </w:r>
    </w:p>
    <w:p w:rsidR="00CA4871" w:rsidRPr="00CA4871" w:rsidRDefault="00CA4871" w:rsidP="00CA4871">
      <w:pPr>
        <w:pStyle w:val="Default"/>
        <w:rPr>
          <w:rFonts w:asciiTheme="minorHAnsi" w:hAnsiTheme="minorHAnsi" w:cstheme="minorHAnsi"/>
        </w:rPr>
      </w:pP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9- Aşağıdakilerden hangisi Osmanlı Devleti’nde yapılan yeniliklerden biri </w:t>
      </w:r>
      <w:r w:rsidRPr="00CA4871">
        <w:rPr>
          <w:rFonts w:asciiTheme="minorHAnsi" w:hAnsiTheme="minorHAnsi" w:cstheme="minorHAnsi"/>
          <w:b/>
          <w:bCs/>
          <w:u w:val="single"/>
        </w:rPr>
        <w:t>değildir</w:t>
      </w:r>
      <w:r w:rsidRPr="00CA4871">
        <w:rPr>
          <w:rFonts w:asciiTheme="minorHAnsi" w:hAnsiTheme="minorHAnsi" w:cstheme="minorHAnsi"/>
          <w:b/>
          <w:bCs/>
        </w:rPr>
        <w:t xml:space="preserve">?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A) I. Meşrutiyet </w:t>
      </w:r>
      <w:r>
        <w:rPr>
          <w:rFonts w:asciiTheme="minorHAnsi" w:hAnsiTheme="minorHAnsi" w:cstheme="minorHAnsi"/>
        </w:rPr>
        <w:tab/>
      </w:r>
      <w:r>
        <w:rPr>
          <w:rFonts w:asciiTheme="minorHAnsi" w:hAnsiTheme="minorHAnsi" w:cstheme="minorHAnsi"/>
        </w:rPr>
        <w:tab/>
      </w:r>
      <w:r w:rsidRPr="00CA4871">
        <w:rPr>
          <w:rFonts w:asciiTheme="minorHAnsi" w:hAnsiTheme="minorHAnsi" w:cstheme="minorHAnsi"/>
        </w:rPr>
        <w:t xml:space="preserve">B) Reform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C) Tanzimat Fermanı </w:t>
      </w:r>
      <w:r>
        <w:rPr>
          <w:rFonts w:asciiTheme="minorHAnsi" w:hAnsiTheme="minorHAnsi" w:cstheme="minorHAnsi"/>
        </w:rPr>
        <w:tab/>
      </w:r>
      <w:r>
        <w:rPr>
          <w:rFonts w:asciiTheme="minorHAnsi" w:hAnsiTheme="minorHAnsi" w:cstheme="minorHAnsi"/>
        </w:rPr>
        <w:tab/>
      </w:r>
      <w:r w:rsidRPr="00CA4871">
        <w:rPr>
          <w:rFonts w:asciiTheme="minorHAnsi" w:hAnsiTheme="minorHAnsi" w:cstheme="minorHAnsi"/>
        </w:rPr>
        <w:t>D) Islahat Fermanı</w:t>
      </w:r>
    </w:p>
    <w:p w:rsidR="00CA4871" w:rsidRPr="00CA4871" w:rsidRDefault="00CA4871">
      <w:pPr>
        <w:rPr>
          <w:rFonts w:cstheme="minorHAnsi"/>
          <w:sz w:val="24"/>
          <w:szCs w:val="24"/>
        </w:rPr>
      </w:pP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lastRenderedPageBreak/>
        <w:t xml:space="preserve">10- </w:t>
      </w:r>
      <w:r w:rsidRPr="00CA4871">
        <w:rPr>
          <w:rFonts w:asciiTheme="minorHAnsi" w:hAnsiTheme="minorHAnsi" w:cstheme="minorHAnsi"/>
        </w:rPr>
        <w:t xml:space="preserve">1909 yılının nisan ayında, meşrutiyet karşıtları İstanbul’da gösteri yapmaya başladılar. 31 Mart Vakası diye tarihe geçen bu olay üzerine meşrutiyeti korumak isteyen İttihat ve Terakki üyesi subaylar, Selanik’te, Hareket Ordusu adında bir ordu hazırladılar. Başkanlığını Mahmut Şevket Paşa’nın ve kurmay başkanlığını Mustafa Kemal’in yaptığı bu ordu, İstanbul’a gelerek isyanı bastırdı.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Parçadaki bilgilere bakılarak;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I- Mustafa Kemal yeniliklere karşıdır.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II- Osmanlı’da yeniliklere karşı çıkan bir kesim vardır.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III- 31 Mart ayaklanmasını padişah örgütlemiştir.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Yargılarından hangilerine </w:t>
      </w:r>
      <w:r w:rsidRPr="00CA4871">
        <w:rPr>
          <w:rFonts w:asciiTheme="minorHAnsi" w:hAnsiTheme="minorHAnsi" w:cstheme="minorHAnsi"/>
          <w:b/>
          <w:bCs/>
          <w:u w:val="single"/>
        </w:rPr>
        <w:t>ulaşılamaz</w:t>
      </w:r>
      <w:r w:rsidRPr="00CA4871">
        <w:rPr>
          <w:rFonts w:asciiTheme="minorHAnsi" w:hAnsiTheme="minorHAnsi" w:cstheme="minorHAnsi"/>
          <w:b/>
          <w:bCs/>
        </w:rPr>
        <w:t xml:space="preserve">? </w:t>
      </w:r>
    </w:p>
    <w:p w:rsidR="00CA4871" w:rsidRPr="00CA4871" w:rsidRDefault="00CA4871" w:rsidP="00CA4871">
      <w:pPr>
        <w:spacing w:after="0"/>
        <w:rPr>
          <w:rFonts w:cstheme="minorHAnsi"/>
          <w:sz w:val="24"/>
          <w:szCs w:val="24"/>
        </w:rPr>
      </w:pPr>
      <w:r w:rsidRPr="00CA4871">
        <w:rPr>
          <w:rFonts w:cstheme="minorHAnsi"/>
          <w:sz w:val="24"/>
          <w:szCs w:val="24"/>
        </w:rPr>
        <w:t xml:space="preserve">A) I-II </w:t>
      </w:r>
      <w:r>
        <w:rPr>
          <w:rFonts w:cstheme="minorHAnsi"/>
          <w:sz w:val="24"/>
          <w:szCs w:val="24"/>
        </w:rPr>
        <w:tab/>
      </w:r>
      <w:r>
        <w:rPr>
          <w:rFonts w:cstheme="minorHAnsi"/>
          <w:sz w:val="24"/>
          <w:szCs w:val="24"/>
        </w:rPr>
        <w:tab/>
      </w:r>
      <w:r>
        <w:rPr>
          <w:rFonts w:cstheme="minorHAnsi"/>
          <w:sz w:val="24"/>
          <w:szCs w:val="24"/>
        </w:rPr>
        <w:tab/>
      </w:r>
      <w:r w:rsidRPr="00CA4871">
        <w:rPr>
          <w:rFonts w:cstheme="minorHAnsi"/>
          <w:sz w:val="24"/>
          <w:szCs w:val="24"/>
        </w:rPr>
        <w:t xml:space="preserve">B) II-III </w:t>
      </w:r>
    </w:p>
    <w:p w:rsidR="00CA4871" w:rsidRPr="00CA4871" w:rsidRDefault="00CA4871" w:rsidP="00CA4871">
      <w:pPr>
        <w:spacing w:after="0"/>
        <w:rPr>
          <w:rFonts w:cstheme="minorHAnsi"/>
          <w:sz w:val="24"/>
          <w:szCs w:val="24"/>
        </w:rPr>
      </w:pPr>
      <w:r w:rsidRPr="00CA4871">
        <w:rPr>
          <w:rFonts w:cstheme="minorHAnsi"/>
          <w:sz w:val="24"/>
          <w:szCs w:val="24"/>
        </w:rPr>
        <w:t xml:space="preserve">C) I-II-III </w:t>
      </w:r>
      <w:r>
        <w:rPr>
          <w:rFonts w:cstheme="minorHAnsi"/>
          <w:sz w:val="24"/>
          <w:szCs w:val="24"/>
        </w:rPr>
        <w:tab/>
      </w:r>
      <w:r>
        <w:rPr>
          <w:rFonts w:cstheme="minorHAnsi"/>
          <w:sz w:val="24"/>
          <w:szCs w:val="24"/>
        </w:rPr>
        <w:tab/>
      </w:r>
      <w:r w:rsidRPr="00CA4871">
        <w:rPr>
          <w:rFonts w:cstheme="minorHAnsi"/>
          <w:sz w:val="24"/>
          <w:szCs w:val="24"/>
        </w:rPr>
        <w:t>D)</w:t>
      </w:r>
      <w:r w:rsidR="000C1BFA">
        <w:rPr>
          <w:rFonts w:cstheme="minorHAnsi"/>
          <w:sz w:val="24"/>
          <w:szCs w:val="24"/>
        </w:rPr>
        <w:t xml:space="preserve"> </w:t>
      </w:r>
      <w:r w:rsidRPr="00CA4871">
        <w:rPr>
          <w:rFonts w:cstheme="minorHAnsi"/>
          <w:sz w:val="24"/>
          <w:szCs w:val="24"/>
        </w:rPr>
        <w:t xml:space="preserve">I-III </w:t>
      </w:r>
    </w:p>
    <w:p w:rsidR="00CA4871" w:rsidRPr="00CA4871" w:rsidRDefault="00CA4871" w:rsidP="00CA4871">
      <w:pPr>
        <w:pStyle w:val="Default"/>
        <w:rPr>
          <w:rFonts w:asciiTheme="minorHAnsi" w:hAnsiTheme="minorHAnsi" w:cstheme="minorHAnsi"/>
        </w:rPr>
      </w:pP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11- </w:t>
      </w:r>
      <w:r w:rsidRPr="00CA4871">
        <w:rPr>
          <w:rFonts w:asciiTheme="minorHAnsi" w:hAnsiTheme="minorHAnsi" w:cstheme="minorHAnsi"/>
          <w:i/>
          <w:iCs/>
        </w:rPr>
        <w:t xml:space="preserve">“Manastır Askerî İdadisinde (lise) Fransızcada geri idim. Öğretmen benimle çok ilgilenmiyor sadece bana uyarılarda bulunuyordu. Bu uyarılar çok gücüme gitti. İlk ev izni zamanında çözüm aradım. İki, üç ay gizlice Frerler Okulunun özel sınıfına gittim. Böylece okuldakinden daha fazla Fransızca öğrendim. Edebiyata fazla ilgim yoktu. Ömer Naci bizim sınıfa gelmişti. Benden okuyacak kitap istedi. Bütün kitaplarımı gösterdim. Hiçbirini beğenmedi. Kitaplarımı beğenmemesi gücüme gitti. Şiir ve edebiyat diye bir şey olduğunu o zaman öğrendim. Şiir ve edebiyatla ilgilenmeye başladım.”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Mustafa Kemal’in anlattıklarına bakarak;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I- Çevresindeki insanları etkilemiştir.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II- Karşılaştığı sorunlara çözüm yolları aramıştır.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III- Kararlı bir kişiliğe sahiptir.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Yargılarından hangisine </w:t>
      </w:r>
      <w:proofErr w:type="gramStart"/>
      <w:r w:rsidRPr="00CA4871">
        <w:rPr>
          <w:rFonts w:asciiTheme="minorHAnsi" w:hAnsiTheme="minorHAnsi" w:cstheme="minorHAnsi"/>
          <w:b/>
          <w:bCs/>
        </w:rPr>
        <w:t>yada</w:t>
      </w:r>
      <w:proofErr w:type="gramEnd"/>
      <w:r w:rsidRPr="00CA4871">
        <w:rPr>
          <w:rFonts w:asciiTheme="minorHAnsi" w:hAnsiTheme="minorHAnsi" w:cstheme="minorHAnsi"/>
          <w:b/>
          <w:bCs/>
        </w:rPr>
        <w:t xml:space="preserve"> hangilerine ulaşılabilir?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A) Yalnız I </w:t>
      </w:r>
      <w:r w:rsidRPr="00CA4871">
        <w:rPr>
          <w:rFonts w:asciiTheme="minorHAnsi" w:hAnsiTheme="minorHAnsi" w:cstheme="minorHAnsi"/>
        </w:rPr>
        <w:tab/>
      </w:r>
      <w:r w:rsidRPr="00CA4871">
        <w:rPr>
          <w:rFonts w:asciiTheme="minorHAnsi" w:hAnsiTheme="minorHAnsi" w:cstheme="minorHAnsi"/>
        </w:rPr>
        <w:tab/>
        <w:t xml:space="preserve">B) I ve II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C) I ve III </w:t>
      </w:r>
      <w:r w:rsidRPr="00CA4871">
        <w:rPr>
          <w:rFonts w:asciiTheme="minorHAnsi" w:hAnsiTheme="minorHAnsi" w:cstheme="minorHAnsi"/>
        </w:rPr>
        <w:tab/>
      </w:r>
      <w:r w:rsidRPr="00CA4871">
        <w:rPr>
          <w:rFonts w:asciiTheme="minorHAnsi" w:hAnsiTheme="minorHAnsi" w:cstheme="minorHAnsi"/>
        </w:rPr>
        <w:tab/>
        <w:t xml:space="preserve">D) II ve III </w:t>
      </w:r>
    </w:p>
    <w:p w:rsidR="00CA4871" w:rsidRPr="00CA4871" w:rsidRDefault="00CA4871" w:rsidP="00CA4871">
      <w:pPr>
        <w:pStyle w:val="Default"/>
        <w:rPr>
          <w:rFonts w:asciiTheme="minorHAnsi" w:hAnsiTheme="minorHAnsi" w:cstheme="minorHAnsi"/>
        </w:rPr>
      </w:pP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12- </w:t>
      </w:r>
      <w:r w:rsidRPr="00CA4871">
        <w:rPr>
          <w:rFonts w:asciiTheme="minorHAnsi" w:hAnsiTheme="minorHAnsi" w:cstheme="minorHAnsi"/>
        </w:rPr>
        <w:t xml:space="preserve">Mustafa Kemal, 31 Mart Vakası’ndan sonra subayların siyasete karışmasının tehlikelerini sezmişti. Subaylar arasında yayılan particilik düşüncesi orduda düzen ve disiplinin bozulmasına neden olmuştu. Mustafa Kemal bu durumun gelecekte, vatanın bekası için tehlikeli sonuçlar doğurabileceğini görmüştü. Bu nedenle ordunun siyasetten uzak durması gerektiği yönündeki düşüncelerini arkadaşlarıyla paylaşmıştı.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b/>
          <w:bCs/>
        </w:rPr>
        <w:t xml:space="preserve">Aşağıdaki olaylardan hangisi Mustafa Kemal’in haklılığını ortaya koymuştur?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A) </w:t>
      </w:r>
      <w:proofErr w:type="spellStart"/>
      <w:r w:rsidRPr="00CA4871">
        <w:rPr>
          <w:rFonts w:asciiTheme="minorHAnsi" w:hAnsiTheme="minorHAnsi" w:cstheme="minorHAnsi"/>
        </w:rPr>
        <w:t>Tablusgarp</w:t>
      </w:r>
      <w:proofErr w:type="spellEnd"/>
      <w:r w:rsidRPr="00CA4871">
        <w:rPr>
          <w:rFonts w:asciiTheme="minorHAnsi" w:hAnsiTheme="minorHAnsi" w:cstheme="minorHAnsi"/>
        </w:rPr>
        <w:t xml:space="preserve"> savaşı </w:t>
      </w:r>
      <w:r>
        <w:rPr>
          <w:rFonts w:asciiTheme="minorHAnsi" w:hAnsiTheme="minorHAnsi" w:cstheme="minorHAnsi"/>
        </w:rPr>
        <w:tab/>
      </w:r>
      <w:r>
        <w:rPr>
          <w:rFonts w:asciiTheme="minorHAnsi" w:hAnsiTheme="minorHAnsi" w:cstheme="minorHAnsi"/>
        </w:rPr>
        <w:tab/>
      </w:r>
      <w:r w:rsidRPr="00CA4871">
        <w:rPr>
          <w:rFonts w:asciiTheme="minorHAnsi" w:hAnsiTheme="minorHAnsi" w:cstheme="minorHAnsi"/>
        </w:rPr>
        <w:t xml:space="preserve">B) Balkan Savaşları </w:t>
      </w:r>
    </w:p>
    <w:p w:rsidR="00CA4871" w:rsidRPr="00CA4871" w:rsidRDefault="00CA4871" w:rsidP="00CA4871">
      <w:pPr>
        <w:pStyle w:val="Default"/>
        <w:rPr>
          <w:rFonts w:asciiTheme="minorHAnsi" w:hAnsiTheme="minorHAnsi" w:cstheme="minorHAnsi"/>
        </w:rPr>
      </w:pPr>
      <w:r w:rsidRPr="00CA4871">
        <w:rPr>
          <w:rFonts w:asciiTheme="minorHAnsi" w:hAnsiTheme="minorHAnsi" w:cstheme="minorHAnsi"/>
        </w:rPr>
        <w:t xml:space="preserve">C) </w:t>
      </w:r>
      <w:proofErr w:type="spellStart"/>
      <w:r w:rsidRPr="00CA4871">
        <w:rPr>
          <w:rFonts w:asciiTheme="minorHAnsi" w:hAnsiTheme="minorHAnsi" w:cstheme="minorHAnsi"/>
        </w:rPr>
        <w:t>Dömeke</w:t>
      </w:r>
      <w:proofErr w:type="spellEnd"/>
      <w:r w:rsidRPr="00CA4871">
        <w:rPr>
          <w:rFonts w:asciiTheme="minorHAnsi" w:hAnsiTheme="minorHAnsi" w:cstheme="minorHAnsi"/>
        </w:rPr>
        <w:t xml:space="preserve"> Savaşı </w:t>
      </w:r>
      <w:r>
        <w:rPr>
          <w:rFonts w:asciiTheme="minorHAnsi" w:hAnsiTheme="minorHAnsi" w:cstheme="minorHAnsi"/>
        </w:rPr>
        <w:tab/>
      </w:r>
      <w:r>
        <w:rPr>
          <w:rFonts w:asciiTheme="minorHAnsi" w:hAnsiTheme="minorHAnsi" w:cstheme="minorHAnsi"/>
        </w:rPr>
        <w:tab/>
      </w:r>
      <w:r w:rsidRPr="00CA4871">
        <w:rPr>
          <w:rFonts w:asciiTheme="minorHAnsi" w:hAnsiTheme="minorHAnsi" w:cstheme="minorHAnsi"/>
        </w:rPr>
        <w:t>D) Çanakkale Savaşı</w:t>
      </w:r>
    </w:p>
    <w:sectPr w:rsidR="00CA4871" w:rsidRPr="00CA4871" w:rsidSect="00CA4871">
      <w:type w:val="continuous"/>
      <w:pgSz w:w="11906" w:h="16838"/>
      <w:pgMar w:top="567" w:right="707"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4871"/>
    <w:rsid w:val="000C1BFA"/>
    <w:rsid w:val="00572FDC"/>
    <w:rsid w:val="009D062F"/>
    <w:rsid w:val="00BE392B"/>
    <w:rsid w:val="00CA4871"/>
    <w:rsid w:val="00FE6B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4871"/>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CA48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4871"/>
    <w:rPr>
      <w:rFonts w:ascii="Tahoma" w:hAnsi="Tahoma" w:cs="Tahoma"/>
      <w:sz w:val="16"/>
      <w:szCs w:val="16"/>
    </w:rPr>
  </w:style>
  <w:style w:type="character" w:styleId="Kpr">
    <w:name w:val="Hyperlink"/>
    <w:basedOn w:val="VarsaylanParagrafYazTipi"/>
    <w:uiPriority w:val="99"/>
    <w:unhideWhenUsed/>
    <w:rsid w:val="00BE392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0A03A-6E52-4A9B-BEED-AC1626A8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5766</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2019-09-23T09:42:00Z</dcterms:created>
  <dcterms:modified xsi:type="dcterms:W3CDTF">2019-09-23T09:42:00Z</dcterms:modified>
  <cp:category>https://www.sorubak.com</cp:category>
</cp:coreProperties>
</file>