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4B" w:rsidRPr="00CF629C" w:rsidRDefault="00A13E4B" w:rsidP="00DC4804">
      <w:pPr>
        <w:tabs>
          <w:tab w:val="left" w:pos="1500"/>
        </w:tabs>
        <w:rPr>
          <w:rFonts w:eastAsiaTheme="majorEastAsia" w:cstheme="majorBidi"/>
          <w:bCs/>
          <w:color w:val="365F91" w:themeColor="accent1" w:themeShade="BF"/>
        </w:rPr>
      </w:pPr>
    </w:p>
    <w:p w:rsidR="00373A04" w:rsidRDefault="00A653E1" w:rsidP="00DC4804">
      <w:pPr>
        <w:tabs>
          <w:tab w:val="left" w:pos="1500"/>
        </w:tabs>
        <w:rPr>
          <w:rFonts w:eastAsia="Calibri" w:cs="Times New Roman"/>
        </w:rPr>
      </w:pPr>
      <w:r w:rsidRPr="00CF629C">
        <w:rPr>
          <w:rFonts w:eastAsia="Calibri" w:cs="Times New Roman"/>
        </w:rPr>
        <w:t xml:space="preserve">     </w:t>
      </w:r>
      <w:r w:rsidR="004437A5" w:rsidRPr="00CF629C">
        <w:rPr>
          <w:rFonts w:eastAsia="Calibri" w:cs="Times New Roman"/>
        </w:rPr>
        <w:t xml:space="preserve">  </w:t>
      </w:r>
    </w:p>
    <w:p w:rsidR="00A500C5" w:rsidRPr="00373A04" w:rsidRDefault="00A500C5" w:rsidP="00DC4804">
      <w:pPr>
        <w:tabs>
          <w:tab w:val="left" w:pos="1500"/>
        </w:tabs>
        <w:rPr>
          <w:rFonts w:eastAsia="Calibri" w:cs="Times New Roman"/>
        </w:rPr>
      </w:pPr>
      <w:r w:rsidRPr="00CF629C">
        <w:rPr>
          <w:rFonts w:eastAsia="Calibri" w:cs="Times New Roman"/>
        </w:rPr>
        <w:t xml:space="preserve">Adı-Soyadı: </w:t>
      </w:r>
      <w:r w:rsidR="00A13E4B" w:rsidRPr="00CF629C">
        <w:rPr>
          <w:rFonts w:eastAsia="Calibri" w:cs="Times New Roman"/>
        </w:rPr>
        <w:t xml:space="preserve">   </w:t>
      </w:r>
      <w:r w:rsidRPr="00CF629C">
        <w:rPr>
          <w:rFonts w:eastAsia="Calibri" w:cs="Times New Roman"/>
        </w:rPr>
        <w:t xml:space="preserve"> </w:t>
      </w:r>
      <w:r w:rsidRPr="00CF629C">
        <w:rPr>
          <w:color w:val="000000"/>
        </w:rPr>
        <w:t xml:space="preserve">                                                                                                   </w:t>
      </w:r>
      <w:r w:rsidR="00A13E4B" w:rsidRPr="00CF629C">
        <w:rPr>
          <w:color w:val="000000"/>
        </w:rPr>
        <w:t xml:space="preserve">   </w:t>
      </w:r>
    </w:p>
    <w:p w:rsidR="00A500C5" w:rsidRPr="00CF629C" w:rsidRDefault="00B34C2C" w:rsidP="00DC4804">
      <w:pPr>
        <w:rPr>
          <w:rFonts w:eastAsia="Calibri" w:cs="Times New Roman"/>
        </w:rPr>
      </w:pPr>
      <w:r w:rsidRPr="00CF629C">
        <w:rPr>
          <w:rFonts w:eastAsia="Calibri" w:cs="Times New Roman"/>
        </w:rPr>
        <w:t>Sınıfı-</w:t>
      </w:r>
      <w:r w:rsidR="00A500C5" w:rsidRPr="00CF629C">
        <w:rPr>
          <w:rFonts w:eastAsia="Calibri" w:cs="Times New Roman"/>
        </w:rPr>
        <w:t xml:space="preserve">No:                </w:t>
      </w:r>
    </w:p>
    <w:p w:rsidR="00A500C5" w:rsidRPr="00CF629C" w:rsidRDefault="00373A04" w:rsidP="00DC4804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</w:t>
      </w:r>
      <w:r w:rsidR="00B34C2C" w:rsidRPr="00CF629C">
        <w:rPr>
          <w:rFonts w:eastAsia="Calibri" w:cs="Times New Roman"/>
        </w:rPr>
        <w:t xml:space="preserve"> </w:t>
      </w:r>
      <w:r w:rsidR="00BB7420" w:rsidRPr="00CF629C">
        <w:rPr>
          <w:rFonts w:eastAsia="Calibri" w:cs="Times New Roman"/>
        </w:rPr>
        <w:t>201</w:t>
      </w:r>
      <w:r w:rsidR="00233DD4" w:rsidRPr="00CF629C">
        <w:rPr>
          <w:rFonts w:eastAsia="Calibri" w:cs="Times New Roman"/>
        </w:rPr>
        <w:t>8</w:t>
      </w:r>
      <w:r w:rsidR="00BB7420" w:rsidRPr="00CF629C">
        <w:rPr>
          <w:rFonts w:eastAsia="Calibri" w:cs="Times New Roman"/>
        </w:rPr>
        <w:t>-201</w:t>
      </w:r>
      <w:r w:rsidR="00233DD4" w:rsidRPr="00CF629C">
        <w:rPr>
          <w:rFonts w:eastAsia="Calibri" w:cs="Times New Roman"/>
        </w:rPr>
        <w:t xml:space="preserve">9 </w:t>
      </w:r>
      <w:r w:rsidR="00A500C5" w:rsidRPr="00CF629C">
        <w:rPr>
          <w:rFonts w:eastAsia="Calibri" w:cs="Times New Roman"/>
        </w:rPr>
        <w:t xml:space="preserve">EĞİTİM-ÖĞRETİM YILI </w:t>
      </w:r>
      <w:proofErr w:type="gramStart"/>
      <w:r w:rsidR="00C57A97">
        <w:rPr>
          <w:rFonts w:eastAsia="Calibri" w:cs="Times New Roman"/>
        </w:rPr>
        <w:t>………</w:t>
      </w:r>
      <w:proofErr w:type="gramEnd"/>
      <w:r w:rsidR="00A500C5" w:rsidRPr="00CF629C">
        <w:rPr>
          <w:rFonts w:eastAsia="Calibri" w:cs="Times New Roman"/>
        </w:rPr>
        <w:t xml:space="preserve"> </w:t>
      </w:r>
      <w:r w:rsidR="00875A87" w:rsidRPr="00CF629C">
        <w:rPr>
          <w:rFonts w:eastAsia="Calibri" w:cs="Times New Roman"/>
        </w:rPr>
        <w:t>ORTA</w:t>
      </w:r>
      <w:r w:rsidR="00A500C5" w:rsidRPr="00CF629C">
        <w:rPr>
          <w:rFonts w:eastAsia="Calibri" w:cs="Times New Roman"/>
        </w:rPr>
        <w:t>OKULU</w:t>
      </w:r>
    </w:p>
    <w:p w:rsidR="00A500C5" w:rsidRPr="00CF629C" w:rsidRDefault="00373A04" w:rsidP="00DC4804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</w:t>
      </w:r>
      <w:bookmarkStart w:id="0" w:name="OLE_LINK1"/>
      <w:bookmarkStart w:id="1" w:name="OLE_LINK2"/>
      <w:r w:rsidR="00A500C5" w:rsidRPr="00CF629C">
        <w:rPr>
          <w:rFonts w:eastAsia="Calibri" w:cs="Times New Roman"/>
        </w:rPr>
        <w:t>SOSYAL BİLGİLER 7. SINIFL</w:t>
      </w:r>
      <w:r w:rsidR="00A13E4B" w:rsidRPr="00CF629C">
        <w:t>AR 2. DÖNEM 1</w:t>
      </w:r>
      <w:r w:rsidR="00A500C5" w:rsidRPr="00CF629C">
        <w:rPr>
          <w:rFonts w:eastAsia="Calibri" w:cs="Times New Roman"/>
        </w:rPr>
        <w:t xml:space="preserve">. </w:t>
      </w:r>
      <w:r w:rsidR="00F5312D" w:rsidRPr="00CF629C">
        <w:rPr>
          <w:rFonts w:eastAsia="Calibri" w:cs="Times New Roman"/>
        </w:rPr>
        <w:t xml:space="preserve">BEP </w:t>
      </w:r>
      <w:r w:rsidR="00A500C5" w:rsidRPr="00CF629C">
        <w:rPr>
          <w:rFonts w:eastAsia="Calibri" w:cs="Times New Roman"/>
        </w:rPr>
        <w:t>YAZILI SORULARI</w:t>
      </w:r>
      <w:r w:rsidR="00A05036" w:rsidRPr="00CF629C">
        <w:rPr>
          <w:rFonts w:eastAsia="Calibri" w:cs="Times New Roman"/>
        </w:rPr>
        <w:t xml:space="preserve"> </w:t>
      </w:r>
      <w:bookmarkEnd w:id="0"/>
      <w:bookmarkEnd w:id="1"/>
    </w:p>
    <w:p w:rsidR="00012E94" w:rsidRPr="00CF629C" w:rsidRDefault="00012E94" w:rsidP="00DC4804"/>
    <w:p w:rsidR="00A653E1" w:rsidRPr="00CF629C" w:rsidRDefault="00A653E1" w:rsidP="00DC4804"/>
    <w:p w:rsidR="007333F6" w:rsidRPr="00CF629C" w:rsidRDefault="007333F6" w:rsidP="00DC4804">
      <w:pPr>
        <w:rPr>
          <w:color w:val="000000"/>
        </w:rPr>
        <w:sectPr w:rsidR="007333F6" w:rsidRPr="00CF629C" w:rsidSect="00DC4804">
          <w:pgSz w:w="11906" w:h="16838" w:code="9"/>
          <w:pgMar w:top="142" w:right="567" w:bottom="425" w:left="1276" w:header="709" w:footer="709" w:gutter="0"/>
          <w:cols w:space="708"/>
          <w:docGrid w:linePitch="360"/>
        </w:sectPr>
      </w:pPr>
    </w:p>
    <w:p w:rsidR="003E2B97" w:rsidRPr="00CF629C" w:rsidRDefault="00DC4804" w:rsidP="00DC4804">
      <w:pPr>
        <w:rPr>
          <w:color w:val="000000"/>
        </w:rPr>
      </w:pPr>
      <w:r>
        <w:rPr>
          <w:color w:val="000000"/>
        </w:rPr>
        <w:lastRenderedPageBreak/>
        <w:t>A</w:t>
      </w:r>
      <w:r w:rsidR="00D164C3" w:rsidRPr="00CF629C">
        <w:rPr>
          <w:color w:val="000000"/>
        </w:rPr>
        <w:t xml:space="preserve">. </w:t>
      </w:r>
      <w:r w:rsidR="003E2B97" w:rsidRPr="00CF629C">
        <w:rPr>
          <w:color w:val="000000"/>
        </w:rPr>
        <w:t xml:space="preserve"> AŞAĞIDAKİ SORULARDA DOĞRU SEÇENEĞİ İŞARETLEYİNİZ. (</w:t>
      </w:r>
      <w:r>
        <w:rPr>
          <w:color w:val="000000"/>
        </w:rPr>
        <w:t>5</w:t>
      </w:r>
      <w:r w:rsidR="00841F71">
        <w:rPr>
          <w:color w:val="000000"/>
        </w:rPr>
        <w:t>0</w:t>
      </w:r>
      <w:r w:rsidR="00A93654" w:rsidRPr="00CF629C">
        <w:rPr>
          <w:color w:val="000000"/>
        </w:rPr>
        <w:t xml:space="preserve"> </w:t>
      </w:r>
      <w:r w:rsidR="003E2B97" w:rsidRPr="00CF629C">
        <w:rPr>
          <w:color w:val="000000"/>
        </w:rPr>
        <w:t>puan)</w:t>
      </w:r>
    </w:p>
    <w:p w:rsidR="007D6B2A" w:rsidRPr="00CF629C" w:rsidRDefault="007D6B2A" w:rsidP="00DC4804"/>
    <w:p w:rsidR="004A0ADB" w:rsidRPr="00CF629C" w:rsidRDefault="00EA3018" w:rsidP="00DC4804">
      <w:pPr>
        <w:spacing w:before="120" w:after="120"/>
      </w:pPr>
      <w:r w:rsidRPr="00CF629C">
        <w:t>1</w:t>
      </w:r>
      <w:r w:rsidR="0053440C" w:rsidRPr="00CF629C">
        <w:t xml:space="preserve">-Şekilde verilen resimden faydalanarak uygarlık ile ilgili olarak aşağıdaki başlıklardan hangisinin kullanılması </w:t>
      </w:r>
    </w:p>
    <w:p w:rsidR="0053440C" w:rsidRPr="00CF629C" w:rsidRDefault="0053440C" w:rsidP="00DC4804">
      <w:pPr>
        <w:spacing w:before="120" w:after="120"/>
      </w:pPr>
      <w:proofErr w:type="gramStart"/>
      <w:r w:rsidRPr="00CF629C">
        <w:t>daha</w:t>
      </w:r>
      <w:proofErr w:type="gramEnd"/>
      <w:r w:rsidRPr="00CF629C">
        <w:t xml:space="preserve"> uygundur</w:t>
      </w:r>
      <w:r w:rsidR="00A93654" w:rsidRPr="00CF629C">
        <w:t>?</w:t>
      </w:r>
    </w:p>
    <w:p w:rsidR="0053440C" w:rsidRPr="00CF629C" w:rsidRDefault="00A93654" w:rsidP="00DC4804">
      <w:r w:rsidRPr="00CF629C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1870710</wp:posOffset>
            </wp:positionH>
            <wp:positionV relativeFrom="paragraph">
              <wp:posOffset>7620</wp:posOffset>
            </wp:positionV>
            <wp:extent cx="1247775" cy="952500"/>
            <wp:effectExtent l="19050" t="0" r="9525" b="0"/>
            <wp:wrapTight wrapText="bothSides">
              <wp:wrapPolygon edited="0">
                <wp:start x="-330" y="0"/>
                <wp:lineTo x="-330" y="21168"/>
                <wp:lineTo x="21765" y="21168"/>
                <wp:lineTo x="21765" y="0"/>
                <wp:lineTo x="-330" y="0"/>
              </wp:wrapPolygon>
            </wp:wrapTight>
            <wp:docPr id="3" name="Resim 2" descr="D:\Documents and Settings\Zeki\Desktop\12626-3-4-45b0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Zeki\Desktop\12626-3-4-45b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" contrast="4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40C" w:rsidRPr="00CF629C" w:rsidRDefault="0053440C" w:rsidP="00DC4804">
      <w:pPr>
        <w:spacing w:line="360" w:lineRule="auto"/>
      </w:pPr>
      <w:r w:rsidRPr="00CF629C">
        <w:t>A) Söz Uçar, Yazı Kalır</w:t>
      </w:r>
    </w:p>
    <w:p w:rsidR="0053440C" w:rsidRPr="00CF629C" w:rsidRDefault="0053440C" w:rsidP="00DC4804">
      <w:pPr>
        <w:spacing w:line="360" w:lineRule="auto"/>
      </w:pPr>
      <w:r w:rsidRPr="00CF629C">
        <w:t>B) Tarih ve Medeniyet</w:t>
      </w:r>
    </w:p>
    <w:p w:rsidR="0053440C" w:rsidRPr="00CF629C" w:rsidRDefault="0053440C" w:rsidP="00DC4804">
      <w:pPr>
        <w:spacing w:line="360" w:lineRule="auto"/>
      </w:pPr>
      <w:r w:rsidRPr="00CF629C">
        <w:t>C) Osmanlı’da Resim</w:t>
      </w:r>
    </w:p>
    <w:p w:rsidR="0053440C" w:rsidRPr="00CF629C" w:rsidRDefault="0053440C" w:rsidP="00DC4804">
      <w:pPr>
        <w:spacing w:line="360" w:lineRule="auto"/>
      </w:pPr>
      <w:r w:rsidRPr="00CF629C">
        <w:t xml:space="preserve">D) Astronomi </w:t>
      </w:r>
    </w:p>
    <w:p w:rsidR="0053440C" w:rsidRPr="00CF629C" w:rsidRDefault="0053440C" w:rsidP="00DC4804">
      <w:pPr>
        <w:spacing w:line="360" w:lineRule="auto"/>
      </w:pPr>
    </w:p>
    <w:p w:rsidR="00A93654" w:rsidRPr="00CF629C" w:rsidRDefault="00EA3018" w:rsidP="00DC4804">
      <w:pPr>
        <w:spacing w:line="360" w:lineRule="auto"/>
      </w:pPr>
      <w:r w:rsidRPr="00CF629C">
        <w:t>2</w:t>
      </w:r>
      <w:r w:rsidR="00A93654" w:rsidRPr="00CF629C">
        <w:t>. Türk ve İslam bilginlerinin bilimsel gelişmelere katkısı olduğunu söyleyen bir kişi aşağıdaki bilim insanlarından hangisini buna örnek göstere</w:t>
      </w:r>
      <w:r w:rsidR="00A93654" w:rsidRPr="00CF629C">
        <w:rPr>
          <w:u w:val="single"/>
        </w:rPr>
        <w:t>mez?</w:t>
      </w:r>
    </w:p>
    <w:p w:rsidR="00A93654" w:rsidRPr="00CF629C" w:rsidRDefault="00A93654" w:rsidP="00DC4804">
      <w:pPr>
        <w:spacing w:line="360" w:lineRule="auto"/>
      </w:pPr>
      <w:r w:rsidRPr="00CF629C">
        <w:t xml:space="preserve">a) </w:t>
      </w:r>
      <w:proofErr w:type="gramStart"/>
      <w:r w:rsidRPr="00CF629C">
        <w:t>Harezmi</w:t>
      </w:r>
      <w:proofErr w:type="gramEnd"/>
      <w:r w:rsidRPr="00CF629C">
        <w:t xml:space="preserve">                b) Aristoteles                c) </w:t>
      </w:r>
      <w:proofErr w:type="spellStart"/>
      <w:r w:rsidRPr="00CF629C">
        <w:t>Farabi</w:t>
      </w:r>
      <w:proofErr w:type="spellEnd"/>
      <w:r w:rsidRPr="00CF629C">
        <w:t xml:space="preserve">               </w:t>
      </w:r>
      <w:r w:rsidR="004A0ADB" w:rsidRPr="00CF629C">
        <w:t xml:space="preserve"> </w:t>
      </w:r>
      <w:r w:rsidRPr="00CF629C">
        <w:t xml:space="preserve">d) </w:t>
      </w:r>
      <w:proofErr w:type="spellStart"/>
      <w:r w:rsidRPr="00CF629C">
        <w:t>Biruni</w:t>
      </w:r>
      <w:proofErr w:type="spellEnd"/>
    </w:p>
    <w:p w:rsidR="0053440C" w:rsidRPr="00CF629C" w:rsidRDefault="0053440C" w:rsidP="00DC4804">
      <w:pPr>
        <w:spacing w:line="360" w:lineRule="auto"/>
      </w:pPr>
    </w:p>
    <w:p w:rsidR="0053440C" w:rsidRPr="00CF629C" w:rsidRDefault="00EA3018" w:rsidP="00DC4804">
      <w:pPr>
        <w:spacing w:line="360" w:lineRule="auto"/>
      </w:pPr>
      <w:r w:rsidRPr="00CF629C">
        <w:t>3</w:t>
      </w:r>
      <w:r w:rsidR="0053440C" w:rsidRPr="00CF629C">
        <w:t>. Avrupa'da buharlı lokomotifin yapılması aşağıdaki alanlardan özellikle hangilerini etkilemiştir?</w:t>
      </w:r>
    </w:p>
    <w:p w:rsidR="0053440C" w:rsidRPr="00CF629C" w:rsidRDefault="0053440C" w:rsidP="00DC4804">
      <w:pPr>
        <w:spacing w:before="240" w:after="240" w:line="360" w:lineRule="auto"/>
      </w:pPr>
      <w:r w:rsidRPr="00CF629C">
        <w:t>a) Ulaşım-</w:t>
      </w:r>
      <w:proofErr w:type="gramStart"/>
      <w:r w:rsidRPr="00CF629C">
        <w:t>Sanayi</w:t>
      </w:r>
      <w:r w:rsidR="00CF629C">
        <w:t xml:space="preserve">         </w:t>
      </w:r>
      <w:r w:rsidRPr="00CF629C">
        <w:t>b</w:t>
      </w:r>
      <w:proofErr w:type="gramEnd"/>
      <w:r w:rsidRPr="00CF629C">
        <w:t>) İletişim-Eğitim</w:t>
      </w:r>
      <w:r w:rsidR="00CF629C">
        <w:t xml:space="preserve">          </w:t>
      </w:r>
      <w:r w:rsidRPr="00CF629C">
        <w:t>c) Sağlık-Sosyal</w:t>
      </w:r>
      <w:r w:rsidR="00CF629C">
        <w:t xml:space="preserve">         </w:t>
      </w:r>
      <w:r w:rsidRPr="00CF629C">
        <w:t>d) İletişim- Sanayi</w:t>
      </w:r>
    </w:p>
    <w:p w:rsidR="00EA3018" w:rsidRPr="00CF629C" w:rsidRDefault="00EA3018" w:rsidP="00DC4804">
      <w:pPr>
        <w:autoSpaceDE w:val="0"/>
        <w:autoSpaceDN w:val="0"/>
        <w:adjustRightInd w:val="0"/>
        <w:spacing w:before="240" w:after="240" w:line="360" w:lineRule="auto"/>
      </w:pPr>
      <w:r w:rsidRPr="00CF629C">
        <w:t>4. Türk-İslam toplumlarında ibadete, eğitime, sağlığa ve kültürel etkinliklere yarayan birçok yapı ve kuruluş vakıf yoluyla oluşturulmuştur. Yukarıda verilen bilgilere göre aşağıdaki yapılardan hangisinin vakıflar aracılığıyla yapıldığı söylene</w:t>
      </w:r>
      <w:r w:rsidRPr="00CF629C">
        <w:rPr>
          <w:u w:val="single"/>
        </w:rPr>
        <w:t>mez?</w:t>
      </w:r>
    </w:p>
    <w:p w:rsidR="00EA3018" w:rsidRPr="00CF629C" w:rsidRDefault="00EA3018" w:rsidP="00DC4804">
      <w:pPr>
        <w:autoSpaceDE w:val="0"/>
        <w:autoSpaceDN w:val="0"/>
        <w:adjustRightInd w:val="0"/>
        <w:spacing w:before="240" w:after="240"/>
      </w:pPr>
      <w:r w:rsidRPr="00CF629C">
        <w:t xml:space="preserve">A) Hastane </w:t>
      </w:r>
      <w:r w:rsidRPr="00CF629C">
        <w:tab/>
        <w:t xml:space="preserve">       B) Köşk               C) Medrese </w:t>
      </w:r>
      <w:r w:rsidRPr="00CF629C">
        <w:tab/>
        <w:t xml:space="preserve">      D) Cami</w:t>
      </w:r>
    </w:p>
    <w:p w:rsidR="00EA3018" w:rsidRPr="00CF629C" w:rsidRDefault="00DC4804" w:rsidP="00DC4804">
      <w:pPr>
        <w:autoSpaceDE w:val="0"/>
        <w:autoSpaceDN w:val="0"/>
        <w:adjustRightInd w:val="0"/>
        <w:spacing w:before="120" w:after="120"/>
      </w:pPr>
      <w:r>
        <w:t xml:space="preserve"> </w:t>
      </w:r>
      <w:r w:rsidR="00EA3018" w:rsidRPr="00CF629C">
        <w:t>5. Ülkemizde tarımı destekleyen kuruluşlar arasında hangisi yer al</w:t>
      </w:r>
      <w:r w:rsidR="00EA3018" w:rsidRPr="00CF629C">
        <w:rPr>
          <w:u w:val="single"/>
        </w:rPr>
        <w:t>maz?</w:t>
      </w:r>
    </w:p>
    <w:p w:rsidR="00373A04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 xml:space="preserve">A) Ziraat Bankası </w:t>
      </w:r>
      <w:r w:rsidR="00373A04">
        <w:tab/>
      </w:r>
      <w:r w:rsidR="00373A04">
        <w:tab/>
      </w:r>
    </w:p>
    <w:p w:rsidR="00EA3018" w:rsidRPr="00CF629C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>B)</w:t>
      </w:r>
      <w:r w:rsidR="004A0ADB" w:rsidRPr="00CF629C">
        <w:t xml:space="preserve"> </w:t>
      </w:r>
      <w:r w:rsidRPr="00CF629C">
        <w:t xml:space="preserve">Maden Tetkik ve Arama Genel Müdürlüğü </w:t>
      </w:r>
    </w:p>
    <w:p w:rsidR="00373A04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 xml:space="preserve">C) Devlet Su İşleri </w:t>
      </w:r>
      <w:r w:rsidR="00373A04">
        <w:tab/>
      </w:r>
      <w:r w:rsidR="00373A04">
        <w:tab/>
      </w:r>
      <w:r w:rsidR="00DC4804">
        <w:t xml:space="preserve"> </w:t>
      </w:r>
    </w:p>
    <w:p w:rsidR="00EA3018" w:rsidRPr="00CF629C" w:rsidRDefault="00EA3018" w:rsidP="00DC4804">
      <w:pPr>
        <w:autoSpaceDE w:val="0"/>
        <w:autoSpaceDN w:val="0"/>
        <w:adjustRightInd w:val="0"/>
        <w:spacing w:before="120" w:after="120"/>
      </w:pPr>
      <w:r w:rsidRPr="00CF629C">
        <w:t xml:space="preserve">D) Toprak Mahsulleri Ofisi </w:t>
      </w:r>
    </w:p>
    <w:p w:rsidR="00EA3018" w:rsidRPr="00CF629C" w:rsidRDefault="00EA3018" w:rsidP="00DC4804">
      <w:pPr>
        <w:autoSpaceDE w:val="0"/>
        <w:autoSpaceDN w:val="0"/>
        <w:adjustRightInd w:val="0"/>
      </w:pP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6. İnsanlar tarih boyunca bilgiyi kaydetmek ve aktarmak için çok çeşitli araçlar kullanmışlardır. 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  <w:u w:val="single"/>
        </w:rPr>
      </w:pPr>
      <w:r w:rsidRPr="00CF629C">
        <w:rPr>
          <w:rFonts w:cstheme="minorHAnsi"/>
        </w:rPr>
        <w:t xml:space="preserve">Aşağıdakilerden hangisi bu araçlardan biri </w:t>
      </w:r>
      <w:r w:rsidRPr="00CF629C">
        <w:rPr>
          <w:rFonts w:cstheme="minorHAnsi"/>
          <w:u w:val="single"/>
        </w:rPr>
        <w:t>değildir?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A) Parşömenin icat edilmesi </w:t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B) Kil tablet kullanılması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C) Papirüsün icat edilmesi       </w:t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</w:r>
    </w:p>
    <w:p w:rsidR="00A93654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D) Tekerleğin icadı</w:t>
      </w:r>
    </w:p>
    <w:p w:rsidR="00DC4804" w:rsidRDefault="00253810" w:rsidP="00DC4804">
      <w:pPr>
        <w:spacing w:before="120" w:after="120"/>
        <w:jc w:val="both"/>
        <w:rPr>
          <w:rFonts w:cstheme="minorHAnsi"/>
        </w:rPr>
      </w:pPr>
      <w:hyperlink r:id="rId7" w:history="1">
        <w:r w:rsidRPr="0087290B">
          <w:rPr>
            <w:rStyle w:val="Kpr"/>
            <w:rFonts w:ascii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7. Yazı, Sümerler tarafından bulunmuş, göçler, savaşlar ve ticaret aracılığı ile çeşitli toplumlara yayılmıştır.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Buna göre yazının bu</w:t>
      </w:r>
      <w:r w:rsidRPr="00CF629C">
        <w:rPr>
          <w:rFonts w:cstheme="minorHAnsi"/>
        </w:rPr>
        <w:softHyphen/>
        <w:t>lunmasının ve kullanılmasının aşağıdakilerden hangisine or</w:t>
      </w:r>
      <w:r w:rsidRPr="00CF629C">
        <w:rPr>
          <w:rFonts w:cstheme="minorHAnsi"/>
        </w:rPr>
        <w:softHyphen/>
        <w:t>tam hazırladığı savunula</w:t>
      </w:r>
      <w:r w:rsidRPr="00CF629C">
        <w:rPr>
          <w:rFonts w:cstheme="minorHAnsi"/>
          <w:u w:val="single"/>
        </w:rPr>
        <w:t>maz?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A) Bilgi aktarımının kolaylaşması</w:t>
      </w:r>
      <w:r w:rsidR="00373A04">
        <w:rPr>
          <w:rFonts w:cstheme="minorHAnsi"/>
        </w:rPr>
        <w:tab/>
      </w:r>
      <w:r w:rsidR="00373A04">
        <w:rPr>
          <w:rFonts w:cstheme="minorHAnsi"/>
        </w:rPr>
        <w:tab/>
        <w:t xml:space="preserve">          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B) Tarihin kayıt altına alınması</w:t>
      </w:r>
    </w:p>
    <w:p w:rsidR="00373A04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C) Geçmişe ait daha güvenilir bilgilere ulaşılması</w:t>
      </w:r>
      <w:r w:rsidR="00373A04">
        <w:rPr>
          <w:rFonts w:cstheme="minorHAnsi"/>
        </w:rPr>
        <w:tab/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D) Savaşların ve göçlerin daha fazla olması</w:t>
      </w: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  <w:r>
        <w:rPr>
          <w:rFonts w:cs="Arial"/>
          <w:bCs/>
          <w:color w:val="0D0D0D"/>
        </w:rPr>
        <w:t>8. Aşağıdakilerden hangisi sigara, alkolü içki ve diğer uyuşturucu gibi alışkanlıklardan halkın ve özellikle gençlerin korunması amacıyla çalışmalar yapmaktadır?</w:t>
      </w:r>
    </w:p>
    <w:p w:rsidR="00373A04" w:rsidRDefault="00373A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  <w:r>
        <w:rPr>
          <w:rFonts w:cs="Arial"/>
          <w:bCs/>
          <w:color w:val="0D0D0D"/>
        </w:rPr>
        <w:t>a) Yeşilay</w:t>
      </w:r>
      <w:r>
        <w:rPr>
          <w:rFonts w:cs="Arial"/>
          <w:bCs/>
          <w:color w:val="0D0D0D"/>
        </w:rPr>
        <w:tab/>
        <w:t>b) Mehmetçik Vakfı</w:t>
      </w:r>
      <w:r>
        <w:rPr>
          <w:rFonts w:cs="Arial"/>
          <w:bCs/>
          <w:color w:val="0D0D0D"/>
        </w:rPr>
        <w:tab/>
        <w:t xml:space="preserve">c) </w:t>
      </w:r>
      <w:proofErr w:type="spellStart"/>
      <w:r>
        <w:rPr>
          <w:rFonts w:cs="Arial"/>
          <w:bCs/>
          <w:color w:val="0D0D0D"/>
        </w:rPr>
        <w:t>Lösev</w:t>
      </w:r>
      <w:proofErr w:type="spellEnd"/>
      <w:r>
        <w:rPr>
          <w:rFonts w:cs="Arial"/>
          <w:bCs/>
          <w:color w:val="0D0D0D"/>
        </w:rPr>
        <w:tab/>
        <w:t>d) Tema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</w:p>
    <w:p w:rsidR="004A0ADB" w:rsidRPr="00CF629C" w:rsidRDefault="00373A04" w:rsidP="00DC4804">
      <w:pPr>
        <w:spacing w:before="120" w:after="120"/>
        <w:jc w:val="both"/>
        <w:rPr>
          <w:rFonts w:cstheme="minorHAnsi"/>
        </w:rPr>
      </w:pPr>
      <w:r>
        <w:rPr>
          <w:rFonts w:cstheme="minorHAnsi"/>
        </w:rPr>
        <w:t>9</w:t>
      </w:r>
      <w:r w:rsidR="004A0ADB" w:rsidRPr="00CF629C">
        <w:rPr>
          <w:rFonts w:cstheme="minorHAnsi"/>
        </w:rPr>
        <w:t xml:space="preserve">. İzmir, Türkiye’de nüfusu en kalabalık olan üçüncü büyük ildir. Tarihî bir şehir olan İzmir, demir ve kara yolu 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proofErr w:type="gramStart"/>
      <w:r w:rsidRPr="00CF629C">
        <w:rPr>
          <w:rFonts w:cstheme="minorHAnsi"/>
        </w:rPr>
        <w:t>ağı</w:t>
      </w:r>
      <w:proofErr w:type="gramEnd"/>
      <w:r w:rsidRPr="00CF629C">
        <w:rPr>
          <w:rFonts w:cstheme="minorHAnsi"/>
        </w:rPr>
        <w:t xml:space="preserve"> ile iç bölgelere bağlıdır. İzmir limanı ülkemizin İstanbul’dan sonraki ikinci büyük limanı olup dış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proofErr w:type="gramStart"/>
      <w:r w:rsidRPr="00CF629C">
        <w:rPr>
          <w:rFonts w:cstheme="minorHAnsi"/>
        </w:rPr>
        <w:t>ticaretimizde</w:t>
      </w:r>
      <w:proofErr w:type="gramEnd"/>
      <w:r w:rsidRPr="00CF629C">
        <w:rPr>
          <w:rFonts w:cstheme="minorHAnsi"/>
        </w:rPr>
        <w:t xml:space="preserve"> çok önemli yeri vardır. İzmir’in turizm, kültür, ticaret ve sanayi özellikleri nüfusunun hızla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proofErr w:type="gramStart"/>
      <w:r w:rsidRPr="00CF629C">
        <w:rPr>
          <w:rFonts w:cstheme="minorHAnsi"/>
        </w:rPr>
        <w:t>artmasını</w:t>
      </w:r>
      <w:proofErr w:type="gramEnd"/>
      <w:r w:rsidRPr="00CF629C">
        <w:rPr>
          <w:rFonts w:cstheme="minorHAnsi"/>
        </w:rPr>
        <w:t xml:space="preserve"> sağlamıştır.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Buna göre aşağıdakilerden hangisi İzmir’in nüfusunun artışında etkili olan faktörlerden biri </w:t>
      </w:r>
      <w:r w:rsidRPr="00CF629C">
        <w:rPr>
          <w:rFonts w:cstheme="minorHAnsi"/>
          <w:u w:val="single"/>
        </w:rPr>
        <w:t>değildir?</w:t>
      </w:r>
      <w:r w:rsidRPr="00CF629C">
        <w:rPr>
          <w:rFonts w:cstheme="minorHAnsi"/>
        </w:rPr>
        <w:t xml:space="preserve">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A) Ulaşımın gelişmiş olması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B) Ticaretin gelişmiş olması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 xml:space="preserve">C) Sanayinin gelişmiş olması </w:t>
      </w:r>
    </w:p>
    <w:p w:rsidR="004A0ADB" w:rsidRPr="00CF629C" w:rsidRDefault="004A0ADB" w:rsidP="00DC4804">
      <w:pPr>
        <w:spacing w:before="120" w:after="120"/>
        <w:jc w:val="both"/>
        <w:rPr>
          <w:rFonts w:cstheme="minorHAnsi"/>
        </w:rPr>
      </w:pPr>
      <w:r w:rsidRPr="00CF629C">
        <w:rPr>
          <w:rFonts w:cstheme="minorHAnsi"/>
        </w:rPr>
        <w:t>D) Maden yatakları bakımından zengin olması</w:t>
      </w:r>
    </w:p>
    <w:p w:rsidR="004A0ADB" w:rsidRPr="00CF629C" w:rsidRDefault="00373A04" w:rsidP="00DC4804">
      <w:pPr>
        <w:jc w:val="both"/>
        <w:rPr>
          <w:rFonts w:cstheme="minorHAnsi"/>
        </w:rPr>
      </w:pPr>
      <w:r>
        <w:rPr>
          <w:rFonts w:cstheme="minorHAnsi"/>
        </w:rPr>
        <w:t>10</w:t>
      </w:r>
      <w:r w:rsidR="00DC4804">
        <w:rPr>
          <w:rFonts w:cstheme="minorHAnsi"/>
        </w:rPr>
        <w:t>.</w:t>
      </w:r>
    </w:p>
    <w:p w:rsidR="004A0ADB" w:rsidRPr="00CF629C" w:rsidRDefault="00DC4804" w:rsidP="00DC4804">
      <w:pPr>
        <w:jc w:val="both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208914</wp:posOffset>
            </wp:positionH>
            <wp:positionV relativeFrom="paragraph">
              <wp:posOffset>35560</wp:posOffset>
            </wp:positionV>
            <wp:extent cx="3533775" cy="115252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ADB" w:rsidRPr="00CF629C" w:rsidRDefault="004A0ADB" w:rsidP="00DC4804">
      <w:pPr>
        <w:jc w:val="both"/>
        <w:rPr>
          <w:rFonts w:cstheme="minorHAnsi"/>
        </w:rPr>
      </w:pPr>
    </w:p>
    <w:p w:rsidR="004A0ADB" w:rsidRPr="00CF629C" w:rsidRDefault="004A0ADB" w:rsidP="00DC4804">
      <w:pPr>
        <w:jc w:val="both"/>
      </w:pPr>
    </w:p>
    <w:p w:rsidR="00DC4804" w:rsidRDefault="00DC4804" w:rsidP="00DC4804"/>
    <w:p w:rsidR="00DC4804" w:rsidRDefault="00DC4804" w:rsidP="00DC4804"/>
    <w:p w:rsidR="00DC4804" w:rsidRDefault="00DC4804" w:rsidP="00DC4804"/>
    <w:p w:rsidR="00DC4804" w:rsidRDefault="00DC4804" w:rsidP="00DC4804"/>
    <w:p w:rsidR="00DC4804" w:rsidRDefault="00DC4804" w:rsidP="00DC4804"/>
    <w:p w:rsidR="00DC4804" w:rsidRDefault="00DC4804" w:rsidP="00DC4804"/>
    <w:p w:rsidR="00DC4804" w:rsidRPr="00DC4804" w:rsidRDefault="00DC4804" w:rsidP="00373A04">
      <w:pPr>
        <w:autoSpaceDE w:val="0"/>
        <w:autoSpaceDN w:val="0"/>
        <w:adjustRightInd w:val="0"/>
        <w:spacing w:line="360" w:lineRule="auto"/>
        <w:rPr>
          <w:rFonts w:eastAsia="Calibri" w:cs="Arial"/>
          <w:color w:val="0D0D0D"/>
        </w:rPr>
      </w:pPr>
      <w:r w:rsidRPr="00DC4804">
        <w:rPr>
          <w:rFonts w:eastAsia="Calibri" w:cs="Arial"/>
          <w:color w:val="0D0D0D"/>
        </w:rPr>
        <w:t>Bu tabloda boş bırakılan yere hangisi gelmelidir?</w:t>
      </w:r>
    </w:p>
    <w:p w:rsidR="00DC4804" w:rsidRDefault="00DC48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  <w:r w:rsidRPr="00DC4804">
        <w:rPr>
          <w:rFonts w:eastAsia="Calibri" w:cs="Arial"/>
          <w:bCs/>
          <w:color w:val="0D0D0D"/>
        </w:rPr>
        <w:t xml:space="preserve">a) Yazı              b) Cam             c) </w:t>
      </w:r>
      <w:proofErr w:type="gramStart"/>
      <w:r w:rsidRPr="00DC4804">
        <w:rPr>
          <w:rFonts w:eastAsia="Calibri" w:cs="Arial"/>
          <w:bCs/>
          <w:color w:val="0D0D0D"/>
        </w:rPr>
        <w:t>Takvim          d</w:t>
      </w:r>
      <w:proofErr w:type="gramEnd"/>
      <w:r w:rsidRPr="00DC4804">
        <w:rPr>
          <w:rFonts w:eastAsia="Calibri" w:cs="Arial"/>
          <w:bCs/>
          <w:color w:val="0D0D0D"/>
        </w:rPr>
        <w:t>) Para</w:t>
      </w:r>
    </w:p>
    <w:p w:rsidR="00DC4804" w:rsidRDefault="00DC4804" w:rsidP="00373A04">
      <w:pPr>
        <w:autoSpaceDE w:val="0"/>
        <w:autoSpaceDN w:val="0"/>
        <w:adjustRightInd w:val="0"/>
        <w:spacing w:line="360" w:lineRule="auto"/>
        <w:rPr>
          <w:rFonts w:cs="Arial"/>
          <w:bCs/>
          <w:color w:val="0D0D0D"/>
        </w:rPr>
      </w:pPr>
    </w:p>
    <w:p w:rsidR="00DC4804" w:rsidRPr="00DC4804" w:rsidRDefault="00DC4804" w:rsidP="00373A04">
      <w:pPr>
        <w:spacing w:line="480" w:lineRule="auto"/>
        <w:rPr>
          <w:color w:val="1D1B11"/>
        </w:rPr>
      </w:pPr>
      <w:r w:rsidRPr="00DC4804">
        <w:rPr>
          <w:color w:val="1D1B11"/>
        </w:rPr>
        <w:t xml:space="preserve">B. </w:t>
      </w:r>
      <w:r w:rsidRPr="00DC4804">
        <w:rPr>
          <w:rFonts w:eastAsia="Calibri" w:cs="Times New Roman"/>
          <w:color w:val="1D1B11"/>
        </w:rPr>
        <w:t>Aşağıdaki ifadelerin doğru olanlarına (D),yanlış olanlarına (Y) harfi koyunuz. (25 Puan)</w:t>
      </w:r>
    </w:p>
    <w:p w:rsidR="00DC4804" w:rsidRPr="00DC4804" w:rsidRDefault="00DC4804" w:rsidP="00373A04">
      <w:pPr>
        <w:spacing w:line="480" w:lineRule="auto"/>
        <w:rPr>
          <w:rFonts w:eastAsia="Calibri" w:cs="Times New Roman"/>
          <w:color w:val="1D1B11"/>
        </w:rPr>
      </w:pPr>
      <w:r w:rsidRPr="00DC4804">
        <w:rPr>
          <w:rFonts w:eastAsia="Calibri" w:cs="Times New Roman"/>
          <w:color w:val="1D1B11"/>
        </w:rPr>
        <w:t xml:space="preserve">(    </w:t>
      </w:r>
      <w:r w:rsidRPr="00DC4804">
        <w:rPr>
          <w:color w:val="1D1B11"/>
        </w:rPr>
        <w:t xml:space="preserve"> </w:t>
      </w:r>
      <w:r w:rsidRPr="00DC4804">
        <w:rPr>
          <w:rFonts w:eastAsia="Calibri" w:cs="Times New Roman"/>
          <w:color w:val="1D1B11"/>
        </w:rPr>
        <w:t xml:space="preserve"> ) Türk-İslam devletlerinde yetişen bilginler, bilimin gelişmesine katkı sağlamışlardır.</w:t>
      </w:r>
    </w:p>
    <w:p w:rsidR="00DC4804" w:rsidRPr="00DC4804" w:rsidRDefault="00DC4804" w:rsidP="00373A04">
      <w:pPr>
        <w:spacing w:line="480" w:lineRule="auto"/>
        <w:rPr>
          <w:rFonts w:eastAsia="Calibri" w:cs="Times New Roman"/>
          <w:color w:val="1D1B11"/>
        </w:rPr>
      </w:pPr>
      <w:r w:rsidRPr="00DC4804">
        <w:rPr>
          <w:rFonts w:eastAsia="Calibri" w:cs="Times New Roman"/>
          <w:color w:val="1D1B11"/>
        </w:rPr>
        <w:t>(      ) Orta Çağda İslam dünyasında düşünce özgürlüğü olmadığı için bilimde Avrupa’nın gerisinde kalmıştır.</w:t>
      </w:r>
    </w:p>
    <w:p w:rsidR="00DC4804" w:rsidRPr="00DC4804" w:rsidRDefault="00DC4804" w:rsidP="00373A04">
      <w:pPr>
        <w:spacing w:line="480" w:lineRule="auto"/>
        <w:rPr>
          <w:rFonts w:eastAsia="Calibri" w:cs="Times New Roman"/>
          <w:color w:val="1D1B11"/>
        </w:rPr>
      </w:pPr>
      <w:r w:rsidRPr="00DC4804">
        <w:rPr>
          <w:rFonts w:eastAsia="Calibri" w:cs="Times New Roman"/>
          <w:color w:val="1D1B11"/>
        </w:rPr>
        <w:t>(      ) Yazının kullanılması bilgilerin gelecek kuşaklara da aktarılmasını sağlamıştır</w:t>
      </w:r>
    </w:p>
    <w:p w:rsidR="00DC4804" w:rsidRPr="00DC4804" w:rsidRDefault="00DC4804" w:rsidP="00373A04">
      <w:pPr>
        <w:autoSpaceDE w:val="0"/>
        <w:autoSpaceDN w:val="0"/>
        <w:adjustRightInd w:val="0"/>
        <w:spacing w:line="480" w:lineRule="auto"/>
        <w:rPr>
          <w:rFonts w:eastAsia="Calibri" w:cs="Arial"/>
          <w:bCs/>
          <w:color w:val="0D0D0D"/>
        </w:rPr>
      </w:pPr>
      <w:r w:rsidRPr="00DC4804">
        <w:rPr>
          <w:rFonts w:eastAsia="Calibri" w:cs="Times New Roman"/>
          <w:color w:val="1D1B11"/>
        </w:rPr>
        <w:t xml:space="preserve">(      ) </w:t>
      </w:r>
      <w:r w:rsidRPr="00DC4804">
        <w:rPr>
          <w:rFonts w:eastAsia="Calibri" w:cs="Arial"/>
          <w:bCs/>
          <w:color w:val="0D0D0D"/>
        </w:rPr>
        <w:t>Ülkemizin her yeri aynı oranda göç alır.</w:t>
      </w:r>
    </w:p>
    <w:p w:rsidR="00DC4804" w:rsidRPr="00DC4804" w:rsidRDefault="00DC4804" w:rsidP="00373A04">
      <w:pPr>
        <w:autoSpaceDE w:val="0"/>
        <w:autoSpaceDN w:val="0"/>
        <w:adjustRightInd w:val="0"/>
        <w:spacing w:line="480" w:lineRule="auto"/>
        <w:rPr>
          <w:rFonts w:eastAsia="Calibri" w:cs="Arial"/>
          <w:bCs/>
          <w:color w:val="0D0D0D"/>
        </w:rPr>
      </w:pPr>
      <w:r w:rsidRPr="00DC4804">
        <w:rPr>
          <w:rFonts w:eastAsia="Calibri" w:cs="Times New Roman"/>
          <w:color w:val="1D1B11"/>
        </w:rPr>
        <w:t xml:space="preserve">(      ) </w:t>
      </w:r>
      <w:r w:rsidRPr="00DC4804">
        <w:rPr>
          <w:rFonts w:eastAsia="Calibri" w:cs="Arial"/>
          <w:bCs/>
          <w:color w:val="0D0D0D"/>
        </w:rPr>
        <w:t xml:space="preserve">Ülkemizde sanayinin gelişmiş olduğu yerler nüfus yoğunluğunun </w:t>
      </w:r>
      <w:r w:rsidR="00712305">
        <w:rPr>
          <w:rFonts w:eastAsia="Calibri" w:cs="Arial"/>
          <w:bCs/>
          <w:color w:val="0D0D0D"/>
        </w:rPr>
        <w:t>f</w:t>
      </w:r>
      <w:r w:rsidRPr="00DC4804">
        <w:rPr>
          <w:rFonts w:eastAsia="Calibri" w:cs="Arial"/>
          <w:bCs/>
          <w:color w:val="0D0D0D"/>
        </w:rPr>
        <w:t>az</w:t>
      </w:r>
      <w:r w:rsidR="00712305">
        <w:rPr>
          <w:rFonts w:eastAsia="Calibri" w:cs="Arial"/>
          <w:bCs/>
          <w:color w:val="0D0D0D"/>
        </w:rPr>
        <w:t>la</w:t>
      </w:r>
      <w:r w:rsidRPr="00DC4804">
        <w:rPr>
          <w:rFonts w:eastAsia="Calibri" w:cs="Arial"/>
          <w:bCs/>
          <w:color w:val="0D0D0D"/>
        </w:rPr>
        <w:t xml:space="preserve"> olduğu yerlerdir.</w:t>
      </w:r>
    </w:p>
    <w:p w:rsidR="00DC4804" w:rsidRPr="00DC4804" w:rsidRDefault="00DC4804" w:rsidP="00DC4804">
      <w:pPr>
        <w:autoSpaceDE w:val="0"/>
        <w:autoSpaceDN w:val="0"/>
        <w:adjustRightInd w:val="0"/>
        <w:spacing w:line="360" w:lineRule="auto"/>
        <w:rPr>
          <w:rFonts w:eastAsia="Calibri" w:cs="Arial"/>
          <w:bCs/>
          <w:color w:val="0D0D0D"/>
        </w:rPr>
      </w:pPr>
    </w:p>
    <w:p w:rsidR="00DC4804" w:rsidRPr="00CF629C" w:rsidRDefault="00373A04" w:rsidP="00DC4804">
      <w:pPr>
        <w:pStyle w:val="AralkYok"/>
        <w:rPr>
          <w:rFonts w:ascii="Verdana" w:hAnsi="Verdana" w:cs="Segoe UI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C</w:t>
      </w:r>
      <w:r w:rsidR="00DC4804" w:rsidRPr="00CF629C">
        <w:rPr>
          <w:rFonts w:ascii="Verdana" w:hAnsi="Verdana" w:cs="Segoe UI"/>
          <w:sz w:val="18"/>
          <w:szCs w:val="18"/>
        </w:rPr>
        <w:t>. AŞAĞIDAKİ BOŞLUKLARI SADECE UYGUN KELİMELERLE TAMAMLAYINIZ. (</w:t>
      </w:r>
      <w:r>
        <w:rPr>
          <w:rFonts w:ascii="Verdana" w:hAnsi="Verdana" w:cs="Segoe UI"/>
          <w:sz w:val="18"/>
          <w:szCs w:val="18"/>
        </w:rPr>
        <w:t>25</w:t>
      </w:r>
      <w:r w:rsidR="00DC4804" w:rsidRPr="00CF629C">
        <w:rPr>
          <w:rFonts w:ascii="Verdana" w:hAnsi="Verdana" w:cs="Segoe UI"/>
          <w:sz w:val="18"/>
          <w:szCs w:val="18"/>
        </w:rPr>
        <w:t xml:space="preserve"> PUAN)</w:t>
      </w:r>
    </w:p>
    <w:p w:rsidR="00DC4804" w:rsidRPr="00CF629C" w:rsidRDefault="00DC4804" w:rsidP="00DC4804">
      <w:pPr>
        <w:pStyle w:val="AralkYok"/>
        <w:rPr>
          <w:rFonts w:ascii="Verdana" w:hAnsi="Verdana" w:cs="Segoe UI"/>
          <w:sz w:val="18"/>
          <w:szCs w:val="18"/>
        </w:rPr>
      </w:pPr>
    </w:p>
    <w:p w:rsidR="00DC4804" w:rsidRPr="00CF629C" w:rsidRDefault="00DC4804" w:rsidP="00DC4804">
      <w:pPr>
        <w:pStyle w:val="AralkYok"/>
        <w:rPr>
          <w:rFonts w:ascii="Verdana" w:hAnsi="Verdana" w:cs="Segoe UI"/>
          <w:sz w:val="18"/>
          <w:szCs w:val="18"/>
        </w:rPr>
      </w:pPr>
      <w:r w:rsidRPr="00CF629C">
        <w:rPr>
          <w:rFonts w:ascii="Verdana" w:hAnsi="Verdana" w:cs="Segoe UI"/>
          <w:sz w:val="18"/>
          <w:szCs w:val="18"/>
        </w:rPr>
        <w:t>(</w:t>
      </w:r>
      <w:r>
        <w:rPr>
          <w:rFonts w:ascii="Verdana" w:hAnsi="Verdana" w:cs="Segoe UI"/>
          <w:sz w:val="18"/>
          <w:szCs w:val="18"/>
        </w:rPr>
        <w:t xml:space="preserve"> </w:t>
      </w:r>
      <w:proofErr w:type="spellStart"/>
      <w:r w:rsidRPr="00CF629C">
        <w:rPr>
          <w:rFonts w:ascii="Verdana" w:hAnsi="Verdana" w:cs="Segoe UI"/>
          <w:sz w:val="18"/>
          <w:szCs w:val="18"/>
        </w:rPr>
        <w:t>İbn</w:t>
      </w:r>
      <w:proofErr w:type="spellEnd"/>
      <w:r w:rsidRPr="00CF629C">
        <w:rPr>
          <w:rFonts w:ascii="Verdana" w:hAnsi="Verdana" w:cs="Segoe UI"/>
          <w:sz w:val="18"/>
          <w:szCs w:val="18"/>
        </w:rPr>
        <w:t xml:space="preserve">-i Sina            </w:t>
      </w:r>
      <w:r w:rsidR="00373A04">
        <w:rPr>
          <w:rFonts w:ascii="Verdana" w:hAnsi="Verdana" w:cs="Segoe UI"/>
          <w:sz w:val="18"/>
          <w:szCs w:val="18"/>
        </w:rPr>
        <w:t xml:space="preserve">   </w:t>
      </w:r>
      <w:r w:rsidRPr="00CF629C">
        <w:rPr>
          <w:rFonts w:ascii="Verdana" w:hAnsi="Verdana" w:cs="Segoe UI"/>
          <w:sz w:val="18"/>
          <w:szCs w:val="18"/>
        </w:rPr>
        <w:t xml:space="preserve">Sanayi </w:t>
      </w:r>
      <w:proofErr w:type="gramStart"/>
      <w:r w:rsidRPr="00CF629C">
        <w:rPr>
          <w:rFonts w:ascii="Verdana" w:hAnsi="Verdana" w:cs="Segoe UI"/>
          <w:sz w:val="18"/>
          <w:szCs w:val="18"/>
        </w:rPr>
        <w:t>İnkılabı</w:t>
      </w:r>
      <w:proofErr w:type="gramEnd"/>
      <w:r w:rsidRPr="00CF629C">
        <w:rPr>
          <w:rFonts w:ascii="Verdana" w:hAnsi="Verdana" w:cs="Segoe UI"/>
          <w:sz w:val="18"/>
          <w:szCs w:val="18"/>
        </w:rPr>
        <w:t xml:space="preserve">              </w:t>
      </w:r>
      <w:r w:rsidR="00373A04">
        <w:rPr>
          <w:rFonts w:ascii="Verdana" w:hAnsi="Verdana" w:cs="Segoe UI"/>
          <w:sz w:val="18"/>
          <w:szCs w:val="18"/>
        </w:rPr>
        <w:t xml:space="preserve">  </w:t>
      </w:r>
      <w:r w:rsidRPr="00CF629C">
        <w:rPr>
          <w:rFonts w:ascii="Verdana" w:hAnsi="Verdana" w:cs="Segoe UI"/>
          <w:sz w:val="18"/>
          <w:szCs w:val="18"/>
        </w:rPr>
        <w:t xml:space="preserve"> Yazı               </w:t>
      </w:r>
      <w:r w:rsidR="00373A04">
        <w:rPr>
          <w:rFonts w:ascii="Verdana" w:hAnsi="Verdana" w:cs="Segoe UI"/>
          <w:sz w:val="18"/>
          <w:szCs w:val="18"/>
        </w:rPr>
        <w:t xml:space="preserve">  </w:t>
      </w:r>
      <w:r w:rsidRPr="00CF629C">
        <w:rPr>
          <w:rFonts w:ascii="Verdana" w:hAnsi="Verdana" w:cs="Segoe UI"/>
          <w:sz w:val="18"/>
          <w:szCs w:val="18"/>
        </w:rPr>
        <w:t xml:space="preserve"> </w:t>
      </w:r>
      <w:r>
        <w:rPr>
          <w:rFonts w:ascii="Verdana" w:hAnsi="Verdana" w:cs="Segoe UI"/>
          <w:sz w:val="18"/>
          <w:szCs w:val="18"/>
        </w:rPr>
        <w:t>Nüfus</w:t>
      </w:r>
      <w:r w:rsidRPr="00CF629C">
        <w:rPr>
          <w:rFonts w:ascii="Verdana" w:hAnsi="Verdana" w:cs="Segoe UI"/>
          <w:sz w:val="18"/>
          <w:szCs w:val="18"/>
        </w:rPr>
        <w:t xml:space="preserve">            </w:t>
      </w:r>
      <w:r w:rsidR="00373A04">
        <w:rPr>
          <w:rFonts w:ascii="Verdana" w:hAnsi="Verdana" w:cs="Segoe UI"/>
          <w:sz w:val="18"/>
          <w:szCs w:val="18"/>
        </w:rPr>
        <w:t xml:space="preserve">   </w:t>
      </w:r>
      <w:r w:rsidRPr="00CF629C">
        <w:rPr>
          <w:rFonts w:ascii="Verdana" w:hAnsi="Verdana" w:cs="Segoe UI"/>
          <w:sz w:val="18"/>
          <w:szCs w:val="18"/>
        </w:rPr>
        <w:t xml:space="preserve">  </w:t>
      </w:r>
      <w:proofErr w:type="spellStart"/>
      <w:r w:rsidRPr="00CF629C">
        <w:rPr>
          <w:rFonts w:ascii="Verdana" w:hAnsi="Verdana" w:cs="Segoe UI"/>
          <w:sz w:val="18"/>
          <w:szCs w:val="18"/>
        </w:rPr>
        <w:t>İkta</w:t>
      </w:r>
      <w:proofErr w:type="spellEnd"/>
      <w:r w:rsidRPr="00CF629C">
        <w:rPr>
          <w:rFonts w:ascii="Verdana" w:hAnsi="Verdana" w:cs="Segoe UI"/>
          <w:sz w:val="18"/>
          <w:szCs w:val="18"/>
        </w:rPr>
        <w:t xml:space="preserve"> )</w:t>
      </w:r>
    </w:p>
    <w:p w:rsidR="00DC4804" w:rsidRPr="00CF629C" w:rsidRDefault="00DC4804" w:rsidP="00DC4804">
      <w:pPr>
        <w:spacing w:line="360" w:lineRule="auto"/>
      </w:pPr>
    </w:p>
    <w:p w:rsidR="00DC4804" w:rsidRPr="00CF629C" w:rsidRDefault="00DC4804" w:rsidP="00373A04">
      <w:pPr>
        <w:pStyle w:val="AralkYok"/>
        <w:spacing w:line="480" w:lineRule="auto"/>
        <w:rPr>
          <w:rFonts w:ascii="Verdana" w:hAnsi="Verdana" w:cs="Segoe UI"/>
          <w:sz w:val="18"/>
          <w:szCs w:val="18"/>
        </w:rPr>
      </w:pPr>
      <w:r w:rsidRPr="00CF629C">
        <w:rPr>
          <w:rFonts w:ascii="Verdana" w:hAnsi="Verdana" w:cs="Segoe UI"/>
          <w:bCs/>
          <w:sz w:val="18"/>
          <w:szCs w:val="18"/>
        </w:rPr>
        <w:t xml:space="preserve">1. Üretimde insan ve hayvan gücünün yerini makinelerin alması ile </w:t>
      </w:r>
      <w:proofErr w:type="gramStart"/>
      <w:r w:rsidRPr="00CF629C">
        <w:rPr>
          <w:rFonts w:ascii="Verdana" w:hAnsi="Verdana" w:cs="Segoe UI"/>
          <w:bCs/>
          <w:sz w:val="18"/>
          <w:szCs w:val="18"/>
        </w:rPr>
        <w:t>.........................................</w:t>
      </w:r>
      <w:r w:rsidR="00373A04">
        <w:rPr>
          <w:rFonts w:ascii="Verdana" w:hAnsi="Verdana" w:cs="Segoe UI"/>
          <w:bCs/>
          <w:sz w:val="18"/>
          <w:szCs w:val="18"/>
        </w:rPr>
        <w:t>..</w:t>
      </w:r>
      <w:proofErr w:type="gramEnd"/>
      <w:r w:rsidR="00373A04">
        <w:rPr>
          <w:rFonts w:ascii="Verdana" w:hAnsi="Verdana" w:cs="Segoe UI"/>
          <w:bCs/>
          <w:sz w:val="18"/>
          <w:szCs w:val="18"/>
        </w:rPr>
        <w:t xml:space="preserve"> </w:t>
      </w:r>
      <w:proofErr w:type="gramStart"/>
      <w:r w:rsidRPr="00CF629C">
        <w:rPr>
          <w:rFonts w:ascii="Verdana" w:hAnsi="Verdana" w:cs="Segoe UI"/>
          <w:bCs/>
          <w:sz w:val="18"/>
          <w:szCs w:val="18"/>
        </w:rPr>
        <w:t>başlamıştır</w:t>
      </w:r>
      <w:proofErr w:type="gramEnd"/>
      <w:r w:rsidRPr="00CF629C">
        <w:rPr>
          <w:rFonts w:ascii="Verdana" w:hAnsi="Verdana" w:cs="Segoe UI"/>
          <w:bCs/>
          <w:sz w:val="18"/>
          <w:szCs w:val="18"/>
        </w:rPr>
        <w:t>.</w:t>
      </w:r>
    </w:p>
    <w:p w:rsidR="00DC4804" w:rsidRPr="00CF629C" w:rsidRDefault="00DC4804" w:rsidP="00373A04">
      <w:pPr>
        <w:pStyle w:val="AralkYok"/>
        <w:spacing w:line="480" w:lineRule="auto"/>
        <w:rPr>
          <w:rFonts w:ascii="Verdana" w:hAnsi="Verdana" w:cs="Segoe UI"/>
          <w:sz w:val="18"/>
          <w:szCs w:val="18"/>
        </w:rPr>
      </w:pPr>
      <w:r w:rsidRPr="00CF629C">
        <w:rPr>
          <w:rFonts w:ascii="Verdana" w:hAnsi="Verdana" w:cs="Segoe UI"/>
          <w:sz w:val="18"/>
          <w:szCs w:val="18"/>
        </w:rPr>
        <w:t xml:space="preserve">2. Tarih </w:t>
      </w:r>
      <w:proofErr w:type="gramStart"/>
      <w:r w:rsidRPr="00CF629C">
        <w:rPr>
          <w:rFonts w:ascii="Verdana" w:hAnsi="Verdana" w:cs="Segoe UI"/>
          <w:sz w:val="18"/>
          <w:szCs w:val="18"/>
        </w:rPr>
        <w:t>.....................................</w:t>
      </w:r>
      <w:proofErr w:type="gramEnd"/>
      <w:r w:rsidRPr="00CF629C">
        <w:rPr>
          <w:rFonts w:ascii="Verdana" w:hAnsi="Verdana" w:cs="Segoe UI"/>
          <w:sz w:val="18"/>
          <w:szCs w:val="18"/>
        </w:rPr>
        <w:t>’</w:t>
      </w:r>
      <w:proofErr w:type="spellStart"/>
      <w:r w:rsidRPr="00CF629C">
        <w:rPr>
          <w:rFonts w:ascii="Verdana" w:hAnsi="Verdana" w:cs="Segoe UI"/>
          <w:sz w:val="18"/>
          <w:szCs w:val="18"/>
        </w:rPr>
        <w:t>nın</w:t>
      </w:r>
      <w:proofErr w:type="spellEnd"/>
      <w:r w:rsidRPr="00CF629C">
        <w:rPr>
          <w:rFonts w:ascii="Verdana" w:hAnsi="Verdana" w:cs="Segoe UI"/>
          <w:sz w:val="18"/>
          <w:szCs w:val="18"/>
        </w:rPr>
        <w:t xml:space="preserve"> icadı ile başlar.</w:t>
      </w:r>
    </w:p>
    <w:p w:rsidR="00DC4804" w:rsidRDefault="00DC4804" w:rsidP="00373A04">
      <w:pPr>
        <w:spacing w:line="480" w:lineRule="auto"/>
        <w:rPr>
          <w:rFonts w:cs="Segoe UI"/>
        </w:rPr>
      </w:pPr>
      <w:r w:rsidRPr="00CF629C">
        <w:rPr>
          <w:rFonts w:cs="Segoe UI"/>
        </w:rPr>
        <w:t xml:space="preserve">3. </w:t>
      </w:r>
      <w:r w:rsidRPr="00DC4804">
        <w:rPr>
          <w:rFonts w:cs="Segoe UI"/>
        </w:rPr>
        <w:t xml:space="preserve">Sınırları belli bir alanda yaşayan insan sayısına </w:t>
      </w:r>
      <w:proofErr w:type="gramStart"/>
      <w:r w:rsidRPr="00DC4804">
        <w:rPr>
          <w:rFonts w:cs="Segoe UI"/>
        </w:rPr>
        <w:t>……………………………………………………</w:t>
      </w:r>
      <w:proofErr w:type="gramEnd"/>
      <w:r w:rsidRPr="00DC4804">
        <w:rPr>
          <w:rFonts w:cs="Segoe UI"/>
        </w:rPr>
        <w:t xml:space="preserve"> </w:t>
      </w:r>
      <w:proofErr w:type="gramStart"/>
      <w:r w:rsidRPr="00DC4804">
        <w:rPr>
          <w:rFonts w:cs="Segoe UI"/>
        </w:rPr>
        <w:t>denir</w:t>
      </w:r>
      <w:proofErr w:type="gramEnd"/>
      <w:r w:rsidRPr="00DC4804">
        <w:rPr>
          <w:rFonts w:cs="Segoe UI"/>
        </w:rPr>
        <w:t xml:space="preserve">. </w:t>
      </w:r>
    </w:p>
    <w:p w:rsidR="00DC4804" w:rsidRPr="00CF629C" w:rsidRDefault="00DC4804" w:rsidP="00373A04">
      <w:pPr>
        <w:spacing w:line="480" w:lineRule="auto"/>
        <w:rPr>
          <w:color w:val="000000"/>
        </w:rPr>
      </w:pPr>
      <w:r w:rsidRPr="00CF629C">
        <w:rPr>
          <w:rFonts w:cs="Segoe UI"/>
        </w:rPr>
        <w:t xml:space="preserve">4. Selçuklularda uygulanan toprak sistemine </w:t>
      </w:r>
      <w:proofErr w:type="gramStart"/>
      <w:r w:rsidRPr="00CF629C">
        <w:rPr>
          <w:rFonts w:cs="Segoe UI"/>
        </w:rPr>
        <w:t>………………………………………...</w:t>
      </w:r>
      <w:proofErr w:type="gramEnd"/>
      <w:r w:rsidRPr="00CF629C">
        <w:rPr>
          <w:rFonts w:cs="Segoe UI"/>
        </w:rPr>
        <w:t xml:space="preserve"> </w:t>
      </w:r>
      <w:proofErr w:type="gramStart"/>
      <w:r w:rsidRPr="00CF629C">
        <w:rPr>
          <w:rFonts w:cs="Segoe UI"/>
        </w:rPr>
        <w:t>denir</w:t>
      </w:r>
      <w:proofErr w:type="gramEnd"/>
      <w:r w:rsidRPr="00CF629C">
        <w:rPr>
          <w:rFonts w:cs="Segoe UI"/>
        </w:rPr>
        <w:t>.</w:t>
      </w:r>
    </w:p>
    <w:p w:rsidR="00DC4804" w:rsidRPr="00CF629C" w:rsidRDefault="00DC4804" w:rsidP="00373A04">
      <w:pPr>
        <w:spacing w:line="480" w:lineRule="auto"/>
        <w:rPr>
          <w:color w:val="000000"/>
        </w:rPr>
      </w:pPr>
      <w:r w:rsidRPr="00CF629C">
        <w:rPr>
          <w:color w:val="000000"/>
        </w:rPr>
        <w:t>5. "El Kanun" adlı kitabıyla Avrupa'da "</w:t>
      </w:r>
      <w:proofErr w:type="spellStart"/>
      <w:r w:rsidRPr="00CF629C">
        <w:rPr>
          <w:color w:val="000000"/>
        </w:rPr>
        <w:t>Avicenna</w:t>
      </w:r>
      <w:proofErr w:type="spellEnd"/>
      <w:r w:rsidRPr="00CF629C">
        <w:rPr>
          <w:color w:val="000000"/>
        </w:rPr>
        <w:t xml:space="preserve">" olarak tanınan, tıp alanında büyük çalışmalar ve buluşlar yapmış Türk-İslam bilginimiz </w:t>
      </w:r>
      <w:proofErr w:type="gramStart"/>
      <w:r w:rsidRPr="00CF629C">
        <w:rPr>
          <w:color w:val="000000"/>
        </w:rPr>
        <w:t>...................................................</w:t>
      </w:r>
      <w:proofErr w:type="gramEnd"/>
      <w:r w:rsidRPr="00CF629C">
        <w:rPr>
          <w:color w:val="000000"/>
        </w:rPr>
        <w:t xml:space="preserve"> </w:t>
      </w:r>
      <w:proofErr w:type="gramStart"/>
      <w:r w:rsidRPr="00CF629C">
        <w:rPr>
          <w:color w:val="000000"/>
        </w:rPr>
        <w:t>dır</w:t>
      </w:r>
      <w:proofErr w:type="gramEnd"/>
      <w:r w:rsidRPr="00CF629C">
        <w:rPr>
          <w:color w:val="000000"/>
        </w:rPr>
        <w:t>.</w:t>
      </w:r>
      <w:r w:rsidRPr="00CF629C">
        <w:t xml:space="preserve"> </w:t>
      </w:r>
    </w:p>
    <w:p w:rsidR="00DC4804" w:rsidRDefault="00DC4804" w:rsidP="00DC4804"/>
    <w:p w:rsidR="00A93654" w:rsidRPr="00CF629C" w:rsidRDefault="00C57A97" w:rsidP="00DC4804">
      <w:r>
        <w:t xml:space="preserve">NOT: Süre 40 </w:t>
      </w:r>
      <w:proofErr w:type="spellStart"/>
      <w:r>
        <w:t>dk’dır</w:t>
      </w:r>
      <w:proofErr w:type="spellEnd"/>
      <w:r>
        <w:t>. Başarılar…</w:t>
      </w:r>
    </w:p>
    <w:p w:rsidR="00A93654" w:rsidRPr="00CF629C" w:rsidRDefault="00A93654" w:rsidP="00DC4804"/>
    <w:p w:rsidR="00233DD4" w:rsidRPr="00CF629C" w:rsidRDefault="00233DD4" w:rsidP="00DC4804"/>
    <w:sectPr w:rsidR="00233DD4" w:rsidRPr="00CF629C" w:rsidSect="00373A04">
      <w:type w:val="continuous"/>
      <w:pgSz w:w="11906" w:h="16838" w:code="9"/>
      <w:pgMar w:top="142" w:right="567" w:bottom="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F7BAD"/>
    <w:multiLevelType w:val="hybridMultilevel"/>
    <w:tmpl w:val="6EC4E540"/>
    <w:lvl w:ilvl="0" w:tplc="AC4692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701EA"/>
    <w:multiLevelType w:val="hybridMultilevel"/>
    <w:tmpl w:val="7A78A932"/>
    <w:lvl w:ilvl="0" w:tplc="AE5C92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35523"/>
    <w:multiLevelType w:val="hybridMultilevel"/>
    <w:tmpl w:val="23001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63895"/>
    <w:multiLevelType w:val="hybridMultilevel"/>
    <w:tmpl w:val="8990D5B4"/>
    <w:lvl w:ilvl="0" w:tplc="0198706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87C6A"/>
    <w:multiLevelType w:val="hybridMultilevel"/>
    <w:tmpl w:val="CB7AB0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E43C4"/>
    <w:multiLevelType w:val="hybridMultilevel"/>
    <w:tmpl w:val="F19480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A027C4"/>
    <w:multiLevelType w:val="hybridMultilevel"/>
    <w:tmpl w:val="A4561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2419B"/>
    <w:multiLevelType w:val="hybridMultilevel"/>
    <w:tmpl w:val="26585E4A"/>
    <w:lvl w:ilvl="0" w:tplc="4D7E3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015EE"/>
    <w:multiLevelType w:val="hybridMultilevel"/>
    <w:tmpl w:val="ABAA1500"/>
    <w:lvl w:ilvl="0" w:tplc="C59208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81E03"/>
    <w:multiLevelType w:val="hybridMultilevel"/>
    <w:tmpl w:val="6BF618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97FFB"/>
    <w:multiLevelType w:val="hybridMultilevel"/>
    <w:tmpl w:val="A71EBE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10AAD"/>
    <w:multiLevelType w:val="hybridMultilevel"/>
    <w:tmpl w:val="A55C2B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C36D5"/>
    <w:multiLevelType w:val="hybridMultilevel"/>
    <w:tmpl w:val="CEE22994"/>
    <w:lvl w:ilvl="0" w:tplc="239213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A3CB6"/>
    <w:multiLevelType w:val="hybridMultilevel"/>
    <w:tmpl w:val="0A78FE64"/>
    <w:lvl w:ilvl="0" w:tplc="784A0AD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464207"/>
    <w:multiLevelType w:val="hybridMultilevel"/>
    <w:tmpl w:val="5966FB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0"/>
  </w:num>
  <w:num w:numId="8">
    <w:abstractNumId w:val="13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14"/>
  </w:num>
  <w:num w:numId="14">
    <w:abstractNumId w:val="7"/>
  </w:num>
  <w:num w:numId="15">
    <w:abstractNumId w:val="6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500C5"/>
    <w:rsid w:val="00002765"/>
    <w:rsid w:val="00012E94"/>
    <w:rsid w:val="0007679E"/>
    <w:rsid w:val="00090AD5"/>
    <w:rsid w:val="00097627"/>
    <w:rsid w:val="000C4396"/>
    <w:rsid w:val="0010618C"/>
    <w:rsid w:val="00140AFA"/>
    <w:rsid w:val="00163CE7"/>
    <w:rsid w:val="00173EBF"/>
    <w:rsid w:val="001802C1"/>
    <w:rsid w:val="001A4EF6"/>
    <w:rsid w:val="001B734B"/>
    <w:rsid w:val="001F2EA7"/>
    <w:rsid w:val="002109FA"/>
    <w:rsid w:val="00233DD4"/>
    <w:rsid w:val="00253810"/>
    <w:rsid w:val="0029554F"/>
    <w:rsid w:val="002A1FA7"/>
    <w:rsid w:val="002A5BE0"/>
    <w:rsid w:val="002C046D"/>
    <w:rsid w:val="002E2E2A"/>
    <w:rsid w:val="00343870"/>
    <w:rsid w:val="00373A04"/>
    <w:rsid w:val="00387EFD"/>
    <w:rsid w:val="003C700C"/>
    <w:rsid w:val="003E2B97"/>
    <w:rsid w:val="00416ED4"/>
    <w:rsid w:val="004437A5"/>
    <w:rsid w:val="004478CB"/>
    <w:rsid w:val="004953D5"/>
    <w:rsid w:val="004A0ADB"/>
    <w:rsid w:val="004B4EE5"/>
    <w:rsid w:val="004E148C"/>
    <w:rsid w:val="004E2B6E"/>
    <w:rsid w:val="004F13FE"/>
    <w:rsid w:val="00513C90"/>
    <w:rsid w:val="00522130"/>
    <w:rsid w:val="0053440C"/>
    <w:rsid w:val="005361CC"/>
    <w:rsid w:val="00571438"/>
    <w:rsid w:val="005818CB"/>
    <w:rsid w:val="006170BF"/>
    <w:rsid w:val="00623009"/>
    <w:rsid w:val="006446D2"/>
    <w:rsid w:val="00653F14"/>
    <w:rsid w:val="00656592"/>
    <w:rsid w:val="00690CA6"/>
    <w:rsid w:val="00712305"/>
    <w:rsid w:val="00715E27"/>
    <w:rsid w:val="007333F6"/>
    <w:rsid w:val="0078679E"/>
    <w:rsid w:val="007B146C"/>
    <w:rsid w:val="007C506D"/>
    <w:rsid w:val="007D6B2A"/>
    <w:rsid w:val="007F05C2"/>
    <w:rsid w:val="007F3152"/>
    <w:rsid w:val="00810E75"/>
    <w:rsid w:val="00822BCD"/>
    <w:rsid w:val="00841F71"/>
    <w:rsid w:val="00875A87"/>
    <w:rsid w:val="00877D12"/>
    <w:rsid w:val="0088119D"/>
    <w:rsid w:val="00895237"/>
    <w:rsid w:val="008C7474"/>
    <w:rsid w:val="00936AA2"/>
    <w:rsid w:val="00943822"/>
    <w:rsid w:val="00955F99"/>
    <w:rsid w:val="00957605"/>
    <w:rsid w:val="00967999"/>
    <w:rsid w:val="00976F18"/>
    <w:rsid w:val="009A5C55"/>
    <w:rsid w:val="009E7C57"/>
    <w:rsid w:val="00A05036"/>
    <w:rsid w:val="00A13E4B"/>
    <w:rsid w:val="00A302A9"/>
    <w:rsid w:val="00A500C5"/>
    <w:rsid w:val="00A64AE1"/>
    <w:rsid w:val="00A653E1"/>
    <w:rsid w:val="00A90AAE"/>
    <w:rsid w:val="00A93654"/>
    <w:rsid w:val="00AD2D63"/>
    <w:rsid w:val="00AE7AD1"/>
    <w:rsid w:val="00AF6378"/>
    <w:rsid w:val="00AF7BA8"/>
    <w:rsid w:val="00B03408"/>
    <w:rsid w:val="00B0506F"/>
    <w:rsid w:val="00B11122"/>
    <w:rsid w:val="00B34C2C"/>
    <w:rsid w:val="00B34C53"/>
    <w:rsid w:val="00B83FD3"/>
    <w:rsid w:val="00B94B05"/>
    <w:rsid w:val="00BB7420"/>
    <w:rsid w:val="00C34F56"/>
    <w:rsid w:val="00C452F7"/>
    <w:rsid w:val="00C57A97"/>
    <w:rsid w:val="00C616E8"/>
    <w:rsid w:val="00C711DC"/>
    <w:rsid w:val="00C759A0"/>
    <w:rsid w:val="00CF629C"/>
    <w:rsid w:val="00D164C3"/>
    <w:rsid w:val="00D51F7B"/>
    <w:rsid w:val="00D7040A"/>
    <w:rsid w:val="00DB51D6"/>
    <w:rsid w:val="00DC4804"/>
    <w:rsid w:val="00DD4395"/>
    <w:rsid w:val="00E427B9"/>
    <w:rsid w:val="00E52A12"/>
    <w:rsid w:val="00E74BDF"/>
    <w:rsid w:val="00E76AED"/>
    <w:rsid w:val="00EA3018"/>
    <w:rsid w:val="00EE7DCD"/>
    <w:rsid w:val="00F37B4F"/>
    <w:rsid w:val="00F4395C"/>
    <w:rsid w:val="00F5312D"/>
    <w:rsid w:val="00F54030"/>
    <w:rsid w:val="00F55697"/>
    <w:rsid w:val="00F627E6"/>
    <w:rsid w:val="00F74564"/>
    <w:rsid w:val="00F90812"/>
    <w:rsid w:val="00FE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18"/>
        <w:szCs w:val="1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627"/>
  </w:style>
  <w:style w:type="paragraph" w:styleId="Balk1">
    <w:name w:val="heading 1"/>
    <w:basedOn w:val="Normal"/>
    <w:next w:val="Normal"/>
    <w:link w:val="Balk1Char"/>
    <w:uiPriority w:val="9"/>
    <w:qFormat/>
    <w:rsid w:val="00A500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500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A653E1"/>
    <w:pPr>
      <w:ind w:left="720"/>
      <w:contextualSpacing/>
    </w:pPr>
  </w:style>
  <w:style w:type="table" w:styleId="TabloKlavuzu">
    <w:name w:val="Table Grid"/>
    <w:basedOn w:val="NormalTablo"/>
    <w:uiPriority w:val="59"/>
    <w:rsid w:val="00A65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65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592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5361CC"/>
    <w:pPr>
      <w:spacing w:after="200"/>
    </w:pPr>
    <w:rPr>
      <w:b/>
      <w:bCs/>
      <w:color w:val="4F81BD" w:themeColor="accent1"/>
    </w:rPr>
  </w:style>
  <w:style w:type="character" w:customStyle="1" w:styleId="apple-converted-space">
    <w:name w:val="apple-converted-space"/>
    <w:basedOn w:val="VarsaylanParagrafYazTipi"/>
    <w:rsid w:val="00343870"/>
  </w:style>
  <w:style w:type="character" w:styleId="Kpr">
    <w:name w:val="Hyperlink"/>
    <w:basedOn w:val="VarsaylanParagrafYazTipi"/>
    <w:uiPriority w:val="99"/>
    <w:unhideWhenUsed/>
    <w:rsid w:val="00343870"/>
    <w:rPr>
      <w:color w:val="0000FF"/>
      <w:u w:val="single"/>
    </w:rPr>
  </w:style>
  <w:style w:type="paragraph" w:styleId="AralkYok">
    <w:name w:val="No Spacing"/>
    <w:uiPriority w:val="1"/>
    <w:qFormat/>
    <w:rsid w:val="0053440C"/>
    <w:rPr>
      <w:rFonts w:asciiTheme="minorHAnsi" w:eastAsiaTheme="minorEastAsia" w:hAnsiTheme="minorHAnsi"/>
      <w:sz w:val="22"/>
      <w:szCs w:val="2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8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3790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2019-04-04T14:34:00Z</dcterms:created>
  <dcterms:modified xsi:type="dcterms:W3CDTF">2019-04-04T14:34:00Z</dcterms:modified>
  <cp:category>https://www.sorubak.com</cp:category>
</cp:coreProperties>
</file>