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proofErr w:type="gramStart"/>
            <w:r w:rsidR="001333E7">
              <w:rPr>
                <w:rFonts w:cstheme="minorHAnsi"/>
                <w:sz w:val="20"/>
                <w:szCs w:val="20"/>
              </w:rPr>
              <w:t>………………………</w:t>
            </w:r>
            <w:proofErr w:type="gramEnd"/>
            <w:r w:rsidR="001333E7">
              <w:rPr>
                <w:rFonts w:cstheme="minorHAnsi"/>
                <w:sz w:val="20"/>
                <w:szCs w:val="20"/>
              </w:rPr>
              <w:t>Ortaokulu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1333E7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7304E"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Default="001333E7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1A23CF" w:rsidRDefault="001A23CF" w:rsidP="00F7304E">
            <w:pPr>
              <w:rPr>
                <w:color w:val="FFFFFF" w:themeColor="background1"/>
                <w:sz w:val="20"/>
                <w:szCs w:val="20"/>
              </w:rPr>
            </w:pPr>
            <w:hyperlink r:id="rId7" w:history="1">
              <w:r w:rsidRPr="001A23C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A23CF">
              <w:rPr>
                <w:color w:val="FFFFFF" w:themeColor="background1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D7CC0" w:rsidP="00ED7CC0">
            <w:pPr>
              <w:pStyle w:val="Stil1"/>
              <w:rPr>
                <w:rFonts w:asciiTheme="minorHAnsi" w:hAnsiTheme="minorHAnsi" w:cstheme="minorHAnsi"/>
              </w:rPr>
            </w:pPr>
            <w:r w:rsidRPr="00ED7CC0">
              <w:rPr>
                <w:rFonts w:asciiTheme="minorHAnsi" w:hAnsiTheme="minorHAnsi" w:cstheme="minorHAnsi"/>
              </w:rPr>
              <w:t>Allah’ın vahiy göndermesinin amacı güzel ahlaklı bir toplum oluşturmaktır.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D7CC0" w:rsidP="00ED7CC0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D7CC0">
              <w:rPr>
                <w:rFonts w:eastAsia="Times New Roman" w:cstheme="minorHAnsi"/>
                <w:sz w:val="20"/>
                <w:szCs w:val="20"/>
                <w:lang w:eastAsia="tr-TR"/>
              </w:rPr>
              <w:t>Dinin kaynağı vahiy olduğu için değişmez ancak din anlayışı değişebilir.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D7CC0" w:rsidP="00ED7CC0">
            <w:pPr>
              <w:rPr>
                <w:rFonts w:eastAsia="Calibri" w:cstheme="minorHAnsi"/>
                <w:sz w:val="20"/>
                <w:szCs w:val="20"/>
              </w:rPr>
            </w:pPr>
            <w:r w:rsidRPr="00ED7CC0">
              <w:rPr>
                <w:rFonts w:eastAsia="Calibri" w:cstheme="minorHAnsi"/>
                <w:sz w:val="20"/>
                <w:szCs w:val="20"/>
              </w:rPr>
              <w:t xml:space="preserve">Mezhepler Peygamberimiz </w:t>
            </w:r>
            <w:r>
              <w:rPr>
                <w:rFonts w:eastAsia="Calibri" w:cstheme="minorHAnsi"/>
                <w:sz w:val="20"/>
                <w:szCs w:val="20"/>
              </w:rPr>
              <w:t>hayattayken</w:t>
            </w:r>
            <w:r w:rsidRPr="00ED7CC0">
              <w:rPr>
                <w:rFonts w:eastAsia="Calibri" w:cstheme="minorHAnsi"/>
                <w:sz w:val="20"/>
                <w:szCs w:val="20"/>
              </w:rPr>
              <w:t xml:space="preserve"> ortaya çıkmıştır.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E51F0" w:rsidP="00ED7CC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Ameli m</w:t>
            </w:r>
            <w:r w:rsidR="00ED7CC0" w:rsidRPr="00ED7CC0">
              <w:rPr>
                <w:rFonts w:eastAsia="Calibri" w:cstheme="minorHAnsi"/>
                <w:sz w:val="20"/>
                <w:szCs w:val="20"/>
              </w:rPr>
              <w:t>ezheplerin birbirine üstünlüğü yoktur.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D01A42" w:rsidP="00ED7CC0">
            <w:pPr>
              <w:rPr>
                <w:rFonts w:eastAsia="Calibri" w:cstheme="minorHAnsi"/>
                <w:sz w:val="20"/>
                <w:szCs w:val="20"/>
              </w:rPr>
            </w:pPr>
            <w:r w:rsidRPr="005E51F0">
              <w:rPr>
                <w:rFonts w:eastAsia="Calibri" w:cstheme="minorHAnsi"/>
                <w:sz w:val="20"/>
                <w:szCs w:val="20"/>
              </w:rPr>
              <w:t>Tasavvuf anlayışında dini açıdan hiçbir sapma olmamıştır.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823FA" w:rsidP="005E51F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Çevresel faktörlerin din anlayışlarına etkisi yoktur.</w:t>
            </w:r>
            <w:r w:rsidR="005E51F0" w:rsidRPr="005E51F0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D01A42" w:rsidP="005E51F0">
            <w:pPr>
              <w:rPr>
                <w:rFonts w:eastAsia="Calibri" w:cstheme="minorHAnsi"/>
                <w:sz w:val="20"/>
                <w:szCs w:val="20"/>
              </w:rPr>
            </w:pPr>
            <w:r w:rsidRPr="00D01A42">
              <w:rPr>
                <w:rFonts w:eastAsia="Calibri" w:cstheme="minorHAnsi"/>
                <w:sz w:val="20"/>
                <w:szCs w:val="20"/>
              </w:rPr>
              <w:t>Alevilikte cem ibadetinde önce razılık ve kul hakkı sorulur.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E51F0" w:rsidP="005E51F0">
            <w:pPr>
              <w:rPr>
                <w:rFonts w:eastAsia="Calibri" w:cstheme="minorHAnsi"/>
                <w:sz w:val="20"/>
                <w:szCs w:val="20"/>
              </w:rPr>
            </w:pPr>
            <w:r w:rsidRPr="005E51F0">
              <w:rPr>
                <w:rFonts w:eastAsia="Calibri" w:cstheme="minorHAnsi"/>
                <w:sz w:val="20"/>
                <w:szCs w:val="20"/>
              </w:rPr>
              <w:t xml:space="preserve">Mevlana eserlerini Türkçe </w:t>
            </w:r>
            <w:r w:rsidR="00D01A42">
              <w:rPr>
                <w:rFonts w:eastAsia="Calibri" w:cstheme="minorHAnsi"/>
                <w:sz w:val="20"/>
                <w:szCs w:val="20"/>
              </w:rPr>
              <w:t xml:space="preserve">olarak </w:t>
            </w:r>
            <w:r w:rsidRPr="005E51F0">
              <w:rPr>
                <w:rFonts w:eastAsia="Calibri" w:cstheme="minorHAnsi"/>
                <w:sz w:val="20"/>
                <w:szCs w:val="20"/>
              </w:rPr>
              <w:t>yazmıştır.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E51F0" w:rsidP="005E51F0">
            <w:pPr>
              <w:rPr>
                <w:rFonts w:eastAsia="Calibri" w:cstheme="minorHAnsi"/>
                <w:sz w:val="20"/>
                <w:szCs w:val="20"/>
              </w:rPr>
            </w:pPr>
            <w:r w:rsidRPr="005E51F0">
              <w:rPr>
                <w:rFonts w:eastAsia="Calibri" w:cstheme="minorHAnsi"/>
                <w:sz w:val="20"/>
                <w:szCs w:val="20"/>
              </w:rPr>
              <w:t>Alevilikte musahip olanlar yaşamları boyunca birbirlerinden sorumlu olurlar.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E51F0" w:rsidP="005E51F0">
            <w:pPr>
              <w:rPr>
                <w:rFonts w:eastAsia="Calibri" w:cstheme="minorHAnsi"/>
                <w:sz w:val="20"/>
                <w:szCs w:val="20"/>
              </w:rPr>
            </w:pPr>
            <w:r w:rsidRPr="005E51F0">
              <w:rPr>
                <w:rFonts w:eastAsia="Calibri" w:cstheme="minorHAnsi"/>
                <w:sz w:val="20"/>
                <w:szCs w:val="20"/>
              </w:rPr>
              <w:t>Ebu Hanife, Kuran ve sünnetten hüküm çıkarma metoduna büyük katkı sağlamıştır.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7830C4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7830C4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4E5830" w:rsidRDefault="004E5830" w:rsidP="004E5830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42EE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42EE1" w:rsidRDefault="00A42EE1" w:rsidP="00A42EE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42EE1" w:rsidRDefault="00A42EE1" w:rsidP="00A42EE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2EE1" w:rsidRPr="0044699B" w:rsidRDefault="00A42EE1" w:rsidP="00A42EE1">
            <w:pPr>
              <w:pStyle w:val="Stil1"/>
              <w:rPr>
                <w:rFonts w:asciiTheme="minorHAnsi" w:hAnsiTheme="minorHAnsi" w:cstheme="minorHAnsi"/>
              </w:rPr>
            </w:pPr>
          </w:p>
          <w:p w:rsidR="00A42EE1" w:rsidRPr="0044699B" w:rsidRDefault="00A42EE1" w:rsidP="00A42EE1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 xml:space="preserve">Kelime olarak, gidilecek yol, takip edilen yöntem anlamına gelen ve farklı din anlayışları sonucunda ortaya çıkan oluşumlara ne ad verilir?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2EE1" w:rsidRPr="00D01A42" w:rsidRDefault="00A42EE1" w:rsidP="00A42EE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42EE1" w:rsidRPr="00D01A42" w:rsidRDefault="00A42EE1" w:rsidP="00A42EE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D01A42">
              <w:rPr>
                <w:rFonts w:cstheme="minorHAnsi"/>
                <w:sz w:val="20"/>
                <w:szCs w:val="20"/>
              </w:rPr>
              <w:t>Mezhep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42EE1" w:rsidRPr="00D01A42" w:rsidRDefault="00A42EE1" w:rsidP="00A42EE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A42EE1" w:rsidRPr="00D01A42" w:rsidRDefault="00A42EE1" w:rsidP="00A42EE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D01A42">
              <w:rPr>
                <w:rFonts w:cstheme="minorHAnsi"/>
                <w:sz w:val="20"/>
                <w:szCs w:val="20"/>
              </w:rPr>
              <w:t>İtikat</w:t>
            </w:r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Ebu Hanife’nin kelam anlayışının temsilcisi, “</w:t>
            </w:r>
            <w:proofErr w:type="spellStart"/>
            <w:r w:rsidRPr="0044699B">
              <w:rPr>
                <w:rFonts w:asciiTheme="minorHAnsi" w:hAnsiTheme="minorHAnsi" w:cstheme="minorHAnsi"/>
              </w:rPr>
              <w:t>Kitabu’t</w:t>
            </w:r>
            <w:proofErr w:type="spellEnd"/>
            <w:r w:rsidRPr="0044699B">
              <w:rPr>
                <w:rFonts w:asciiTheme="minorHAnsi" w:hAnsiTheme="minorHAnsi" w:cstheme="minorHAnsi"/>
              </w:rPr>
              <w:t>-Tevhit” adlı eserin sahibi olan ve aklı bilgi kaynağı olarak kullanmış mezhep imamı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İmam </w:t>
            </w: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D01A42">
              <w:rPr>
                <w:rFonts w:asciiTheme="minorHAnsi" w:hAnsiTheme="minorHAnsi" w:cstheme="minorHAnsi"/>
              </w:rPr>
              <w:t>Maturidi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A9235C" w:rsidRPr="00D01A42" w:rsidRDefault="00A9235C" w:rsidP="00A9235C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D01A42">
              <w:rPr>
                <w:rFonts w:cstheme="minorHAnsi"/>
                <w:sz w:val="20"/>
                <w:szCs w:val="20"/>
              </w:rPr>
              <w:t xml:space="preserve">İmam </w:t>
            </w:r>
          </w:p>
          <w:p w:rsidR="00A9235C" w:rsidRPr="00D01A42" w:rsidRDefault="00A9235C" w:rsidP="00A9235C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D01A42">
              <w:rPr>
                <w:rFonts w:cstheme="minorHAnsi"/>
                <w:sz w:val="20"/>
                <w:szCs w:val="20"/>
              </w:rPr>
              <w:t>Eşari</w:t>
            </w:r>
            <w:proofErr w:type="spellEnd"/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44699B">
              <w:rPr>
                <w:rFonts w:asciiTheme="minorHAnsi" w:hAnsiTheme="minorHAnsi" w:cstheme="minorHAnsi"/>
              </w:rPr>
              <w:t>Muvatta</w:t>
            </w:r>
            <w:proofErr w:type="spellEnd"/>
            <w:r w:rsidRPr="0044699B">
              <w:rPr>
                <w:rFonts w:asciiTheme="minorHAnsi" w:hAnsiTheme="minorHAnsi" w:cstheme="minorHAnsi"/>
              </w:rPr>
              <w:t xml:space="preserve"> adlı hadis kitabını hazırlayan </w:t>
            </w:r>
            <w:r w:rsidR="00D01A42">
              <w:rPr>
                <w:rFonts w:asciiTheme="minorHAnsi" w:hAnsiTheme="minorHAnsi" w:cstheme="minorHAnsi"/>
              </w:rPr>
              <w:t xml:space="preserve">ve </w:t>
            </w:r>
            <w:r w:rsidRPr="0044699B">
              <w:rPr>
                <w:rFonts w:asciiTheme="minorHAnsi" w:hAnsiTheme="minorHAnsi" w:cstheme="minorHAnsi"/>
              </w:rPr>
              <w:t xml:space="preserve">Medine halkının İslam’ı yaşayışını hüküm çıkarmada bir dayanak olarak alan mezhep imamı kimdir?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İmam </w:t>
            </w: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Malik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Ahmet Bin </w:t>
            </w:r>
            <w:proofErr w:type="spellStart"/>
            <w:r w:rsidRPr="00D01A42">
              <w:rPr>
                <w:rFonts w:asciiTheme="minorHAnsi" w:hAnsiTheme="minorHAnsi" w:cstheme="minorHAnsi"/>
              </w:rPr>
              <w:t>Hanbel</w:t>
            </w:r>
            <w:proofErr w:type="spellEnd"/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Hangi mezhep Anadolu’nun doğu tarafında daha yaygındır?</w:t>
            </w:r>
          </w:p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Hanefilik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Şafiilik</w:t>
            </w:r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E5830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Divanı Hikmet adlı eserinde hikmet adını verdiği Türkçe şiirleriyle İslam’ı anlatan ve İslam’ın en uzak Türk boylarına kadar yayılmasını sağlayan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Ahmet </w:t>
            </w: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D01A42">
              <w:rPr>
                <w:rFonts w:asciiTheme="minorHAnsi" w:hAnsiTheme="minorHAnsi" w:cstheme="minorHAnsi"/>
              </w:rPr>
              <w:t>Yesevi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D01A42">
              <w:rPr>
                <w:rFonts w:asciiTheme="minorHAnsi" w:hAnsiTheme="minorHAnsi" w:cstheme="minorHAnsi"/>
              </w:rPr>
              <w:t>Abdulkadir</w:t>
            </w:r>
            <w:proofErr w:type="spellEnd"/>
            <w:r w:rsidRPr="00D01A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01A42">
              <w:rPr>
                <w:rFonts w:asciiTheme="minorHAnsi" w:hAnsiTheme="minorHAnsi" w:cstheme="minorHAnsi"/>
              </w:rPr>
              <w:t>Geylani</w:t>
            </w:r>
            <w:proofErr w:type="spellEnd"/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Mevlevilikte kollarını açarak sağ eli dua edercesine göklere sol eli de yere dönük şekilde sağdan sola dönmek suretiyle yapılan ayine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Semazen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A9235C" w:rsidRPr="00D01A42" w:rsidRDefault="00A9235C" w:rsidP="00A9235C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D01A42">
              <w:rPr>
                <w:rFonts w:cstheme="minorHAnsi"/>
                <w:sz w:val="20"/>
                <w:szCs w:val="20"/>
              </w:rPr>
              <w:t>Sema</w:t>
            </w:r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E5830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Çeşitli kültürlerin izlerini taşıyan, farklı düşünce ve inançları kendi içinde bütünleştiren tarikat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D01A42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Alevilik-Bektaşilik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Mevlevilik</w:t>
            </w:r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>Alevilerin ibadet ve törenler için toplandıkları yere ne ad verilir?</w:t>
            </w:r>
          </w:p>
          <w:p w:rsidR="004E5830" w:rsidRPr="004E5830" w:rsidRDefault="004E5830" w:rsidP="00A9235C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Cem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D01A42">
              <w:rPr>
                <w:rFonts w:asciiTheme="minorHAnsi" w:hAnsiTheme="minorHAnsi" w:cstheme="minorHAnsi"/>
              </w:rPr>
              <w:t>Cemevi</w:t>
            </w:r>
            <w:proofErr w:type="spellEnd"/>
          </w:p>
        </w:tc>
      </w:tr>
      <w:tr w:rsidR="00A9235C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235C" w:rsidRDefault="00A9235C" w:rsidP="00A9235C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44699B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44699B">
              <w:rPr>
                <w:rFonts w:asciiTheme="minorHAnsi" w:hAnsiTheme="minorHAnsi" w:cstheme="minorHAnsi"/>
              </w:rPr>
              <w:t xml:space="preserve">Alevi Bektaşi kültüründe </w:t>
            </w:r>
            <w:proofErr w:type="spellStart"/>
            <w:r w:rsidRPr="0044699B">
              <w:rPr>
                <w:rFonts w:asciiTheme="minorHAnsi" w:hAnsiTheme="minorHAnsi" w:cstheme="minorHAnsi"/>
              </w:rPr>
              <w:t>Ensar</w:t>
            </w:r>
            <w:proofErr w:type="spellEnd"/>
            <w:r w:rsidRPr="0044699B">
              <w:rPr>
                <w:rFonts w:asciiTheme="minorHAnsi" w:hAnsiTheme="minorHAnsi" w:cstheme="minorHAnsi"/>
              </w:rPr>
              <w:t xml:space="preserve"> ile Muhacir arasında kurulan kardeşliğe benzetilen kurum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Gülbank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235C" w:rsidRPr="00D01A42" w:rsidRDefault="00A9235C" w:rsidP="00A9235C">
            <w:pPr>
              <w:pStyle w:val="Stil1"/>
              <w:rPr>
                <w:rFonts w:asciiTheme="minorHAnsi" w:hAnsiTheme="minorHAnsi" w:cstheme="minorHAnsi"/>
              </w:rPr>
            </w:pPr>
          </w:p>
          <w:p w:rsidR="00A9235C" w:rsidRPr="00D01A42" w:rsidRDefault="00D01A42" w:rsidP="00A9235C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Musahiplik</w:t>
            </w:r>
          </w:p>
        </w:tc>
      </w:tr>
      <w:tr w:rsidR="00F1371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F1371E" w:rsidRDefault="00F1371E" w:rsidP="00F1371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1371E" w:rsidRDefault="00F1371E" w:rsidP="00F1371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F1371E" w:rsidRPr="008118F4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</w:p>
          <w:p w:rsidR="00F1371E" w:rsidRPr="004E5830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  <w:r w:rsidRPr="008118F4">
              <w:rPr>
                <w:rFonts w:asciiTheme="minorHAnsi" w:hAnsiTheme="minorHAnsi" w:cstheme="minorHAnsi"/>
              </w:rPr>
              <w:t>Peygamberimizin bizden bir insan olarak tek farkı nedir?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</w:p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 xml:space="preserve">Vahiy </w:t>
            </w:r>
          </w:p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Alması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</w:p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D01A42">
              <w:rPr>
                <w:rFonts w:asciiTheme="minorHAnsi" w:hAnsiTheme="minorHAnsi" w:cstheme="minorHAnsi"/>
              </w:rPr>
              <w:t>Gaybı</w:t>
            </w:r>
            <w:proofErr w:type="spellEnd"/>
            <w:r w:rsidRPr="00D01A42">
              <w:rPr>
                <w:rFonts w:asciiTheme="minorHAnsi" w:hAnsiTheme="minorHAnsi" w:cstheme="minorHAnsi"/>
              </w:rPr>
              <w:t xml:space="preserve"> </w:t>
            </w:r>
          </w:p>
          <w:p w:rsidR="00F1371E" w:rsidRPr="00D01A42" w:rsidRDefault="00F1371E" w:rsidP="00F1371E">
            <w:pPr>
              <w:pStyle w:val="Stil1"/>
              <w:rPr>
                <w:rFonts w:asciiTheme="minorHAnsi" w:hAnsiTheme="minorHAnsi" w:cstheme="minorHAnsi"/>
              </w:rPr>
            </w:pPr>
            <w:r w:rsidRPr="00D01A42">
              <w:rPr>
                <w:rFonts w:asciiTheme="minorHAnsi" w:hAnsiTheme="minorHAnsi" w:cstheme="minorHAnsi"/>
              </w:rPr>
              <w:t>Bilmesi</w:t>
            </w: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876"/>
        <w:tblW w:w="10065" w:type="dxa"/>
        <w:tblLook w:val="04A0"/>
      </w:tblPr>
      <w:tblGrid>
        <w:gridCol w:w="5104"/>
        <w:gridCol w:w="4961"/>
      </w:tblGrid>
      <w:tr w:rsidR="004E5830" w:rsidRPr="00E137B0" w:rsidTr="004E5830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E5830" w:rsidRPr="00E137B0" w:rsidRDefault="004E5830" w:rsidP="004E5830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4E5830" w:rsidRPr="00E137B0" w:rsidRDefault="004E5830" w:rsidP="004E5830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test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5 puan, Toplam 20 Puan)</w:t>
            </w:r>
          </w:p>
          <w:p w:rsidR="004E5830" w:rsidRPr="00E137B0" w:rsidRDefault="004E5830" w:rsidP="004E5830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4E5830" w:rsidRPr="00E87C95" w:rsidTr="004E583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E5830" w:rsidRDefault="004E5830" w:rsidP="004E5830">
            <w:pPr>
              <w:pStyle w:val="YusufKELE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  <w:p w:rsidR="004E5830" w:rsidRPr="00EA46F5" w:rsidRDefault="004E5830" w:rsidP="004E5830">
            <w:pPr>
              <w:pStyle w:val="YusufKELE"/>
              <w:rPr>
                <w:rFonts w:asciiTheme="minorHAnsi" w:hAnsiTheme="minorHAnsi" w:cstheme="minorHAnsi"/>
              </w:rPr>
            </w:pPr>
            <w:r w:rsidRPr="00EA46F5">
              <w:rPr>
                <w:rFonts w:asciiTheme="minorHAnsi" w:hAnsiTheme="minorHAnsi" w:cstheme="minorHAnsi"/>
              </w:rPr>
              <w:t xml:space="preserve">Peygamberimizin vefatı sonrasında İslam dini hızla yayılmıştır. Müslümanlar farklı </w:t>
            </w:r>
            <w:proofErr w:type="spellStart"/>
            <w:r w:rsidRPr="00EA46F5">
              <w:rPr>
                <w:rFonts w:asciiTheme="minorHAnsi" w:hAnsiTheme="minorHAnsi" w:cstheme="minorHAnsi"/>
              </w:rPr>
              <w:t>farklı</w:t>
            </w:r>
            <w:proofErr w:type="spellEnd"/>
            <w:r w:rsidRPr="00EA46F5">
              <w:rPr>
                <w:rFonts w:asciiTheme="minorHAnsi" w:hAnsiTheme="minorHAnsi" w:cstheme="minorHAnsi"/>
              </w:rPr>
              <w:t xml:space="preserve"> coğrafyalarda farklı inanç ve kültürlerle karşılaşmışlar ve yeni sorunlar ortaya çıkmıştır. Müslüman bilginler bu sorunlara </w:t>
            </w:r>
            <w:proofErr w:type="spellStart"/>
            <w:r w:rsidRPr="00EA46F5">
              <w:rPr>
                <w:rFonts w:asciiTheme="minorHAnsi" w:hAnsiTheme="minorHAnsi" w:cstheme="minorHAnsi"/>
              </w:rPr>
              <w:t>Kur’an</w:t>
            </w:r>
            <w:proofErr w:type="spellEnd"/>
            <w:r w:rsidRPr="00EA46F5">
              <w:rPr>
                <w:rFonts w:asciiTheme="minorHAnsi" w:hAnsiTheme="minorHAnsi" w:cstheme="minorHAnsi"/>
              </w:rPr>
              <w:t xml:space="preserve"> ve sünneti yorumlayarak çözüm üretmeye çalışmışlardır. Bu yorumlarını da kendi düşünme ve anlama yetenekleri doğrultusunda yapmışlardır. Bunun sonucunda mezhepler ortaya çıkmıştır.</w:t>
            </w:r>
          </w:p>
          <w:p w:rsidR="004E5830" w:rsidRPr="00EA46F5" w:rsidRDefault="004E5830" w:rsidP="004E5830">
            <w:pPr>
              <w:pStyle w:val="YusufKELE"/>
              <w:rPr>
                <w:rFonts w:asciiTheme="minorHAnsi" w:hAnsiTheme="minorHAnsi" w:cstheme="minorHAnsi"/>
                <w:b/>
              </w:rPr>
            </w:pPr>
            <w:r w:rsidRPr="00EA46F5">
              <w:rPr>
                <w:rFonts w:asciiTheme="minorHAnsi" w:hAnsiTheme="minorHAnsi" w:cstheme="minorHAnsi"/>
                <w:b/>
              </w:rPr>
              <w:t>Yukarıda verilen bilgilerden hareketle aşağıdakilerden hangisine ulaşılamaz?</w:t>
            </w:r>
          </w:p>
          <w:p w:rsidR="004E5830" w:rsidRPr="00EA46F5" w:rsidRDefault="004E5830" w:rsidP="004E5830">
            <w:pPr>
              <w:pStyle w:val="YusufKELE"/>
              <w:rPr>
                <w:rFonts w:asciiTheme="minorHAnsi" w:hAnsiTheme="minorHAnsi" w:cstheme="minorHAnsi"/>
              </w:rPr>
            </w:pPr>
            <w:r w:rsidRPr="00EA46F5">
              <w:rPr>
                <w:rFonts w:asciiTheme="minorHAnsi" w:hAnsiTheme="minorHAnsi" w:cstheme="minorHAnsi"/>
                <w:b/>
              </w:rPr>
              <w:t>a)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A46F5">
              <w:rPr>
                <w:rFonts w:asciiTheme="minorHAnsi" w:hAnsiTheme="minorHAnsi" w:cstheme="minorHAnsi"/>
              </w:rPr>
              <w:t>Mezhepler peygamberimizin vefatından sonra ortaya çıkmıştır.</w:t>
            </w:r>
          </w:p>
          <w:p w:rsidR="004E5830" w:rsidRPr="00EA46F5" w:rsidRDefault="004E5830" w:rsidP="004E5830">
            <w:pPr>
              <w:pStyle w:val="YusufKELE"/>
              <w:rPr>
                <w:rFonts w:asciiTheme="minorHAnsi" w:hAnsiTheme="minorHAnsi" w:cstheme="minorHAnsi"/>
              </w:rPr>
            </w:pPr>
            <w:r w:rsidRPr="00EA46F5">
              <w:rPr>
                <w:rFonts w:asciiTheme="minorHAnsi" w:hAnsiTheme="minorHAnsi" w:cstheme="minorHAnsi"/>
                <w:b/>
              </w:rPr>
              <w:t>b)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A46F5">
              <w:rPr>
                <w:rFonts w:asciiTheme="minorHAnsi" w:hAnsiTheme="minorHAnsi" w:cstheme="minorHAnsi"/>
              </w:rPr>
              <w:t>Her Müslüman bir mezhebe bağlanmak zorundadır.</w:t>
            </w:r>
          </w:p>
          <w:p w:rsidR="004E5830" w:rsidRPr="00EA46F5" w:rsidRDefault="004E5830" w:rsidP="004E5830">
            <w:pPr>
              <w:pStyle w:val="YusufKELE"/>
              <w:rPr>
                <w:rFonts w:asciiTheme="minorHAnsi" w:hAnsiTheme="minorHAnsi" w:cstheme="minorHAnsi"/>
              </w:rPr>
            </w:pPr>
            <w:r w:rsidRPr="00EA46F5">
              <w:rPr>
                <w:rFonts w:asciiTheme="minorHAnsi" w:hAnsiTheme="minorHAnsi" w:cstheme="minorHAnsi"/>
                <w:b/>
              </w:rPr>
              <w:t>c)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A46F5">
              <w:rPr>
                <w:rFonts w:asciiTheme="minorHAnsi" w:hAnsiTheme="minorHAnsi" w:cstheme="minorHAnsi"/>
              </w:rPr>
              <w:t>Mezhepler ortaya çıkan sorunlar için çözümler üretmişlerdir.</w:t>
            </w:r>
          </w:p>
          <w:p w:rsidR="004E5830" w:rsidRPr="00286FA9" w:rsidRDefault="004E5830" w:rsidP="004E5830">
            <w:pPr>
              <w:pStyle w:val="YusufKELE"/>
              <w:rPr>
                <w:rFonts w:asciiTheme="minorHAnsi" w:hAnsiTheme="minorHAnsi" w:cstheme="minorHAnsi"/>
              </w:rPr>
            </w:pPr>
            <w:r w:rsidRPr="00EA46F5">
              <w:rPr>
                <w:rFonts w:asciiTheme="minorHAnsi" w:hAnsiTheme="minorHAnsi" w:cstheme="minorHAnsi"/>
                <w:b/>
              </w:rPr>
              <w:t>d)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A46F5">
              <w:rPr>
                <w:rFonts w:asciiTheme="minorHAnsi" w:hAnsiTheme="minorHAnsi" w:cstheme="minorHAnsi"/>
              </w:rPr>
              <w:t>Mezhepler dinin farklı anlayış ve uygulama biçimleridir.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E5830" w:rsidRDefault="004E5830" w:rsidP="004E5830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  <w:p w:rsidR="004E5830" w:rsidRDefault="004E5830" w:rsidP="004E5830">
            <w:pPr>
              <w:rPr>
                <w:rFonts w:cs="Calibri"/>
                <w:sz w:val="20"/>
                <w:szCs w:val="20"/>
              </w:rPr>
            </w:pPr>
            <w:r w:rsidRPr="00CD490A">
              <w:rPr>
                <w:rFonts w:cs="Calibri"/>
                <w:sz w:val="20"/>
                <w:szCs w:val="20"/>
              </w:rPr>
              <w:t>İslam tarihi boyunca ortaya çıkan farklı anlayışlar hayatı kolaylaştırmıştır. İslam’ın farklı kültürlere sahip milletler arasında yayılmasın</w:t>
            </w:r>
            <w:r>
              <w:rPr>
                <w:rFonts w:cs="Calibri"/>
                <w:sz w:val="20"/>
                <w:szCs w:val="20"/>
              </w:rPr>
              <w:t xml:space="preserve">ı kolaylaştırmıştır. </w:t>
            </w:r>
            <w:r w:rsidRPr="00CD490A">
              <w:rPr>
                <w:rFonts w:cs="Calibri"/>
                <w:sz w:val="20"/>
                <w:szCs w:val="20"/>
              </w:rPr>
              <w:t>Çünkü insanlar İslam’ın farklı yorumlarından kendilerine uygun olanı kolayca seçebilmişlerdir.</w:t>
            </w:r>
          </w:p>
          <w:p w:rsidR="004E5830" w:rsidRPr="00CD490A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  <w:r w:rsidRPr="00CD490A">
              <w:rPr>
                <w:rFonts w:cs="Calibri"/>
                <w:b/>
                <w:sz w:val="20"/>
                <w:szCs w:val="20"/>
              </w:rPr>
              <w:t>Buna göre aşağıdakilerden hangisi söylene</w:t>
            </w:r>
            <w:r>
              <w:rPr>
                <w:rFonts w:cs="Calibri"/>
                <w:b/>
                <w:sz w:val="20"/>
                <w:szCs w:val="20"/>
              </w:rPr>
              <w:t>mez</w:t>
            </w:r>
            <w:r w:rsidRPr="00CD490A">
              <w:rPr>
                <w:rFonts w:cs="Calibri"/>
                <w:b/>
                <w:sz w:val="20"/>
                <w:szCs w:val="20"/>
              </w:rPr>
              <w:t>?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Din anlayışındaki farklılıklar zenginliktir.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Din her toplumda aynı şekilde yorumlanmalıdır.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Farklı yorumlar dinin yayılmasına katkı sağlamıştır.</w:t>
            </w:r>
          </w:p>
          <w:p w:rsidR="004E5830" w:rsidRPr="00E87C95" w:rsidRDefault="004E5830" w:rsidP="004E5830">
            <w:pPr>
              <w:pStyle w:val="YusufKELE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Yorumlar dinin yaşanmasını kolaylaştırır.</w:t>
            </w:r>
          </w:p>
        </w:tc>
      </w:tr>
      <w:tr w:rsidR="004E5830" w:rsidRPr="00CD490A" w:rsidTr="004E583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E5830" w:rsidRPr="00CD490A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  <w:r w:rsidRPr="00CD490A">
              <w:rPr>
                <w:rFonts w:cs="Calibri"/>
                <w:b/>
                <w:sz w:val="20"/>
                <w:szCs w:val="20"/>
              </w:rPr>
              <w:t>3.</w:t>
            </w:r>
          </w:p>
          <w:p w:rsidR="004E5830" w:rsidRPr="00516281" w:rsidRDefault="004E5830" w:rsidP="004E5830">
            <w:pPr>
              <w:pStyle w:val="YusufKELE"/>
              <w:rPr>
                <w:rFonts w:asciiTheme="minorHAnsi" w:hAnsiTheme="minorHAnsi" w:cstheme="minorHAnsi"/>
                <w:b/>
              </w:rPr>
            </w:pPr>
            <w:r w:rsidRPr="00516281">
              <w:rPr>
                <w:rFonts w:asciiTheme="minorHAnsi" w:hAnsiTheme="minorHAnsi" w:cstheme="minorHAnsi"/>
                <w:b/>
              </w:rPr>
              <w:t>Aşağıdaki ifadelerden hangisi din anlayışı</w:t>
            </w:r>
            <w:r w:rsidR="00B912DE">
              <w:rPr>
                <w:rFonts w:asciiTheme="minorHAnsi" w:hAnsiTheme="minorHAnsi" w:cstheme="minorHAnsi"/>
                <w:b/>
              </w:rPr>
              <w:t>nı</w:t>
            </w:r>
            <w:r w:rsidRPr="00516281">
              <w:rPr>
                <w:rFonts w:asciiTheme="minorHAnsi" w:hAnsiTheme="minorHAnsi" w:cstheme="minorHAnsi"/>
                <w:b/>
              </w:rPr>
              <w:t xml:space="preserve"> anlatmak için kullanıl</w:t>
            </w:r>
            <w:r w:rsidR="00DB2CD5">
              <w:rPr>
                <w:rFonts w:asciiTheme="minorHAnsi" w:hAnsiTheme="minorHAnsi" w:cstheme="minorHAnsi"/>
                <w:b/>
              </w:rPr>
              <w:t>a</w:t>
            </w:r>
            <w:r w:rsidRPr="00516281">
              <w:rPr>
                <w:rFonts w:asciiTheme="minorHAnsi" w:hAnsiTheme="minorHAnsi" w:cstheme="minorHAnsi"/>
                <w:b/>
              </w:rPr>
              <w:t>maz?</w:t>
            </w:r>
          </w:p>
          <w:p w:rsidR="004E5830" w:rsidRPr="00516281" w:rsidRDefault="004E5830" w:rsidP="004E5830">
            <w:pPr>
              <w:pStyle w:val="YusufKELE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 w:rsidRPr="00516281">
              <w:rPr>
                <w:rFonts w:asciiTheme="minorHAnsi" w:hAnsiTheme="minorHAnsi" w:cstheme="minorHAnsi"/>
              </w:rPr>
              <w:t xml:space="preserve">Vahiy yoluyla oluşur.  </w:t>
            </w:r>
          </w:p>
          <w:p w:rsidR="004E5830" w:rsidRPr="00516281" w:rsidRDefault="004E5830" w:rsidP="004E5830">
            <w:pPr>
              <w:pStyle w:val="YusufKELE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 w:rsidRPr="00516281">
              <w:rPr>
                <w:rFonts w:asciiTheme="minorHAnsi" w:hAnsiTheme="minorHAnsi" w:cstheme="minorHAnsi"/>
              </w:rPr>
              <w:t>Çevresel faktörlerden etkilenir.</w:t>
            </w:r>
          </w:p>
          <w:p w:rsidR="004E5830" w:rsidRPr="00516281" w:rsidRDefault="004E5830" w:rsidP="004E5830">
            <w:pPr>
              <w:pStyle w:val="YusufKELE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 w:rsidRPr="00516281">
              <w:rPr>
                <w:rFonts w:asciiTheme="minorHAnsi" w:hAnsiTheme="minorHAnsi" w:cstheme="minorHAnsi"/>
              </w:rPr>
              <w:t>İnsanların bakış açısına göre farklılık gösterebilir.</w:t>
            </w:r>
          </w:p>
          <w:p w:rsidR="004E5830" w:rsidRPr="00516281" w:rsidRDefault="004E5830" w:rsidP="004E5830">
            <w:pPr>
              <w:pStyle w:val="YusufKELE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 w:rsidRPr="00516281">
              <w:rPr>
                <w:rFonts w:asciiTheme="minorHAnsi" w:hAnsiTheme="minorHAnsi" w:cstheme="minorHAnsi"/>
              </w:rPr>
              <w:t>Zamanla değişebilir.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E5830" w:rsidRPr="00516281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  <w:r w:rsidRPr="00516281">
              <w:rPr>
                <w:rFonts w:cs="Calibri"/>
                <w:b/>
                <w:sz w:val="20"/>
                <w:szCs w:val="20"/>
              </w:rPr>
              <w:t>4.</w:t>
            </w:r>
          </w:p>
          <w:p w:rsidR="004E5830" w:rsidRPr="00516281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  <w:r w:rsidRPr="00516281">
              <w:rPr>
                <w:rFonts w:cs="Calibri"/>
                <w:b/>
                <w:sz w:val="20"/>
                <w:szCs w:val="20"/>
              </w:rPr>
              <w:t>Aşağıdakilerden hangisi Hz. Muhammed’in peygamberlik yönü ile ilgili değildir?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İnsanlara örnek olması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İnsanları uyarması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Kuran’ı açıklaması</w:t>
            </w:r>
          </w:p>
          <w:p w:rsidR="004E5830" w:rsidRDefault="004E5830" w:rsidP="004E5830">
            <w:pPr>
              <w:pStyle w:val="ListeParagraf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Sevdiği insanların ölümüne üzülmesi</w:t>
            </w:r>
          </w:p>
          <w:p w:rsidR="004E5830" w:rsidRPr="00CD490A" w:rsidRDefault="004E5830" w:rsidP="004E5830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E5830" w:rsidRPr="00516281" w:rsidTr="004E583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E5830" w:rsidRPr="00CD490A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E5830" w:rsidRPr="00516281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4E5830" w:rsidRPr="00E137B0" w:rsidTr="004E5830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E5830" w:rsidRPr="00E137B0" w:rsidRDefault="004E5830" w:rsidP="004E5830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4E5830" w:rsidRPr="00E137B0" w:rsidRDefault="004E5830" w:rsidP="004E5830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klasik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10 puan, Toplam 20 Puan)</w:t>
            </w:r>
          </w:p>
          <w:p w:rsidR="004E5830" w:rsidRPr="00E137B0" w:rsidRDefault="004E5830" w:rsidP="004E5830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4E5830" w:rsidRPr="00E87C95" w:rsidTr="004E583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E5830" w:rsidRPr="00E87C95" w:rsidRDefault="004E5830" w:rsidP="004E5830">
            <w:pPr>
              <w:rPr>
                <w:rFonts w:cs="Calibri"/>
                <w:b/>
                <w:sz w:val="20"/>
                <w:szCs w:val="20"/>
              </w:rPr>
            </w:pPr>
          </w:p>
          <w:p w:rsidR="004E5830" w:rsidRPr="00E87C95" w:rsidRDefault="004E5830" w:rsidP="004E5830">
            <w:pPr>
              <w:pStyle w:val="AralkYok"/>
              <w:rPr>
                <w:rFonts w:cs="Calibri"/>
                <w:b/>
                <w:sz w:val="20"/>
                <w:szCs w:val="20"/>
              </w:rPr>
            </w:pPr>
            <w:r w:rsidRPr="00E87C95">
              <w:rPr>
                <w:rFonts w:cs="Calibri"/>
                <w:b/>
                <w:sz w:val="20"/>
                <w:szCs w:val="20"/>
              </w:rPr>
              <w:t>1. Tasavvufla ilgili oluşumlar</w:t>
            </w:r>
            <w:r w:rsidR="002A6B91">
              <w:rPr>
                <w:rFonts w:cs="Calibri"/>
                <w:b/>
                <w:sz w:val="20"/>
                <w:szCs w:val="20"/>
              </w:rPr>
              <w:t>dan 4 tanesini yazınız.</w:t>
            </w:r>
          </w:p>
          <w:p w:rsidR="004E5830" w:rsidRPr="00E87C95" w:rsidRDefault="004E5830" w:rsidP="004E5830">
            <w:pPr>
              <w:pStyle w:val="AralkYok"/>
              <w:rPr>
                <w:rFonts w:cs="Calibri"/>
                <w:b/>
                <w:sz w:val="20"/>
                <w:szCs w:val="20"/>
              </w:rPr>
            </w:pPr>
          </w:p>
          <w:p w:rsidR="004E5830" w:rsidRDefault="004E5830" w:rsidP="004E5830">
            <w:pPr>
              <w:rPr>
                <w:rFonts w:cs="Calibri"/>
                <w:sz w:val="20"/>
                <w:szCs w:val="20"/>
              </w:rPr>
            </w:pPr>
          </w:p>
          <w:p w:rsidR="00D5283D" w:rsidRPr="001A23CF" w:rsidRDefault="001A23CF" w:rsidP="004E5830">
            <w:pPr>
              <w:rPr>
                <w:rFonts w:cs="Calibri"/>
                <w:color w:val="FFFFFF" w:themeColor="background1"/>
                <w:sz w:val="20"/>
                <w:szCs w:val="20"/>
              </w:rPr>
            </w:pPr>
            <w:hyperlink r:id="rId8" w:history="1">
              <w:r w:rsidRPr="001A23C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A23CF">
              <w:rPr>
                <w:color w:val="FFFFFF" w:themeColor="background1"/>
              </w:rPr>
              <w:t xml:space="preserve"> </w:t>
            </w:r>
          </w:p>
          <w:p w:rsidR="00D5283D" w:rsidRDefault="00D5283D" w:rsidP="004E5830">
            <w:pPr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rPr>
                <w:rFonts w:cs="Calibri"/>
                <w:sz w:val="20"/>
                <w:szCs w:val="20"/>
              </w:rPr>
            </w:pPr>
          </w:p>
          <w:p w:rsidR="00D5283D" w:rsidRPr="00E87C95" w:rsidRDefault="00D5283D" w:rsidP="004E5830">
            <w:pPr>
              <w:rPr>
                <w:rFonts w:cs="Calibri"/>
                <w:sz w:val="20"/>
                <w:szCs w:val="20"/>
              </w:rPr>
            </w:pPr>
          </w:p>
          <w:p w:rsidR="004E5830" w:rsidRPr="00E87C95" w:rsidRDefault="004E5830" w:rsidP="004E5830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E5830" w:rsidRPr="00E87C95" w:rsidRDefault="004E5830" w:rsidP="004E5830">
            <w:pPr>
              <w:ind w:left="720"/>
              <w:rPr>
                <w:rFonts w:cs="Calibri"/>
                <w:b/>
                <w:sz w:val="20"/>
                <w:szCs w:val="20"/>
              </w:rPr>
            </w:pPr>
          </w:p>
          <w:p w:rsidR="004E5830" w:rsidRDefault="004E5830" w:rsidP="004E5830">
            <w:pPr>
              <w:numPr>
                <w:ilvl w:val="0"/>
                <w:numId w:val="11"/>
              </w:numPr>
              <w:rPr>
                <w:rFonts w:cs="Calibri"/>
                <w:b/>
                <w:sz w:val="20"/>
                <w:szCs w:val="20"/>
              </w:rPr>
            </w:pPr>
            <w:r w:rsidRPr="00E87C95">
              <w:rPr>
                <w:rFonts w:cs="Calibri"/>
                <w:b/>
                <w:sz w:val="20"/>
                <w:szCs w:val="20"/>
              </w:rPr>
              <w:t>Fıkıhla ilgili mezhepler nelerdir?</w:t>
            </w:r>
          </w:p>
          <w:p w:rsidR="004E5830" w:rsidRPr="00E87C95" w:rsidRDefault="004E5830" w:rsidP="004E5830">
            <w:pPr>
              <w:ind w:left="720"/>
              <w:rPr>
                <w:rFonts w:cs="Calibri"/>
                <w:b/>
                <w:sz w:val="20"/>
                <w:szCs w:val="20"/>
              </w:rPr>
            </w:pPr>
          </w:p>
          <w:p w:rsidR="004E5830" w:rsidRDefault="004E5830" w:rsidP="004E5830">
            <w:pPr>
              <w:ind w:left="1080"/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ind w:left="1080"/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ind w:left="1080"/>
              <w:rPr>
                <w:rFonts w:cs="Calibri"/>
                <w:sz w:val="20"/>
                <w:szCs w:val="20"/>
              </w:rPr>
            </w:pPr>
          </w:p>
          <w:p w:rsidR="00D5283D" w:rsidRDefault="00D5283D" w:rsidP="004E5830">
            <w:pPr>
              <w:ind w:left="1080"/>
              <w:rPr>
                <w:rFonts w:cs="Calibri"/>
                <w:sz w:val="20"/>
                <w:szCs w:val="20"/>
              </w:rPr>
            </w:pPr>
          </w:p>
          <w:p w:rsidR="00D5283D" w:rsidRPr="00E87C95" w:rsidRDefault="00D5283D" w:rsidP="004E5830">
            <w:pPr>
              <w:ind w:left="1080"/>
              <w:rPr>
                <w:rFonts w:cs="Calibri"/>
                <w:sz w:val="20"/>
                <w:szCs w:val="20"/>
              </w:rPr>
            </w:pPr>
          </w:p>
        </w:tc>
      </w:tr>
      <w:tr w:rsidR="004E5830" w:rsidRPr="00E137B0" w:rsidTr="004E5830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5830" w:rsidRPr="00E137B0" w:rsidRDefault="004E5830" w:rsidP="004E583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4E5830" w:rsidRPr="00E137B0" w:rsidRDefault="004E5830" w:rsidP="004E5830">
            <w:pPr>
              <w:ind w:left="3540" w:firstLine="708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 xml:space="preserve">           Not:</w:t>
            </w:r>
          </w:p>
          <w:p w:rsidR="004E5830" w:rsidRPr="00E137B0" w:rsidRDefault="004E5830" w:rsidP="004E5830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Süre 40 dakikadır.</w:t>
            </w:r>
          </w:p>
          <w:p w:rsidR="004E5830" w:rsidRPr="00E137B0" w:rsidRDefault="004E5830" w:rsidP="004E5830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Başarılar dilerim.</w:t>
            </w:r>
          </w:p>
          <w:p w:rsidR="004E5830" w:rsidRPr="00E137B0" w:rsidRDefault="004E5830" w:rsidP="004E5830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Yusuf KELEŞ</w:t>
            </w:r>
          </w:p>
          <w:p w:rsidR="004E5830" w:rsidRPr="00E137B0" w:rsidRDefault="004E5830" w:rsidP="004E5830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Din Kültürü ve Ahlak Bilgisi Öğretmeni</w:t>
            </w:r>
          </w:p>
          <w:p w:rsidR="004E5830" w:rsidRPr="00E137B0" w:rsidRDefault="004E5830" w:rsidP="004E5830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E06EEF" w:rsidRDefault="00E06EEF" w:rsidP="00F7304E">
      <w:pPr>
        <w:pStyle w:val="AralkYok"/>
        <w:rPr>
          <w:rFonts w:cstheme="minorHAnsi"/>
          <w:sz w:val="20"/>
          <w:szCs w:val="20"/>
        </w:rPr>
      </w:pPr>
      <w:bookmarkStart w:id="0" w:name="_GoBack"/>
      <w:bookmarkEnd w:id="0"/>
    </w:p>
    <w:p w:rsidR="00E06EEF" w:rsidRPr="00F7304E" w:rsidRDefault="00E06EEF" w:rsidP="00F7304E">
      <w:pPr>
        <w:pStyle w:val="AralkYok"/>
        <w:rPr>
          <w:rFonts w:cstheme="minorHAnsi"/>
          <w:sz w:val="20"/>
          <w:szCs w:val="20"/>
        </w:rPr>
      </w:pPr>
    </w:p>
    <w:sectPr w:rsidR="00E06EEF" w:rsidRPr="00F7304E" w:rsidSect="00EE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99E" w:rsidRDefault="0041199E" w:rsidP="004E5830">
      <w:pPr>
        <w:spacing w:after="0" w:line="240" w:lineRule="auto"/>
      </w:pPr>
      <w:r>
        <w:separator/>
      </w:r>
    </w:p>
  </w:endnote>
  <w:endnote w:type="continuationSeparator" w:id="0">
    <w:p w:rsidR="0041199E" w:rsidRDefault="0041199E" w:rsidP="004E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99E" w:rsidRDefault="0041199E" w:rsidP="004E5830">
      <w:pPr>
        <w:spacing w:after="0" w:line="240" w:lineRule="auto"/>
      </w:pPr>
      <w:r>
        <w:separator/>
      </w:r>
    </w:p>
  </w:footnote>
  <w:footnote w:type="continuationSeparator" w:id="0">
    <w:p w:rsidR="0041199E" w:rsidRDefault="0041199E" w:rsidP="004E5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C7848"/>
    <w:multiLevelType w:val="hybridMultilevel"/>
    <w:tmpl w:val="921E1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3A73"/>
    <w:multiLevelType w:val="hybridMultilevel"/>
    <w:tmpl w:val="1F1CBFCC"/>
    <w:lvl w:ilvl="0" w:tplc="88BACD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D0E67"/>
    <w:multiLevelType w:val="hybridMultilevel"/>
    <w:tmpl w:val="1DE2D50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D1B56"/>
    <w:multiLevelType w:val="hybridMultilevel"/>
    <w:tmpl w:val="1F1CBFCC"/>
    <w:lvl w:ilvl="0" w:tplc="88BACD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25786"/>
    <w:multiLevelType w:val="hybridMultilevel"/>
    <w:tmpl w:val="EE861576"/>
    <w:lvl w:ilvl="0" w:tplc="B4DCFB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00976"/>
    <w:multiLevelType w:val="hybridMultilevel"/>
    <w:tmpl w:val="C4323D46"/>
    <w:lvl w:ilvl="0" w:tplc="2B1C2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945EE4"/>
    <w:multiLevelType w:val="hybridMultilevel"/>
    <w:tmpl w:val="F168B82E"/>
    <w:lvl w:ilvl="0" w:tplc="4412D3D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B3FBB"/>
    <w:multiLevelType w:val="hybridMultilevel"/>
    <w:tmpl w:val="67185FF6"/>
    <w:lvl w:ilvl="0" w:tplc="CC14CBE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122140"/>
    <w:multiLevelType w:val="hybridMultilevel"/>
    <w:tmpl w:val="6E5ADE8C"/>
    <w:lvl w:ilvl="0" w:tplc="5770D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144BF"/>
    <w:multiLevelType w:val="hybridMultilevel"/>
    <w:tmpl w:val="E88AB192"/>
    <w:lvl w:ilvl="0" w:tplc="95A0B0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0"/>
  </w:num>
  <w:num w:numId="16">
    <w:abstractNumId w:val="18"/>
  </w:num>
  <w:num w:numId="17">
    <w:abstractNumId w:val="7"/>
  </w:num>
  <w:num w:numId="18">
    <w:abstractNumId w:val="9"/>
  </w:num>
  <w:num w:numId="19">
    <w:abstractNumId w:val="11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141"/>
    <w:rsid w:val="000329ED"/>
    <w:rsid w:val="001333E7"/>
    <w:rsid w:val="001679DB"/>
    <w:rsid w:val="001A23CF"/>
    <w:rsid w:val="00266ECE"/>
    <w:rsid w:val="0028233B"/>
    <w:rsid w:val="002A6B91"/>
    <w:rsid w:val="003823FA"/>
    <w:rsid w:val="003A1C72"/>
    <w:rsid w:val="003B43EA"/>
    <w:rsid w:val="003B5117"/>
    <w:rsid w:val="0041199E"/>
    <w:rsid w:val="004702F2"/>
    <w:rsid w:val="00485141"/>
    <w:rsid w:val="004E5830"/>
    <w:rsid w:val="00516281"/>
    <w:rsid w:val="005717B5"/>
    <w:rsid w:val="005A6F4F"/>
    <w:rsid w:val="005E51F0"/>
    <w:rsid w:val="00685B57"/>
    <w:rsid w:val="00746E35"/>
    <w:rsid w:val="007830C4"/>
    <w:rsid w:val="00794B0F"/>
    <w:rsid w:val="007E0BF4"/>
    <w:rsid w:val="00851C03"/>
    <w:rsid w:val="008A2187"/>
    <w:rsid w:val="00A36916"/>
    <w:rsid w:val="00A42EE1"/>
    <w:rsid w:val="00A60DA0"/>
    <w:rsid w:val="00A65B16"/>
    <w:rsid w:val="00A9235C"/>
    <w:rsid w:val="00AB7548"/>
    <w:rsid w:val="00B00CF2"/>
    <w:rsid w:val="00B912DE"/>
    <w:rsid w:val="00B96EC3"/>
    <w:rsid w:val="00C076B4"/>
    <w:rsid w:val="00CD490A"/>
    <w:rsid w:val="00CF415C"/>
    <w:rsid w:val="00D01A42"/>
    <w:rsid w:val="00D03C77"/>
    <w:rsid w:val="00D143B1"/>
    <w:rsid w:val="00D5283D"/>
    <w:rsid w:val="00D87D11"/>
    <w:rsid w:val="00DB2CD5"/>
    <w:rsid w:val="00E06EEF"/>
    <w:rsid w:val="00E87C95"/>
    <w:rsid w:val="00EA577F"/>
    <w:rsid w:val="00EC5635"/>
    <w:rsid w:val="00ED7CC0"/>
    <w:rsid w:val="00EE1AA2"/>
    <w:rsid w:val="00F1371E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A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usufKELE">
    <w:name w:val="Yusuf KELEŞ"/>
    <w:basedOn w:val="AralkYok"/>
    <w:link w:val="YusufKELEChar"/>
    <w:qFormat/>
    <w:rsid w:val="000329ED"/>
    <w:rPr>
      <w:rFonts w:ascii="Comic Sans MS" w:hAnsi="Comic Sans MS"/>
      <w:sz w:val="20"/>
      <w:szCs w:val="20"/>
    </w:rPr>
  </w:style>
  <w:style w:type="character" w:customStyle="1" w:styleId="YusufKELEChar">
    <w:name w:val="Yusuf KELEŞ Char"/>
    <w:basedOn w:val="AralkYokChar"/>
    <w:link w:val="YusufKELE"/>
    <w:rsid w:val="000329ED"/>
    <w:rPr>
      <w:rFonts w:ascii="Comic Sans MS" w:hAnsi="Comic Sans M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E5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830"/>
  </w:style>
  <w:style w:type="paragraph" w:styleId="Altbilgi">
    <w:name w:val="footer"/>
    <w:basedOn w:val="Normal"/>
    <w:link w:val="AltbilgiChar"/>
    <w:uiPriority w:val="99"/>
    <w:unhideWhenUsed/>
    <w:rsid w:val="004E5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830"/>
  </w:style>
  <w:style w:type="paragraph" w:styleId="BalonMetni">
    <w:name w:val="Balloon Text"/>
    <w:basedOn w:val="Normal"/>
    <w:link w:val="BalonMetniChar"/>
    <w:uiPriority w:val="99"/>
    <w:semiHidden/>
    <w:unhideWhenUsed/>
    <w:rsid w:val="00E0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EE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A5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2019-05-13T14:18:00Z</dcterms:created>
  <dcterms:modified xsi:type="dcterms:W3CDTF">2019-05-13T14:18:00Z</dcterms:modified>
  <cp:category>https://www.sorubak.com</cp:category>
</cp:coreProperties>
</file>