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FF" w:rsidRDefault="00B1650D">
      <w:pPr>
        <w:ind w:left="14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Sosyal Bilgiler 6.Sınıf Etkin Vatandaşlık Ünitesi Çalışma Kağıdı</w:t>
      </w:r>
    </w:p>
    <w:p w:rsidR="00071EFF" w:rsidRDefault="00071EFF">
      <w:pPr>
        <w:spacing w:line="262" w:lineRule="exact"/>
        <w:rPr>
          <w:sz w:val="24"/>
          <w:szCs w:val="24"/>
        </w:rPr>
      </w:pPr>
    </w:p>
    <w:p w:rsidR="00071EFF" w:rsidRDefault="00B165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Aşağıdaki cümlelerden doğru olanların başına D, yanlış olanların başına Y yazınız.</w:t>
      </w:r>
    </w:p>
    <w:p w:rsidR="00071EFF" w:rsidRDefault="00071EFF">
      <w:pPr>
        <w:spacing w:line="242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Türk Medeni Kanunu’yla Türk kadını dünyadaki birçok milletten önce seçme ve seçilme hakkına sahip </w:t>
      </w:r>
      <w:r>
        <w:rPr>
          <w:rFonts w:ascii="Calibri" w:eastAsia="Calibri" w:hAnsi="Calibri" w:cs="Calibri"/>
        </w:rPr>
        <w:t>olmuştur.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Demokratik yönetimlerde insanlar sınırsız hak ve özgürlüklere sahiptir.</w:t>
      </w:r>
    </w:p>
    <w:p w:rsidR="00071EFF" w:rsidRDefault="00071EFF">
      <w:pPr>
        <w:spacing w:line="43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Ülkemizde eğitim yoluyla bireyleri demokrasiye hazırlama düşüncesi ile TBMM ve MEB tarafından “Demokrasi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rPr>
          <w:sz w:val="20"/>
          <w:szCs w:val="20"/>
        </w:rPr>
      </w:pPr>
      <w:r>
        <w:rPr>
          <w:rFonts w:ascii="Calibri" w:eastAsia="Calibri" w:hAnsi="Calibri" w:cs="Calibri"/>
        </w:rPr>
        <w:t>Eğitimi ve Okul Meclisleri Projesi” hayata geçirilmiştir.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Tevhid-i Tedrisat Kanunu’nun kabul edilmesiyle Türk kadını Türk erkeğiyle eşit eğitim imkanlarına kavuşmuştur.</w:t>
      </w:r>
    </w:p>
    <w:p w:rsidR="00071EFF" w:rsidRDefault="00071EFF">
      <w:pPr>
        <w:spacing w:line="43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J.J.Rousseau’nun özgürlük ve eşitlik fikirlerini savunduğu ünlü kitabı, ‘Toplumsal Sözleşme’ adını taşır.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Hammurabi yasalarında gö</w:t>
      </w:r>
      <w:r>
        <w:rPr>
          <w:rFonts w:ascii="Calibri" w:eastAsia="Calibri" w:hAnsi="Calibri" w:cs="Calibri"/>
        </w:rPr>
        <w:t>ze göz, dişe diş yani fidye usulü esastır.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İnsan hakları kavramı, tüm dünya üzerinde genel geçerliliği olan evrensel nitelikli bir kavramdır.</w:t>
      </w:r>
    </w:p>
    <w:p w:rsidR="00071EFF" w:rsidRDefault="00071EFF">
      <w:pPr>
        <w:spacing w:line="43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Türkiye Cumhuriyeti demokratik, laik ve sosyal bir hukuk devletidir.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İlk demokrasi hareketleri Roma</w:t>
      </w:r>
      <w:r>
        <w:rPr>
          <w:rFonts w:ascii="Calibri" w:eastAsia="Calibri" w:hAnsi="Calibri" w:cs="Calibri"/>
        </w:rPr>
        <w:t xml:space="preserve"> İmparatorluğu’nda başlamıştır.</w:t>
      </w:r>
    </w:p>
    <w:p w:rsidR="00071EFF" w:rsidRDefault="00071EFF">
      <w:pPr>
        <w:spacing w:line="39" w:lineRule="exact"/>
        <w:rPr>
          <w:sz w:val="24"/>
          <w:szCs w:val="24"/>
        </w:rPr>
      </w:pPr>
    </w:p>
    <w:p w:rsidR="00071EFF" w:rsidRDefault="00B1650D">
      <w:pPr>
        <w:tabs>
          <w:tab w:val="left" w:pos="38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Jan Gutenberg’in matbaayı icat etmesi ve 1995 yılında internet kullanımının tüm dünyada insan haklarının</w:t>
      </w:r>
    </w:p>
    <w:p w:rsidR="00071EFF" w:rsidRDefault="00071EFF">
      <w:pPr>
        <w:spacing w:line="4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540"/>
        <w:gridCol w:w="1440"/>
        <w:gridCol w:w="220"/>
        <w:gridCol w:w="620"/>
        <w:gridCol w:w="160"/>
        <w:gridCol w:w="600"/>
      </w:tblGrid>
      <w:tr w:rsidR="00071EFF">
        <w:trPr>
          <w:trHeight w:val="27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gelişimini olumlu yönde etkilemiştir.</w:t>
            </w:r>
          </w:p>
        </w:tc>
        <w:tc>
          <w:tcPr>
            <w:tcW w:w="144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614"/>
        </w:trPr>
        <w:tc>
          <w:tcPr>
            <w:tcW w:w="8980" w:type="dxa"/>
            <w:gridSpan w:val="2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B. Aşağıda verilen tanımları ait olduğu tanımla numaralandırarak </w:t>
            </w:r>
            <w:r>
              <w:rPr>
                <w:rFonts w:ascii="Calibri" w:eastAsia="Calibri" w:hAnsi="Calibri" w:cs="Calibri"/>
                <w:b/>
                <w:bCs/>
              </w:rPr>
              <w:t>eşleştiriniz.(10 puan)</w:t>
            </w:r>
          </w:p>
        </w:tc>
        <w:tc>
          <w:tcPr>
            <w:tcW w:w="2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12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1)</w:t>
            </w:r>
            <w:r>
              <w:rPr>
                <w:rFonts w:ascii="Calibri" w:eastAsia="Calibri" w:hAnsi="Calibri" w:cs="Calibri"/>
              </w:rPr>
              <w:t>Seçimleri kaybederek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İktidar olamayan siyasi parti</w:t>
            </w:r>
          </w:p>
        </w:tc>
        <w:tc>
          <w:tcPr>
            <w:tcW w:w="1440" w:type="dxa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Özgürlük (</w:t>
            </w:r>
          </w:p>
        </w:tc>
        <w:tc>
          <w:tcPr>
            <w:tcW w:w="220" w:type="dxa"/>
            <w:vAlign w:val="bottom"/>
          </w:tcPr>
          <w:p w:rsidR="00071EFF" w:rsidRDefault="00B1650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6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0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2)</w:t>
            </w:r>
            <w:r>
              <w:rPr>
                <w:rFonts w:ascii="Calibri" w:eastAsia="Calibri" w:hAnsi="Calibri" w:cs="Calibri"/>
              </w:rPr>
              <w:t>Hükümeti kuran siyasi parti</w:t>
            </w:r>
          </w:p>
        </w:tc>
        <w:tc>
          <w:tcPr>
            <w:tcW w:w="1440" w:type="dxa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Anayasa (</w:t>
            </w:r>
          </w:p>
        </w:tc>
        <w:tc>
          <w:tcPr>
            <w:tcW w:w="220" w:type="dxa"/>
            <w:vAlign w:val="bottom"/>
          </w:tcPr>
          <w:p w:rsidR="00071EFF" w:rsidRDefault="00B1650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6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0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3)</w:t>
            </w:r>
            <w:r>
              <w:rPr>
                <w:rFonts w:ascii="Calibri" w:eastAsia="Calibri" w:hAnsi="Calibri" w:cs="Calibri"/>
              </w:rPr>
              <w:t>Günümüzde kalabalık nüfus nedeniyle uygulanamayan demokrasi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şekli</w:t>
            </w:r>
          </w:p>
        </w:tc>
        <w:tc>
          <w:tcPr>
            <w:tcW w:w="2280" w:type="dxa"/>
            <w:gridSpan w:val="3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Türk Medeni Kanunu (</w:t>
            </w: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B1650D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</w:tr>
      <w:tr w:rsidR="00071EFF">
        <w:trPr>
          <w:trHeight w:val="312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4)</w:t>
            </w:r>
            <w:r>
              <w:rPr>
                <w:rFonts w:ascii="Calibri" w:eastAsia="Calibri" w:hAnsi="Calibri" w:cs="Calibri"/>
              </w:rPr>
              <w:t>Yasama yetkisinin</w:t>
            </w:r>
            <w:r>
              <w:rPr>
                <w:rFonts w:ascii="Calibri" w:eastAsia="Calibri" w:hAnsi="Calibri" w:cs="Calibri"/>
              </w:rPr>
              <w:t xml:space="preserve"> kullanımında referanduma başvurulan demokrasi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şekli</w:t>
            </w:r>
          </w:p>
        </w:tc>
        <w:tc>
          <w:tcPr>
            <w:tcW w:w="1440" w:type="dxa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Halk Fırkası (</w:t>
            </w:r>
          </w:p>
        </w:tc>
        <w:tc>
          <w:tcPr>
            <w:tcW w:w="22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71EFF" w:rsidRDefault="00B1650D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0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5)</w:t>
            </w:r>
            <w:r>
              <w:rPr>
                <w:rFonts w:ascii="Calibri" w:eastAsia="Calibri" w:hAnsi="Calibri" w:cs="Calibri"/>
              </w:rPr>
              <w:t>Bir devletin yönetim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şeklini, yurttaş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haklarını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belirten temel yasa</w:t>
            </w:r>
          </w:p>
        </w:tc>
        <w:tc>
          <w:tcPr>
            <w:tcW w:w="1660" w:type="dxa"/>
            <w:gridSpan w:val="2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İktidar Partisi (</w:t>
            </w:r>
          </w:p>
        </w:tc>
        <w:tc>
          <w:tcPr>
            <w:tcW w:w="620" w:type="dxa"/>
            <w:vAlign w:val="bottom"/>
          </w:tcPr>
          <w:p w:rsidR="00071EFF" w:rsidRDefault="00B1650D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0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6)</w:t>
            </w:r>
            <w:r>
              <w:rPr>
                <w:rFonts w:ascii="Calibri" w:eastAsia="Calibri" w:hAnsi="Calibri" w:cs="Calibri"/>
              </w:rPr>
              <w:t>Cumhuriyet tarihimizin ilk siyasi partisi</w:t>
            </w:r>
          </w:p>
        </w:tc>
        <w:tc>
          <w:tcPr>
            <w:tcW w:w="2440" w:type="dxa"/>
            <w:gridSpan w:val="4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Doğrudan Demokrasi (</w:t>
            </w:r>
          </w:p>
        </w:tc>
        <w:tc>
          <w:tcPr>
            <w:tcW w:w="600" w:type="dxa"/>
            <w:vAlign w:val="bottom"/>
          </w:tcPr>
          <w:p w:rsidR="00071EFF" w:rsidRDefault="00B1650D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</w:tr>
      <w:tr w:rsidR="00071EFF">
        <w:trPr>
          <w:trHeight w:val="312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7)</w:t>
            </w:r>
            <w:r>
              <w:rPr>
                <w:rFonts w:ascii="Calibri" w:eastAsia="Calibri" w:hAnsi="Calibri" w:cs="Calibri"/>
              </w:rPr>
              <w:t xml:space="preserve">Başkalarının </w:t>
            </w:r>
            <w:r>
              <w:rPr>
                <w:rFonts w:ascii="Calibri" w:eastAsia="Calibri" w:hAnsi="Calibri" w:cs="Calibri"/>
              </w:rPr>
              <w:t>haklarına zarar vermeden kişinin istediğini yapabilmesi</w:t>
            </w:r>
          </w:p>
        </w:tc>
        <w:tc>
          <w:tcPr>
            <w:tcW w:w="2280" w:type="dxa"/>
            <w:gridSpan w:val="3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Muhalefet Partisi (</w:t>
            </w:r>
          </w:p>
        </w:tc>
        <w:tc>
          <w:tcPr>
            <w:tcW w:w="160" w:type="dxa"/>
            <w:vAlign w:val="bottom"/>
          </w:tcPr>
          <w:p w:rsidR="00071EFF" w:rsidRDefault="00B1650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18"/>
                <w:szCs w:val="18"/>
              </w:rPr>
              <w:t>)</w:t>
            </w: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  <w:tr w:rsidR="00071EFF">
        <w:trPr>
          <w:trHeight w:val="307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8)</w:t>
            </w:r>
            <w:r>
              <w:rPr>
                <w:rFonts w:ascii="Calibri" w:eastAsia="Calibri" w:hAnsi="Calibri" w:cs="Calibri"/>
              </w:rPr>
              <w:t>Türkiye’de kadını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toplumsal yaşamda erkeklerle eşit konuma getiren düzenleme</w:t>
            </w:r>
          </w:p>
        </w:tc>
        <w:tc>
          <w:tcPr>
            <w:tcW w:w="3040" w:type="dxa"/>
            <w:gridSpan w:val="5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Yarı Doğrudan Demokrasi (   )</w:t>
            </w:r>
          </w:p>
        </w:tc>
      </w:tr>
      <w:tr w:rsidR="00071EFF">
        <w:trPr>
          <w:trHeight w:val="307"/>
        </w:trPr>
        <w:tc>
          <w:tcPr>
            <w:tcW w:w="9820" w:type="dxa"/>
            <w:gridSpan w:val="4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9)</w:t>
            </w:r>
            <w:r>
              <w:rPr>
                <w:rFonts w:ascii="Calibri" w:eastAsia="Calibri" w:hAnsi="Calibri" w:cs="Calibri"/>
              </w:rPr>
              <w:t xml:space="preserve">Halkın seçim ile belli bir süre için kendini temsil edecek </w:t>
            </w:r>
            <w:r>
              <w:rPr>
                <w:rFonts w:ascii="Calibri" w:eastAsia="Calibri" w:hAnsi="Calibri" w:cs="Calibri"/>
              </w:rPr>
              <w:t>milletvekillerini seçtiği demokrasi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</w:rPr>
              <w:t>şekli</w:t>
            </w:r>
            <w:r>
              <w:rPr>
                <w:rFonts w:ascii="Calibri" w:eastAsia="Calibri" w:hAnsi="Calibri" w:cs="Calibri"/>
                <w:b/>
                <w:bCs/>
              </w:rPr>
              <w:t xml:space="preserve">  Koalisyon (</w:t>
            </w:r>
          </w:p>
        </w:tc>
        <w:tc>
          <w:tcPr>
            <w:tcW w:w="16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71EFF" w:rsidRDefault="00B1650D">
            <w:pPr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</w:tr>
      <w:tr w:rsidR="00071EFF">
        <w:trPr>
          <w:trHeight w:val="312"/>
        </w:trPr>
        <w:tc>
          <w:tcPr>
            <w:tcW w:w="7540" w:type="dxa"/>
            <w:vAlign w:val="bottom"/>
          </w:tcPr>
          <w:p w:rsidR="00071EFF" w:rsidRDefault="00B1650D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10)</w:t>
            </w:r>
            <w:r>
              <w:rPr>
                <w:rFonts w:ascii="Calibri" w:eastAsia="Calibri" w:hAnsi="Calibri" w:cs="Calibri"/>
              </w:rPr>
              <w:t>Birkaç partinin birleşerek hükümeti kurmak amacıyla birleşmesi</w:t>
            </w:r>
          </w:p>
        </w:tc>
        <w:tc>
          <w:tcPr>
            <w:tcW w:w="2280" w:type="dxa"/>
            <w:gridSpan w:val="3"/>
            <w:vAlign w:val="bottom"/>
          </w:tcPr>
          <w:p w:rsidR="00071EFF" w:rsidRDefault="00B1650D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Temsili Demokrasi (</w:t>
            </w:r>
          </w:p>
        </w:tc>
        <w:tc>
          <w:tcPr>
            <w:tcW w:w="160" w:type="dxa"/>
            <w:vAlign w:val="bottom"/>
          </w:tcPr>
          <w:p w:rsidR="00071EFF" w:rsidRDefault="00B1650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18"/>
                <w:szCs w:val="18"/>
              </w:rPr>
              <w:t>)</w:t>
            </w:r>
          </w:p>
        </w:tc>
        <w:tc>
          <w:tcPr>
            <w:tcW w:w="600" w:type="dxa"/>
            <w:vAlign w:val="bottom"/>
          </w:tcPr>
          <w:p w:rsidR="00071EFF" w:rsidRDefault="00071EFF">
            <w:pPr>
              <w:rPr>
                <w:sz w:val="24"/>
                <w:szCs w:val="24"/>
              </w:rPr>
            </w:pPr>
          </w:p>
        </w:tc>
      </w:tr>
    </w:tbl>
    <w:p w:rsidR="00071EFF" w:rsidRDefault="00071EFF">
      <w:pPr>
        <w:spacing w:line="2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24" w:lineRule="exact"/>
        <w:rPr>
          <w:sz w:val="24"/>
          <w:szCs w:val="24"/>
        </w:rPr>
      </w:pPr>
    </w:p>
    <w:p w:rsidR="00071EFF" w:rsidRDefault="00B1650D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C. Yanda numaralandırılmış olarak verilen tanımları balonların içindeki kavramlarla doğru olarak </w:t>
      </w:r>
      <w:r>
        <w:rPr>
          <w:rFonts w:ascii="Calibri" w:eastAsia="Calibri" w:hAnsi="Calibri" w:cs="Calibri"/>
          <w:b/>
          <w:bCs/>
        </w:rPr>
        <w:t>eşleştiriniz.</w:t>
      </w:r>
    </w:p>
    <w:p w:rsidR="00071EFF" w:rsidRDefault="00B1650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-142875</wp:posOffset>
            </wp:positionH>
            <wp:positionV relativeFrom="paragraph">
              <wp:posOffset>-3810</wp:posOffset>
            </wp:positionV>
            <wp:extent cx="3425825" cy="3846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384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1EFF" w:rsidRDefault="00071EFF">
      <w:pPr>
        <w:sectPr w:rsidR="00071EFF">
          <w:pgSz w:w="11900" w:h="16838"/>
          <w:pgMar w:top="555" w:right="604" w:bottom="1440" w:left="720" w:header="0" w:footer="0" w:gutter="0"/>
          <w:cols w:space="708" w:equalWidth="0">
            <w:col w:w="10580"/>
          </w:cols>
        </w:sect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42" w:lineRule="exact"/>
        <w:rPr>
          <w:sz w:val="24"/>
          <w:szCs w:val="24"/>
        </w:rPr>
      </w:pPr>
    </w:p>
    <w:p w:rsidR="00071EFF" w:rsidRDefault="00B1650D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D0D0D"/>
          <w:shd w:val="clear" w:color="auto" w:fill="E79781"/>
        </w:rPr>
        <w:t>Cumhuriyet</w:t>
      </w: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45" w:lineRule="exact"/>
        <w:rPr>
          <w:sz w:val="24"/>
          <w:szCs w:val="24"/>
        </w:rPr>
      </w:pPr>
    </w:p>
    <w:p w:rsidR="00071EFF" w:rsidRDefault="00B1650D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Monarşi</w:t>
      </w:r>
    </w:p>
    <w:p w:rsidR="00071EFF" w:rsidRDefault="00B1650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1EFF" w:rsidRDefault="00071EFF">
      <w:pPr>
        <w:spacing w:line="200" w:lineRule="exact"/>
        <w:rPr>
          <w:sz w:val="24"/>
          <w:szCs w:val="24"/>
        </w:rPr>
      </w:pPr>
    </w:p>
    <w:p w:rsidR="00071EFF" w:rsidRDefault="00071EFF">
      <w:pPr>
        <w:spacing w:line="237" w:lineRule="exact"/>
        <w:rPr>
          <w:sz w:val="24"/>
          <w:szCs w:val="24"/>
        </w:rPr>
      </w:pPr>
    </w:p>
    <w:p w:rsidR="00071EFF" w:rsidRDefault="00B1650D">
      <w:pPr>
        <w:tabs>
          <w:tab w:val="left" w:pos="186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Demokrasi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40"/>
          <w:szCs w:val="40"/>
          <w:vertAlign w:val="subscript"/>
        </w:rPr>
        <w:t>Teokrasi</w:t>
      </w:r>
    </w:p>
    <w:p w:rsidR="00071EFF" w:rsidRDefault="00071EF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177.4pt,10.4pt" to="426.05pt,10.4pt" o:allowincell="f" strokeweight=".72pt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425.7pt,10.05pt" to="425.7pt,170.85pt" o:allowincell="f" strokeweight=".72pt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177.75pt,10.05pt" to="177.75pt,170.85pt" o:allowincell="f" strokeweight=".72pt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177.4pt,170.5pt" to="426.05pt,170.5pt" o:allowincell="f" strokeweight=".72pt"/>
        </w:pict>
      </w:r>
    </w:p>
    <w:p w:rsidR="00071EFF" w:rsidRDefault="00071EFF">
      <w:pPr>
        <w:spacing w:line="268" w:lineRule="exact"/>
        <w:rPr>
          <w:sz w:val="24"/>
          <w:szCs w:val="24"/>
        </w:rPr>
      </w:pPr>
    </w:p>
    <w:p w:rsidR="00071EFF" w:rsidRDefault="00B1650D">
      <w:pPr>
        <w:ind w:left="3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1- </w:t>
      </w:r>
      <w:r>
        <w:rPr>
          <w:rFonts w:ascii="Calibri" w:eastAsia="Calibri" w:hAnsi="Calibri" w:cs="Calibri"/>
        </w:rPr>
        <w:t>Tek bir kişinin ülkeye hakim olması</w:t>
      </w:r>
    </w:p>
    <w:p w:rsidR="00071EFF" w:rsidRDefault="00071EFF">
      <w:pPr>
        <w:spacing w:line="240" w:lineRule="exact"/>
        <w:rPr>
          <w:sz w:val="24"/>
          <w:szCs w:val="24"/>
        </w:rPr>
      </w:pPr>
    </w:p>
    <w:p w:rsidR="00071EFF" w:rsidRDefault="00B1650D">
      <w:pPr>
        <w:spacing w:line="284" w:lineRule="auto"/>
        <w:ind w:left="3700" w:right="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2- </w:t>
      </w:r>
      <w:r>
        <w:rPr>
          <w:rFonts w:ascii="Calibri" w:eastAsia="Calibri" w:hAnsi="Calibri" w:cs="Calibri"/>
        </w:rPr>
        <w:t>Bir devletin nasıl yönetileceğine dair kurulan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temel kanunların bütünü</w:t>
      </w:r>
    </w:p>
    <w:p w:rsidR="00071EFF" w:rsidRDefault="00071EFF">
      <w:pPr>
        <w:spacing w:line="180" w:lineRule="exact"/>
        <w:rPr>
          <w:sz w:val="24"/>
          <w:szCs w:val="24"/>
        </w:rPr>
      </w:pPr>
    </w:p>
    <w:p w:rsidR="00071EFF" w:rsidRDefault="00B1650D">
      <w:pPr>
        <w:ind w:left="3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3- </w:t>
      </w:r>
      <w:r>
        <w:rPr>
          <w:rFonts w:ascii="Calibri" w:eastAsia="Calibri" w:hAnsi="Calibri" w:cs="Calibri"/>
        </w:rPr>
        <w:t xml:space="preserve">Bir milletin ülke yönetiminde söz sahibi </w:t>
      </w:r>
      <w:r>
        <w:rPr>
          <w:rFonts w:ascii="Calibri" w:eastAsia="Calibri" w:hAnsi="Calibri" w:cs="Calibri"/>
        </w:rPr>
        <w:t>olması</w:t>
      </w:r>
    </w:p>
    <w:p w:rsidR="00071EFF" w:rsidRDefault="00071EFF">
      <w:pPr>
        <w:spacing w:line="10" w:lineRule="exact"/>
        <w:rPr>
          <w:sz w:val="24"/>
          <w:szCs w:val="24"/>
        </w:rPr>
      </w:pPr>
    </w:p>
    <w:p w:rsidR="00071EFF" w:rsidRDefault="00B1650D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Anayasa</w:t>
      </w:r>
    </w:p>
    <w:p w:rsidR="00071EFF" w:rsidRDefault="00B1650D">
      <w:pPr>
        <w:spacing w:line="237" w:lineRule="auto"/>
        <w:ind w:left="3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4- </w:t>
      </w:r>
      <w:r>
        <w:rPr>
          <w:rFonts w:ascii="Calibri" w:eastAsia="Calibri" w:hAnsi="Calibri" w:cs="Calibri"/>
        </w:rPr>
        <w:t>Küçük bir azınlığın ülkeyi yönetmesi</w:t>
      </w:r>
    </w:p>
    <w:p w:rsidR="00071EFF" w:rsidRDefault="00071EFF">
      <w:pPr>
        <w:spacing w:line="229" w:lineRule="exact"/>
        <w:rPr>
          <w:sz w:val="24"/>
          <w:szCs w:val="24"/>
        </w:rPr>
      </w:pPr>
    </w:p>
    <w:p w:rsidR="00071EFF" w:rsidRDefault="00B1650D">
      <w:pPr>
        <w:spacing w:line="284" w:lineRule="auto"/>
        <w:ind w:left="3700" w:right="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5- </w:t>
      </w:r>
      <w:r>
        <w:rPr>
          <w:rFonts w:ascii="Calibri" w:eastAsia="Calibri" w:hAnsi="Calibri" w:cs="Calibri"/>
        </w:rPr>
        <w:t>Duygu ve düşüncelerimizi rahatça ifade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edebileceğimiz yönetim biçimi</w:t>
      </w:r>
    </w:p>
    <w:sectPr w:rsidR="00071EFF" w:rsidSect="00071EFF">
      <w:type w:val="continuous"/>
      <w:pgSz w:w="11900" w:h="16838"/>
      <w:pgMar w:top="555" w:right="604" w:bottom="1440" w:left="720" w:header="0" w:footer="0" w:gutter="0"/>
      <w:cols w:num="2" w:space="708" w:equalWidth="0">
        <w:col w:w="1460" w:space="720"/>
        <w:col w:w="8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71EFF"/>
    <w:rsid w:val="00071EFF"/>
    <w:rsid w:val="00B1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2019-04-14T13:27:00Z</dcterms:created>
  <dcterms:modified xsi:type="dcterms:W3CDTF">2019-04-14T13:27:00Z</dcterms:modified>
  <cp:category>https://www.sorubak.com</cp:category>
</cp:coreProperties>
</file>