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01"/>
        <w:gridCol w:w="501"/>
        <w:gridCol w:w="502"/>
        <w:gridCol w:w="502"/>
        <w:gridCol w:w="502"/>
        <w:gridCol w:w="502"/>
        <w:gridCol w:w="502"/>
        <w:gridCol w:w="502"/>
        <w:gridCol w:w="502"/>
        <w:gridCol w:w="502"/>
      </w:tblGrid>
      <w:tr w:rsidR="005D7D04" w:rsidTr="005D7D04">
        <w:tc>
          <w:tcPr>
            <w:tcW w:w="501" w:type="dxa"/>
          </w:tcPr>
          <w:p w:rsidR="005D7D04" w:rsidRDefault="00CF3E42" w:rsidP="00E25346">
            <w:pPr>
              <w:pStyle w:val="AralkYok"/>
              <w:rPr>
                <w:rFonts w:cs="Segoe UI"/>
                <w:b/>
                <w:sz w:val="20"/>
                <w:szCs w:val="20"/>
              </w:rPr>
            </w:pPr>
            <w:r>
              <w:rPr>
                <w:rFonts w:cs="Segoe UI"/>
                <w:b/>
                <w:sz w:val="20"/>
                <w:szCs w:val="20"/>
              </w:rPr>
              <w:t>1</w:t>
            </w:r>
          </w:p>
        </w:tc>
        <w:tc>
          <w:tcPr>
            <w:tcW w:w="501" w:type="dxa"/>
          </w:tcPr>
          <w:p w:rsidR="005D7D04" w:rsidRDefault="00CF3E42" w:rsidP="00E25346">
            <w:pPr>
              <w:pStyle w:val="AralkYok"/>
              <w:rPr>
                <w:rFonts w:cs="Segoe UI"/>
                <w:b/>
                <w:sz w:val="20"/>
                <w:szCs w:val="20"/>
              </w:rPr>
            </w:pPr>
            <w:r>
              <w:rPr>
                <w:rFonts w:cs="Segoe UI"/>
                <w:b/>
                <w:sz w:val="20"/>
                <w:szCs w:val="20"/>
              </w:rPr>
              <w:t>2</w:t>
            </w:r>
          </w:p>
        </w:tc>
        <w:tc>
          <w:tcPr>
            <w:tcW w:w="502" w:type="dxa"/>
          </w:tcPr>
          <w:p w:rsidR="005D7D04" w:rsidRDefault="00CF3E42" w:rsidP="00E25346">
            <w:pPr>
              <w:pStyle w:val="AralkYok"/>
              <w:rPr>
                <w:rFonts w:cs="Segoe UI"/>
                <w:b/>
                <w:sz w:val="20"/>
                <w:szCs w:val="20"/>
              </w:rPr>
            </w:pPr>
            <w:r>
              <w:rPr>
                <w:rFonts w:cs="Segoe UI"/>
                <w:b/>
                <w:sz w:val="20"/>
                <w:szCs w:val="20"/>
              </w:rPr>
              <w:t>3</w:t>
            </w:r>
          </w:p>
        </w:tc>
        <w:tc>
          <w:tcPr>
            <w:tcW w:w="502" w:type="dxa"/>
          </w:tcPr>
          <w:p w:rsidR="005D7D04" w:rsidRDefault="00CF3E42" w:rsidP="00E25346">
            <w:pPr>
              <w:pStyle w:val="AralkYok"/>
              <w:rPr>
                <w:rFonts w:cs="Segoe UI"/>
                <w:b/>
                <w:sz w:val="20"/>
                <w:szCs w:val="20"/>
              </w:rPr>
            </w:pPr>
            <w:r>
              <w:rPr>
                <w:rFonts w:cs="Segoe UI"/>
                <w:b/>
                <w:sz w:val="20"/>
                <w:szCs w:val="20"/>
              </w:rPr>
              <w:t>4</w:t>
            </w:r>
          </w:p>
        </w:tc>
        <w:tc>
          <w:tcPr>
            <w:tcW w:w="502" w:type="dxa"/>
          </w:tcPr>
          <w:p w:rsidR="005D7D04" w:rsidRDefault="00CF3E42" w:rsidP="00E25346">
            <w:pPr>
              <w:pStyle w:val="AralkYok"/>
              <w:rPr>
                <w:rFonts w:cs="Segoe UI"/>
                <w:b/>
                <w:sz w:val="20"/>
                <w:szCs w:val="20"/>
              </w:rPr>
            </w:pPr>
            <w:r>
              <w:rPr>
                <w:rFonts w:cs="Segoe UI"/>
                <w:b/>
                <w:sz w:val="20"/>
                <w:szCs w:val="20"/>
              </w:rPr>
              <w:t>5</w:t>
            </w:r>
          </w:p>
        </w:tc>
        <w:tc>
          <w:tcPr>
            <w:tcW w:w="502" w:type="dxa"/>
          </w:tcPr>
          <w:p w:rsidR="005D7D04" w:rsidRDefault="00CF3E42" w:rsidP="00E25346">
            <w:pPr>
              <w:pStyle w:val="AralkYok"/>
              <w:rPr>
                <w:rFonts w:cs="Segoe UI"/>
                <w:b/>
                <w:sz w:val="20"/>
                <w:szCs w:val="20"/>
              </w:rPr>
            </w:pPr>
            <w:r>
              <w:rPr>
                <w:rFonts w:cs="Segoe UI"/>
                <w:b/>
                <w:sz w:val="20"/>
                <w:szCs w:val="20"/>
              </w:rPr>
              <w:t>6</w:t>
            </w:r>
          </w:p>
        </w:tc>
        <w:tc>
          <w:tcPr>
            <w:tcW w:w="502" w:type="dxa"/>
          </w:tcPr>
          <w:p w:rsidR="005D7D04" w:rsidRDefault="00CF3E42" w:rsidP="00E25346">
            <w:pPr>
              <w:pStyle w:val="AralkYok"/>
              <w:rPr>
                <w:rFonts w:cs="Segoe UI"/>
                <w:b/>
                <w:sz w:val="20"/>
                <w:szCs w:val="20"/>
              </w:rPr>
            </w:pPr>
            <w:r>
              <w:rPr>
                <w:rFonts w:cs="Segoe UI"/>
                <w:b/>
                <w:sz w:val="20"/>
                <w:szCs w:val="20"/>
              </w:rPr>
              <w:t>7</w:t>
            </w:r>
          </w:p>
        </w:tc>
        <w:tc>
          <w:tcPr>
            <w:tcW w:w="502" w:type="dxa"/>
          </w:tcPr>
          <w:p w:rsidR="005D7D04" w:rsidRDefault="00CF3E42" w:rsidP="00E25346">
            <w:pPr>
              <w:pStyle w:val="AralkYok"/>
              <w:rPr>
                <w:rFonts w:cs="Segoe UI"/>
                <w:b/>
                <w:sz w:val="20"/>
                <w:szCs w:val="20"/>
              </w:rPr>
            </w:pPr>
            <w:r>
              <w:rPr>
                <w:rFonts w:cs="Segoe UI"/>
                <w:b/>
                <w:sz w:val="20"/>
                <w:szCs w:val="20"/>
              </w:rPr>
              <w:t>8</w:t>
            </w:r>
          </w:p>
        </w:tc>
        <w:tc>
          <w:tcPr>
            <w:tcW w:w="502" w:type="dxa"/>
          </w:tcPr>
          <w:p w:rsidR="005D7D04" w:rsidRDefault="00CF3E42" w:rsidP="00E25346">
            <w:pPr>
              <w:pStyle w:val="AralkYok"/>
              <w:rPr>
                <w:rFonts w:cs="Segoe UI"/>
                <w:b/>
                <w:sz w:val="20"/>
                <w:szCs w:val="20"/>
              </w:rPr>
            </w:pPr>
            <w:r>
              <w:rPr>
                <w:rFonts w:cs="Segoe UI"/>
                <w:b/>
                <w:sz w:val="20"/>
                <w:szCs w:val="20"/>
              </w:rPr>
              <w:t>9</w:t>
            </w:r>
          </w:p>
        </w:tc>
        <w:tc>
          <w:tcPr>
            <w:tcW w:w="502" w:type="dxa"/>
          </w:tcPr>
          <w:p w:rsidR="005D7D04" w:rsidRDefault="00CF3E42" w:rsidP="00E25346">
            <w:pPr>
              <w:pStyle w:val="AralkYok"/>
              <w:rPr>
                <w:rFonts w:cs="Segoe UI"/>
                <w:b/>
                <w:sz w:val="20"/>
                <w:szCs w:val="20"/>
              </w:rPr>
            </w:pPr>
            <w:r>
              <w:rPr>
                <w:rFonts w:cs="Segoe UI"/>
                <w:b/>
                <w:sz w:val="20"/>
                <w:szCs w:val="20"/>
              </w:rPr>
              <w:t>10</w:t>
            </w:r>
          </w:p>
        </w:tc>
      </w:tr>
      <w:tr w:rsidR="005D7D04" w:rsidTr="005D7D04">
        <w:tc>
          <w:tcPr>
            <w:tcW w:w="501" w:type="dxa"/>
          </w:tcPr>
          <w:p w:rsidR="005D7D04" w:rsidRDefault="005D7D04" w:rsidP="00E25346">
            <w:pPr>
              <w:pStyle w:val="AralkYok"/>
              <w:rPr>
                <w:rFonts w:cs="Segoe UI"/>
                <w:b/>
                <w:sz w:val="20"/>
                <w:szCs w:val="20"/>
              </w:rPr>
            </w:pPr>
          </w:p>
        </w:tc>
        <w:tc>
          <w:tcPr>
            <w:tcW w:w="501"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c>
          <w:tcPr>
            <w:tcW w:w="502" w:type="dxa"/>
          </w:tcPr>
          <w:p w:rsidR="005D7D04" w:rsidRDefault="005D7D04" w:rsidP="00E25346">
            <w:pPr>
              <w:pStyle w:val="AralkYok"/>
              <w:rPr>
                <w:rFonts w:cs="Segoe UI"/>
                <w:b/>
                <w:sz w:val="20"/>
                <w:szCs w:val="20"/>
              </w:rPr>
            </w:pPr>
          </w:p>
        </w:tc>
      </w:tr>
    </w:tbl>
    <w:p w:rsidR="00C64282" w:rsidRDefault="00C64282" w:rsidP="00C64282">
      <w:pPr>
        <w:rPr>
          <w:rFonts w:asciiTheme="minorHAnsi" w:eastAsiaTheme="minorHAnsi" w:hAnsiTheme="minorHAnsi" w:cs="Segoe UI"/>
          <w:bCs w:val="0"/>
          <w:color w:val="auto"/>
          <w:lang w:eastAsia="en-US"/>
        </w:rPr>
      </w:pPr>
    </w:p>
    <w:p w:rsidR="00FC1860" w:rsidRPr="00A317B8" w:rsidRDefault="00AF594E" w:rsidP="00FC1860">
      <w:pPr>
        <w:autoSpaceDE w:val="0"/>
        <w:autoSpaceDN w:val="0"/>
        <w:adjustRightInd w:val="0"/>
        <w:rPr>
          <w:rFonts w:cstheme="minorHAnsi"/>
          <w:b w:val="0"/>
        </w:rPr>
      </w:pPr>
      <w:r w:rsidRPr="00BB0BF5">
        <w:rPr>
          <w:rFonts w:cs="Segoe UI"/>
          <w:sz w:val="22"/>
          <w:szCs w:val="22"/>
        </w:rPr>
        <w:t xml:space="preserve">1. </w:t>
      </w:r>
      <w:r w:rsidR="00FC1860">
        <w:rPr>
          <w:rStyle w:val="fontstyle01"/>
        </w:rPr>
        <w:t>Mustafa Kemal Atatürk’ün belirlediği barışa yönelik dış politika günümüzde de devam etmektedir</w:t>
      </w:r>
      <w:r w:rsidR="00FC1860" w:rsidRPr="00A317B8">
        <w:rPr>
          <w:rStyle w:val="fontstyle01"/>
        </w:rPr>
        <w:t xml:space="preserve">. </w:t>
      </w:r>
      <w:r w:rsidR="00FC1860">
        <w:rPr>
          <w:rStyle w:val="fontstyle01"/>
        </w:rPr>
        <w:br/>
      </w:r>
      <w:r w:rsidR="00FC1860" w:rsidRPr="00A317B8">
        <w:rPr>
          <w:rStyle w:val="fontstyle01"/>
        </w:rPr>
        <w:t xml:space="preserve">Aşağıdakilerden hangisi Atatürk’ün milli dış politika </w:t>
      </w:r>
      <w:r w:rsidR="00FC1860">
        <w:rPr>
          <w:rStyle w:val="fontstyle01"/>
        </w:rPr>
        <w:t>ilkelerinden</w:t>
      </w:r>
      <w:r w:rsidR="00FC1860" w:rsidRPr="00A317B8">
        <w:rPr>
          <w:rStyle w:val="fontstyle01"/>
        </w:rPr>
        <w:t xml:space="preserve"> birisi </w:t>
      </w:r>
      <w:r w:rsidR="00FC1860" w:rsidRPr="00A317B8">
        <w:rPr>
          <w:rStyle w:val="fontstyle01"/>
          <w:u w:val="single"/>
        </w:rPr>
        <w:t>değildir?</w:t>
      </w:r>
    </w:p>
    <w:p w:rsidR="00FC1860" w:rsidRPr="00AF60B3" w:rsidRDefault="00FC1860" w:rsidP="00FC1860">
      <w:pPr>
        <w:autoSpaceDE w:val="0"/>
        <w:autoSpaceDN w:val="0"/>
        <w:adjustRightInd w:val="0"/>
        <w:rPr>
          <w:rFonts w:cstheme="minorHAnsi"/>
        </w:rPr>
      </w:pPr>
      <w:r w:rsidRPr="00AF60B3">
        <w:rPr>
          <w:rFonts w:cstheme="minorHAnsi"/>
        </w:rPr>
        <w:t>A)</w:t>
      </w:r>
      <w:r>
        <w:rPr>
          <w:rFonts w:cstheme="minorHAnsi"/>
        </w:rPr>
        <w:t xml:space="preserve">Bağımsızlık  </w:t>
      </w:r>
      <w:r>
        <w:rPr>
          <w:rFonts w:cstheme="minorHAnsi"/>
        </w:rPr>
        <w:tab/>
      </w:r>
      <w:r w:rsidRPr="00AF60B3">
        <w:rPr>
          <w:rFonts w:cstheme="minorHAnsi"/>
        </w:rPr>
        <w:t>B)Eşitlik ve Barışçılık</w:t>
      </w:r>
    </w:p>
    <w:p w:rsidR="00FC1860" w:rsidRDefault="00FC1860" w:rsidP="00FC1860">
      <w:pPr>
        <w:autoSpaceDE w:val="0"/>
        <w:autoSpaceDN w:val="0"/>
        <w:adjustRightInd w:val="0"/>
        <w:rPr>
          <w:rFonts w:cstheme="minorHAnsi"/>
        </w:rPr>
      </w:pPr>
      <w:r w:rsidRPr="00AF60B3">
        <w:rPr>
          <w:rFonts w:cstheme="minorHAnsi"/>
        </w:rPr>
        <w:t>C)</w:t>
      </w:r>
      <w:r>
        <w:rPr>
          <w:rFonts w:cstheme="minorHAnsi"/>
        </w:rPr>
        <w:t>Yayılmacılık</w:t>
      </w:r>
      <w:r w:rsidRPr="00AF60B3">
        <w:rPr>
          <w:rFonts w:cstheme="minorHAnsi"/>
        </w:rPr>
        <w:tab/>
      </w:r>
      <w:r>
        <w:rPr>
          <w:rFonts w:cstheme="minorHAnsi"/>
        </w:rPr>
        <w:t>D</w:t>
      </w:r>
      <w:r w:rsidRPr="00AF60B3">
        <w:rPr>
          <w:rFonts w:cstheme="minorHAnsi"/>
        </w:rPr>
        <w:t>)Akılcılık ve Gerçeklik</w:t>
      </w:r>
    </w:p>
    <w:p w:rsidR="00600EA7" w:rsidRPr="00A80F80" w:rsidRDefault="00A80F80" w:rsidP="00FC1860">
      <w:pPr>
        <w:rPr>
          <w:rFonts w:ascii="Arial" w:hAnsi="Arial" w:cs="Arial"/>
          <w:b w:val="0"/>
          <w:color w:val="FFFFFF" w:themeColor="background1"/>
          <w:sz w:val="22"/>
          <w:szCs w:val="22"/>
        </w:rPr>
      </w:pPr>
      <w:hyperlink r:id="rId7" w:history="1">
        <w:r w:rsidRPr="00A80F80">
          <w:rPr>
            <w:rStyle w:val="Kpr"/>
            <w:rFonts w:ascii="Comic Sans MS" w:eastAsia="Calibri" w:hAnsi="Comic Sans MS"/>
            <w:b w:val="0"/>
            <w:bCs w:val="0"/>
            <w:color w:val="FFFFFF" w:themeColor="background1"/>
          </w:rPr>
          <w:t>https://www.sorubak.com</w:t>
        </w:r>
      </w:hyperlink>
      <w:r w:rsidRPr="00A80F80">
        <w:rPr>
          <w:rFonts w:ascii="Comic Sans MS" w:eastAsia="Calibri" w:hAnsi="Comic Sans MS"/>
          <w:b w:val="0"/>
          <w:bCs w:val="0"/>
          <w:color w:val="FFFFFF" w:themeColor="background1"/>
        </w:rPr>
        <w:t xml:space="preserve"> </w:t>
      </w:r>
    </w:p>
    <w:p w:rsidR="006A74AA" w:rsidRDefault="006A74AA" w:rsidP="00E25346">
      <w:pPr>
        <w:pStyle w:val="AralkYok"/>
        <w:rPr>
          <w:rFonts w:cs="Segoe UI"/>
          <w:b/>
          <w:sz w:val="20"/>
          <w:szCs w:val="20"/>
        </w:rPr>
      </w:pPr>
    </w:p>
    <w:p w:rsidR="00FC1860" w:rsidRDefault="00AF594E" w:rsidP="00FC1860">
      <w:pPr>
        <w:pStyle w:val="AralkYok"/>
      </w:pPr>
      <w:r w:rsidRPr="00BB0BF5">
        <w:rPr>
          <w:rFonts w:cs="Segoe UI"/>
          <w:b/>
        </w:rPr>
        <w:t xml:space="preserve">2. </w:t>
      </w:r>
      <w:r w:rsidR="00FC1860" w:rsidRPr="00FC1860">
        <w:rPr>
          <w:b/>
        </w:rPr>
        <w:t>Osmanlı Devleti’nde başlayan anayasal gelişmeler sonucu, ilk defa 1876 yılında dönemin padişahı II. Abdülhamit tarafından ilan edilen yönetim biçimidir. Bu yönetim biçiminde hükümdarın yanında bir de meclis yer almaktadır. Yukarıda özellikleri verilen yönetim şekli aşağıdakilerden hangisidir?</w:t>
      </w:r>
    </w:p>
    <w:p w:rsidR="006A74AA" w:rsidRPr="00BB0BF5" w:rsidRDefault="00702B80" w:rsidP="00FC1860">
      <w:pPr>
        <w:pStyle w:val="AralkYok"/>
        <w:rPr>
          <w:rFonts w:ascii="Tahoma" w:hAnsi="Tahoma" w:cs="Tahoma"/>
        </w:rPr>
      </w:pPr>
      <w:r>
        <w:t xml:space="preserve"> A) Monarşi</w:t>
      </w:r>
      <w:r w:rsidR="00FC1860">
        <w:t xml:space="preserve">                           B) Cumhuriyet                             C) Oligarşi            </w:t>
      </w:r>
      <w:r>
        <w:t xml:space="preserve">                 D) Meşrutiyet</w:t>
      </w:r>
    </w:p>
    <w:p w:rsidR="00E25346" w:rsidRPr="00BB0BF5" w:rsidRDefault="00E25346" w:rsidP="005D7D04">
      <w:pPr>
        <w:pStyle w:val="AralkYok"/>
        <w:rPr>
          <w:rFonts w:cs="Segoe UI"/>
        </w:rPr>
      </w:pPr>
    </w:p>
    <w:p w:rsidR="00FC1860" w:rsidRDefault="00AF594E" w:rsidP="00FC1860">
      <w:pPr>
        <w:pStyle w:val="AralkYok"/>
      </w:pPr>
      <w:r w:rsidRPr="00BB0BF5">
        <w:rPr>
          <w:rFonts w:cs="Segoe UI"/>
          <w:b/>
        </w:rPr>
        <w:t xml:space="preserve">3. </w:t>
      </w:r>
      <w:r w:rsidR="00FC1860" w:rsidRPr="00FC1860">
        <w:rPr>
          <w:b/>
        </w:rPr>
        <w:t>”Bir bölgede un fabrikası yatırımı yapacaksak o bölgede buğday tarımı yapılıyor olmalı, Tekstil fabrikası kurmayı düşünüyorsak, pamuk üretiminin yapıldığı yerleri tercih etmeliyiz” Yapılan bu açıklamaya göre bir yatırımda hangi unsurun önemine dikkat çekilmektedir</w:t>
      </w:r>
      <w:r w:rsidR="00FC1860">
        <w:t>?</w:t>
      </w:r>
    </w:p>
    <w:p w:rsidR="00FC1860" w:rsidRDefault="00FC1860" w:rsidP="00FC1860">
      <w:pPr>
        <w:pStyle w:val="AralkYok"/>
      </w:pPr>
      <w:r>
        <w:t xml:space="preserve"> A-</w:t>
      </w:r>
      <w:r w:rsidR="002B5DF4">
        <w:t>Hammaddeye yakınlık</w:t>
      </w:r>
    </w:p>
    <w:p w:rsidR="00FC1860" w:rsidRDefault="002B5DF4" w:rsidP="00FC1860">
      <w:pPr>
        <w:pStyle w:val="AralkYok"/>
      </w:pPr>
      <w:r>
        <w:t>B- Pazarlama unsuru</w:t>
      </w:r>
    </w:p>
    <w:p w:rsidR="00FC1860" w:rsidRDefault="002B5DF4" w:rsidP="00FC1860">
      <w:pPr>
        <w:pStyle w:val="AralkYok"/>
      </w:pPr>
      <w:r>
        <w:t>C-Sermaye</w:t>
      </w:r>
    </w:p>
    <w:p w:rsidR="00E25346" w:rsidRPr="00BB0BF5" w:rsidRDefault="002B5DF4" w:rsidP="00FC1860">
      <w:pPr>
        <w:pStyle w:val="AralkYok"/>
        <w:rPr>
          <w:rFonts w:cs="Segoe UI"/>
        </w:rPr>
      </w:pPr>
      <w:r>
        <w:t xml:space="preserve">D- </w:t>
      </w:r>
      <w:proofErr w:type="spellStart"/>
      <w:r>
        <w:t>Yerşekillerinin</w:t>
      </w:r>
      <w:proofErr w:type="spellEnd"/>
      <w:r>
        <w:t xml:space="preserve"> uygunluğu</w:t>
      </w:r>
    </w:p>
    <w:p w:rsidR="00E25346" w:rsidRPr="00BB0BF5" w:rsidRDefault="00E25346" w:rsidP="00E25346">
      <w:pPr>
        <w:pStyle w:val="AralkYok"/>
        <w:rPr>
          <w:rFonts w:cs="Segoe UI"/>
        </w:rPr>
      </w:pPr>
    </w:p>
    <w:p w:rsidR="008D1EF8" w:rsidRDefault="00AF594E" w:rsidP="008D1EF8">
      <w:pPr>
        <w:autoSpaceDE w:val="0"/>
        <w:autoSpaceDN w:val="0"/>
        <w:adjustRightInd w:val="0"/>
        <w:rPr>
          <w:rStyle w:val="Gl"/>
          <w:rFonts w:cs="Arial"/>
          <w:shd w:val="clear" w:color="auto" w:fill="FFFFFF"/>
        </w:rPr>
      </w:pPr>
      <w:r w:rsidRPr="00BB0BF5">
        <w:rPr>
          <w:rFonts w:cs="Segoe UI"/>
        </w:rPr>
        <w:t>4.</w:t>
      </w:r>
      <w:r w:rsidR="008D1EF8">
        <w:rPr>
          <w:rFonts w:cs="Segoe UI"/>
        </w:rPr>
        <w:t xml:space="preserve">   </w:t>
      </w:r>
      <w:r w:rsidRPr="00BB0BF5">
        <w:rPr>
          <w:rFonts w:cs="Segoe UI"/>
        </w:rPr>
        <w:t xml:space="preserve"> </w:t>
      </w:r>
      <w:r w:rsidR="008D1EF8">
        <w:rPr>
          <w:rFonts w:cs="Arial"/>
          <w:shd w:val="clear" w:color="auto" w:fill="FFFFFF"/>
        </w:rPr>
        <w:t xml:space="preserve">–Konut Dokunulmazlığı </w:t>
      </w:r>
      <w:r w:rsidR="008D1EF8" w:rsidRPr="00A317B8">
        <w:rPr>
          <w:rFonts w:cs="Arial"/>
          <w:shd w:val="clear" w:color="auto" w:fill="FFFFFF"/>
        </w:rPr>
        <w:t>hakkı</w:t>
      </w:r>
      <w:r w:rsidR="008D1EF8" w:rsidRPr="00A317B8">
        <w:rPr>
          <w:rFonts w:cs="Arial"/>
        </w:rPr>
        <w:br/>
      </w:r>
      <w:r w:rsidR="008D1EF8" w:rsidRPr="00A317B8">
        <w:rPr>
          <w:rFonts w:cs="Arial"/>
          <w:shd w:val="clear" w:color="auto" w:fill="FFFFFF"/>
        </w:rPr>
        <w:t xml:space="preserve">     </w:t>
      </w:r>
      <w:r w:rsidR="008D1EF8">
        <w:rPr>
          <w:rFonts w:cs="Arial"/>
          <w:shd w:val="clear" w:color="auto" w:fill="FFFFFF"/>
        </w:rPr>
        <w:t xml:space="preserve"> </w:t>
      </w:r>
      <w:r w:rsidR="008D1EF8" w:rsidRPr="00A317B8">
        <w:rPr>
          <w:rFonts w:cs="Arial"/>
          <w:shd w:val="clear" w:color="auto" w:fill="FFFFFF"/>
        </w:rPr>
        <w:t xml:space="preserve"> -</w:t>
      </w:r>
      <w:r w:rsidR="008D1EF8">
        <w:rPr>
          <w:rFonts w:cs="Arial"/>
          <w:shd w:val="clear" w:color="auto" w:fill="FFFFFF"/>
        </w:rPr>
        <w:t xml:space="preserve">Özel hayatın gizliliği </w:t>
      </w:r>
      <w:r w:rsidR="008D1EF8" w:rsidRPr="00A317B8">
        <w:rPr>
          <w:rFonts w:cs="Arial"/>
          <w:shd w:val="clear" w:color="auto" w:fill="FFFFFF"/>
        </w:rPr>
        <w:t>hakkı</w:t>
      </w:r>
      <w:r w:rsidR="008D1EF8" w:rsidRPr="00A317B8">
        <w:rPr>
          <w:rFonts w:cs="Arial"/>
        </w:rPr>
        <w:br/>
      </w:r>
      <w:r w:rsidR="008D1EF8" w:rsidRPr="00A317B8">
        <w:rPr>
          <w:rStyle w:val="Gl"/>
          <w:rFonts w:cs="Arial"/>
          <w:shd w:val="clear" w:color="auto" w:fill="FFFFFF"/>
        </w:rPr>
        <w:t>Yukarıda verilen haklar hangi alandaki haklarımızın kapsamındadır?</w:t>
      </w:r>
    </w:p>
    <w:p w:rsidR="008D1EF8" w:rsidRPr="00C902A0" w:rsidRDefault="008D1EF8" w:rsidP="008D1EF8">
      <w:pPr>
        <w:autoSpaceDE w:val="0"/>
        <w:autoSpaceDN w:val="0"/>
        <w:adjustRightInd w:val="0"/>
        <w:rPr>
          <w:rStyle w:val="Gl"/>
          <w:rFonts w:cs="Arial"/>
          <w:shd w:val="clear" w:color="auto" w:fill="FFFFFF"/>
        </w:rPr>
      </w:pPr>
      <w:r w:rsidRPr="00C902A0">
        <w:rPr>
          <w:rStyle w:val="Gl"/>
          <w:rFonts w:cs="Arial"/>
          <w:shd w:val="clear" w:color="auto" w:fill="FFFFFF"/>
        </w:rPr>
        <w:t xml:space="preserve">A)Kişi Hakları </w:t>
      </w:r>
      <w:r w:rsidRPr="00C902A0">
        <w:rPr>
          <w:rStyle w:val="Gl"/>
          <w:rFonts w:cs="Arial"/>
          <w:shd w:val="clear" w:color="auto" w:fill="FFFFFF"/>
        </w:rPr>
        <w:tab/>
      </w:r>
      <w:r w:rsidRPr="00C902A0">
        <w:rPr>
          <w:rStyle w:val="Gl"/>
          <w:rFonts w:cs="Arial"/>
          <w:shd w:val="clear" w:color="auto" w:fill="FFFFFF"/>
        </w:rPr>
        <w:tab/>
        <w:t xml:space="preserve"> </w:t>
      </w:r>
      <w:r w:rsidRPr="00C902A0">
        <w:rPr>
          <w:rStyle w:val="Gl"/>
          <w:rFonts w:cs="Arial"/>
          <w:shd w:val="clear" w:color="auto" w:fill="FFFFFF"/>
        </w:rPr>
        <w:tab/>
        <w:t xml:space="preserve">B)Sosyal Haklar </w:t>
      </w:r>
    </w:p>
    <w:p w:rsidR="008D1EF8" w:rsidRPr="00C902A0" w:rsidRDefault="008D1EF8" w:rsidP="008D1EF8">
      <w:pPr>
        <w:autoSpaceDE w:val="0"/>
        <w:autoSpaceDN w:val="0"/>
        <w:adjustRightInd w:val="0"/>
        <w:rPr>
          <w:rFonts w:cs="Arial"/>
          <w:shd w:val="clear" w:color="auto" w:fill="FFFFFF"/>
        </w:rPr>
      </w:pPr>
      <w:r w:rsidRPr="00C902A0">
        <w:rPr>
          <w:rStyle w:val="Gl"/>
          <w:rFonts w:cs="Arial"/>
          <w:shd w:val="clear" w:color="auto" w:fill="FFFFFF"/>
        </w:rPr>
        <w:t xml:space="preserve">C)Ekonomik Haklar </w:t>
      </w:r>
      <w:r w:rsidRPr="00C902A0">
        <w:rPr>
          <w:rStyle w:val="Gl"/>
          <w:rFonts w:cs="Arial"/>
          <w:shd w:val="clear" w:color="auto" w:fill="FFFFFF"/>
        </w:rPr>
        <w:tab/>
        <w:t xml:space="preserve"> </w:t>
      </w:r>
      <w:r w:rsidRPr="00C902A0">
        <w:rPr>
          <w:rStyle w:val="Gl"/>
          <w:rFonts w:cs="Arial"/>
          <w:shd w:val="clear" w:color="auto" w:fill="FFFFFF"/>
        </w:rPr>
        <w:tab/>
        <w:t>D)Siyasi Haklar</w:t>
      </w:r>
    </w:p>
    <w:p w:rsidR="00E25346" w:rsidRPr="00BB0BF5" w:rsidRDefault="00E25346" w:rsidP="00E25346">
      <w:pPr>
        <w:pStyle w:val="AralkYok"/>
        <w:rPr>
          <w:rFonts w:cs="Segoe UI"/>
        </w:rPr>
      </w:pPr>
    </w:p>
    <w:p w:rsidR="0082592C" w:rsidRPr="00D358E2" w:rsidRDefault="00AF594E" w:rsidP="0082592C">
      <w:r w:rsidRPr="00BB0BF5">
        <w:rPr>
          <w:rFonts w:cs="Segoe UI"/>
        </w:rPr>
        <w:t>5.</w:t>
      </w:r>
      <w:r w:rsidR="0082592C" w:rsidRPr="0082592C">
        <w:t xml:space="preserve"> </w:t>
      </w:r>
      <w:r w:rsidR="0082592C" w:rsidRPr="00D358E2">
        <w:t>Aşağıdakilerden hangisi ihraç ettiğimiz ürünlerden biri değildir?</w:t>
      </w:r>
    </w:p>
    <w:p w:rsidR="0082592C" w:rsidRPr="00C902A0" w:rsidRDefault="0082592C" w:rsidP="0082592C">
      <w:pPr>
        <w:rPr>
          <w:b w:val="0"/>
        </w:rPr>
      </w:pPr>
      <w:r w:rsidRPr="00C902A0">
        <w:rPr>
          <w:b w:val="0"/>
        </w:rPr>
        <w:t>A)Tekstil ürünleri</w:t>
      </w:r>
    </w:p>
    <w:p w:rsidR="0082592C" w:rsidRPr="00C902A0" w:rsidRDefault="0082592C" w:rsidP="0082592C">
      <w:pPr>
        <w:rPr>
          <w:b w:val="0"/>
        </w:rPr>
      </w:pPr>
      <w:r w:rsidRPr="00C902A0">
        <w:rPr>
          <w:b w:val="0"/>
        </w:rPr>
        <w:t>B)Yaş meyve ve sebze</w:t>
      </w:r>
    </w:p>
    <w:p w:rsidR="0082592C" w:rsidRPr="00C902A0" w:rsidRDefault="0082592C" w:rsidP="0082592C">
      <w:pPr>
        <w:rPr>
          <w:b w:val="0"/>
        </w:rPr>
      </w:pPr>
      <w:r w:rsidRPr="00C902A0">
        <w:rPr>
          <w:b w:val="0"/>
        </w:rPr>
        <w:t>C)</w:t>
      </w:r>
      <w:r w:rsidR="00AD0E70">
        <w:rPr>
          <w:b w:val="0"/>
        </w:rPr>
        <w:t>Hurma</w:t>
      </w:r>
    </w:p>
    <w:p w:rsidR="0082592C" w:rsidRDefault="0082592C" w:rsidP="0082592C">
      <w:pPr>
        <w:rPr>
          <w:b w:val="0"/>
        </w:rPr>
      </w:pPr>
      <w:r w:rsidRPr="00C902A0">
        <w:rPr>
          <w:b w:val="0"/>
        </w:rPr>
        <w:t>D)</w:t>
      </w:r>
      <w:proofErr w:type="spellStart"/>
      <w:r w:rsidRPr="00C902A0">
        <w:rPr>
          <w:b w:val="0"/>
        </w:rPr>
        <w:t>Otomativ</w:t>
      </w:r>
      <w:proofErr w:type="spellEnd"/>
    </w:p>
    <w:p w:rsidR="004708BC" w:rsidRPr="00C902A0" w:rsidRDefault="004708BC" w:rsidP="0082592C">
      <w:pPr>
        <w:rPr>
          <w:b w:val="0"/>
        </w:rPr>
      </w:pPr>
    </w:p>
    <w:p w:rsidR="004708BC" w:rsidRPr="00BB0BF5" w:rsidRDefault="00AF594E" w:rsidP="004708BC">
      <w:pPr>
        <w:pStyle w:val="AralkYok"/>
        <w:rPr>
          <w:rFonts w:cs="Segoe UI"/>
          <w:b/>
        </w:rPr>
      </w:pPr>
      <w:r w:rsidRPr="00BB0BF5">
        <w:rPr>
          <w:rFonts w:cs="Segoe UI"/>
          <w:b/>
        </w:rPr>
        <w:t xml:space="preserve"> </w:t>
      </w:r>
      <w:r w:rsidR="004708BC" w:rsidRPr="00BB0BF5">
        <w:rPr>
          <w:rFonts w:cs="Segoe UI"/>
          <w:b/>
        </w:rPr>
        <w:t xml:space="preserve">6. </w:t>
      </w:r>
      <w:r w:rsidR="004708BC" w:rsidRPr="00E07B44">
        <w:rPr>
          <w:rFonts w:cs="Segoe UI"/>
          <w:b/>
        </w:rPr>
        <w:t>Kanunların uygulanmasını sağlayan kurum aşağıdakilerden hangisidir?</w:t>
      </w:r>
    </w:p>
    <w:p w:rsidR="004708BC" w:rsidRPr="00BB0BF5" w:rsidRDefault="004708BC" w:rsidP="004708BC">
      <w:pPr>
        <w:pStyle w:val="AralkYok"/>
        <w:rPr>
          <w:rFonts w:cs="Segoe UI"/>
        </w:rPr>
      </w:pPr>
      <w:r>
        <w:rPr>
          <w:rFonts w:cs="Segoe UI"/>
        </w:rPr>
        <w:t>A) TBMM</w:t>
      </w:r>
    </w:p>
    <w:p w:rsidR="004708BC" w:rsidRPr="00BB0BF5" w:rsidRDefault="004708BC" w:rsidP="004708BC">
      <w:pPr>
        <w:pStyle w:val="AralkYok"/>
        <w:rPr>
          <w:rFonts w:cs="Segoe UI"/>
        </w:rPr>
      </w:pPr>
      <w:r>
        <w:rPr>
          <w:rFonts w:cs="Segoe UI"/>
        </w:rPr>
        <w:t>B) Başbakanlık</w:t>
      </w:r>
    </w:p>
    <w:p w:rsidR="004708BC" w:rsidRPr="00BB0BF5" w:rsidRDefault="004708BC" w:rsidP="004708BC">
      <w:pPr>
        <w:pStyle w:val="AralkYok"/>
        <w:rPr>
          <w:rFonts w:cs="Segoe UI"/>
        </w:rPr>
      </w:pPr>
      <w:r>
        <w:rPr>
          <w:rFonts w:cs="Segoe UI"/>
        </w:rPr>
        <w:t>C) Bağımsız Mahkemeler</w:t>
      </w:r>
    </w:p>
    <w:p w:rsidR="004708BC" w:rsidRPr="00BB0BF5" w:rsidRDefault="004708BC" w:rsidP="004708BC">
      <w:pPr>
        <w:pStyle w:val="AralkYok"/>
        <w:rPr>
          <w:rFonts w:cs="Segoe UI"/>
        </w:rPr>
      </w:pPr>
      <w:r>
        <w:rPr>
          <w:rFonts w:cs="Segoe UI"/>
        </w:rPr>
        <w:t>D) Cumhurbaşkanlığı</w:t>
      </w:r>
    </w:p>
    <w:p w:rsidR="00216984" w:rsidRPr="00BB0BF5" w:rsidRDefault="00216984" w:rsidP="0082592C">
      <w:pPr>
        <w:pStyle w:val="AralkYok"/>
        <w:rPr>
          <w:rFonts w:ascii="Helvetica" w:hAnsi="Helvetica" w:cs="Helvetica"/>
          <w:b/>
          <w:bCs/>
          <w:color w:val="333333"/>
        </w:rPr>
      </w:pPr>
    </w:p>
    <w:p w:rsidR="00E25346" w:rsidRPr="00BB0BF5" w:rsidRDefault="00E25346" w:rsidP="00E25346">
      <w:pPr>
        <w:pStyle w:val="AralkYok"/>
        <w:rPr>
          <w:rFonts w:cs="Segoe UI"/>
        </w:rPr>
      </w:pPr>
    </w:p>
    <w:p w:rsidR="00E07B44" w:rsidRDefault="00E07B44" w:rsidP="00775367">
      <w:pPr>
        <w:pStyle w:val="AralkYok"/>
        <w:rPr>
          <w:rFonts w:cs="Segoe UI"/>
          <w:b/>
        </w:rPr>
      </w:pPr>
    </w:p>
    <w:p w:rsidR="00E07B44" w:rsidRDefault="00E07B44" w:rsidP="00775367">
      <w:pPr>
        <w:pStyle w:val="AralkYok"/>
        <w:rPr>
          <w:rFonts w:cs="Segoe UI"/>
          <w:b/>
        </w:rPr>
      </w:pPr>
    </w:p>
    <w:p w:rsidR="00CF3E42" w:rsidRDefault="00CF3E42" w:rsidP="00775367">
      <w:pPr>
        <w:pStyle w:val="AralkYok"/>
        <w:rPr>
          <w:rFonts w:cs="Segoe UI"/>
          <w:b/>
        </w:rPr>
      </w:pPr>
    </w:p>
    <w:tbl>
      <w:tblPr>
        <w:tblStyle w:val="TabloKlavuzu"/>
        <w:tblW w:w="0" w:type="auto"/>
        <w:tblLook w:val="04A0"/>
      </w:tblPr>
      <w:tblGrid>
        <w:gridCol w:w="456"/>
        <w:gridCol w:w="456"/>
        <w:gridCol w:w="456"/>
        <w:gridCol w:w="456"/>
        <w:gridCol w:w="456"/>
        <w:gridCol w:w="456"/>
        <w:gridCol w:w="456"/>
        <w:gridCol w:w="456"/>
        <w:gridCol w:w="456"/>
        <w:gridCol w:w="457"/>
        <w:gridCol w:w="457"/>
      </w:tblGrid>
      <w:tr w:rsidR="00CF3E42" w:rsidTr="00CF3E42">
        <w:tc>
          <w:tcPr>
            <w:tcW w:w="456" w:type="dxa"/>
          </w:tcPr>
          <w:p w:rsidR="00CF3E42" w:rsidRDefault="00CF3E42" w:rsidP="00775367">
            <w:pPr>
              <w:pStyle w:val="AralkYok"/>
              <w:rPr>
                <w:rFonts w:cs="Segoe UI"/>
                <w:b/>
              </w:rPr>
            </w:pPr>
            <w:r>
              <w:rPr>
                <w:rFonts w:cs="Segoe UI"/>
                <w:b/>
              </w:rPr>
              <w:lastRenderedPageBreak/>
              <w:t>11</w:t>
            </w:r>
          </w:p>
        </w:tc>
        <w:tc>
          <w:tcPr>
            <w:tcW w:w="456" w:type="dxa"/>
          </w:tcPr>
          <w:p w:rsidR="00CF3E42" w:rsidRDefault="00CF3E42" w:rsidP="00775367">
            <w:pPr>
              <w:pStyle w:val="AralkYok"/>
              <w:rPr>
                <w:rFonts w:cs="Segoe UI"/>
                <w:b/>
              </w:rPr>
            </w:pPr>
            <w:r>
              <w:rPr>
                <w:rFonts w:cs="Segoe UI"/>
                <w:b/>
              </w:rPr>
              <w:t>12</w:t>
            </w:r>
          </w:p>
        </w:tc>
        <w:tc>
          <w:tcPr>
            <w:tcW w:w="456" w:type="dxa"/>
          </w:tcPr>
          <w:p w:rsidR="00CF3E42" w:rsidRDefault="00CF3E42" w:rsidP="00775367">
            <w:pPr>
              <w:pStyle w:val="AralkYok"/>
              <w:rPr>
                <w:rFonts w:cs="Segoe UI"/>
                <w:b/>
              </w:rPr>
            </w:pPr>
            <w:r>
              <w:rPr>
                <w:rFonts w:cs="Segoe UI"/>
                <w:b/>
              </w:rPr>
              <w:t>13</w:t>
            </w:r>
          </w:p>
        </w:tc>
        <w:tc>
          <w:tcPr>
            <w:tcW w:w="456" w:type="dxa"/>
          </w:tcPr>
          <w:p w:rsidR="00CF3E42" w:rsidRDefault="00CF3E42" w:rsidP="00775367">
            <w:pPr>
              <w:pStyle w:val="AralkYok"/>
              <w:rPr>
                <w:rFonts w:cs="Segoe UI"/>
                <w:b/>
              </w:rPr>
            </w:pPr>
            <w:r>
              <w:rPr>
                <w:rFonts w:cs="Segoe UI"/>
                <w:b/>
              </w:rPr>
              <w:t>14</w:t>
            </w:r>
          </w:p>
        </w:tc>
        <w:tc>
          <w:tcPr>
            <w:tcW w:w="456" w:type="dxa"/>
          </w:tcPr>
          <w:p w:rsidR="00CF3E42" w:rsidRDefault="00CF3E42" w:rsidP="00775367">
            <w:pPr>
              <w:pStyle w:val="AralkYok"/>
              <w:rPr>
                <w:rFonts w:cs="Segoe UI"/>
                <w:b/>
              </w:rPr>
            </w:pPr>
            <w:r>
              <w:rPr>
                <w:rFonts w:cs="Segoe UI"/>
                <w:b/>
              </w:rPr>
              <w:t>15</w:t>
            </w:r>
          </w:p>
        </w:tc>
        <w:tc>
          <w:tcPr>
            <w:tcW w:w="456" w:type="dxa"/>
          </w:tcPr>
          <w:p w:rsidR="00CF3E42" w:rsidRDefault="00CF3E42" w:rsidP="00775367">
            <w:pPr>
              <w:pStyle w:val="AralkYok"/>
              <w:rPr>
                <w:rFonts w:cs="Segoe UI"/>
                <w:b/>
              </w:rPr>
            </w:pPr>
            <w:r>
              <w:rPr>
                <w:rFonts w:cs="Segoe UI"/>
                <w:b/>
              </w:rPr>
              <w:t>16</w:t>
            </w:r>
          </w:p>
        </w:tc>
        <w:tc>
          <w:tcPr>
            <w:tcW w:w="456" w:type="dxa"/>
          </w:tcPr>
          <w:p w:rsidR="00CF3E42" w:rsidRDefault="00CF3E42" w:rsidP="00775367">
            <w:pPr>
              <w:pStyle w:val="AralkYok"/>
              <w:rPr>
                <w:rFonts w:cs="Segoe UI"/>
                <w:b/>
              </w:rPr>
            </w:pPr>
            <w:r>
              <w:rPr>
                <w:rFonts w:cs="Segoe UI"/>
                <w:b/>
              </w:rPr>
              <w:t>17</w:t>
            </w:r>
          </w:p>
        </w:tc>
        <w:tc>
          <w:tcPr>
            <w:tcW w:w="456" w:type="dxa"/>
          </w:tcPr>
          <w:p w:rsidR="00CF3E42" w:rsidRDefault="00CF3E42" w:rsidP="00775367">
            <w:pPr>
              <w:pStyle w:val="AralkYok"/>
              <w:rPr>
                <w:rFonts w:cs="Segoe UI"/>
                <w:b/>
              </w:rPr>
            </w:pPr>
            <w:r>
              <w:rPr>
                <w:rFonts w:cs="Segoe UI"/>
                <w:b/>
              </w:rPr>
              <w:t>18</w:t>
            </w:r>
          </w:p>
        </w:tc>
        <w:tc>
          <w:tcPr>
            <w:tcW w:w="456" w:type="dxa"/>
          </w:tcPr>
          <w:p w:rsidR="00CF3E42" w:rsidRDefault="00CF3E42" w:rsidP="00775367">
            <w:pPr>
              <w:pStyle w:val="AralkYok"/>
              <w:rPr>
                <w:rFonts w:cs="Segoe UI"/>
                <w:b/>
              </w:rPr>
            </w:pPr>
            <w:r>
              <w:rPr>
                <w:rFonts w:cs="Segoe UI"/>
                <w:b/>
              </w:rPr>
              <w:t>19</w:t>
            </w:r>
          </w:p>
        </w:tc>
        <w:tc>
          <w:tcPr>
            <w:tcW w:w="457" w:type="dxa"/>
          </w:tcPr>
          <w:p w:rsidR="00CF3E42" w:rsidRDefault="00CF3E42" w:rsidP="00775367">
            <w:pPr>
              <w:pStyle w:val="AralkYok"/>
              <w:rPr>
                <w:rFonts w:cs="Segoe UI"/>
                <w:b/>
              </w:rPr>
            </w:pPr>
            <w:r>
              <w:rPr>
                <w:rFonts w:cs="Segoe UI"/>
                <w:b/>
              </w:rPr>
              <w:t>20</w:t>
            </w:r>
          </w:p>
        </w:tc>
        <w:tc>
          <w:tcPr>
            <w:tcW w:w="457" w:type="dxa"/>
          </w:tcPr>
          <w:p w:rsidR="00CF3E42" w:rsidRDefault="00CF3E42" w:rsidP="00775367">
            <w:pPr>
              <w:pStyle w:val="AralkYok"/>
              <w:rPr>
                <w:rFonts w:cs="Segoe UI"/>
                <w:b/>
              </w:rPr>
            </w:pPr>
            <w:r>
              <w:rPr>
                <w:rFonts w:cs="Segoe UI"/>
                <w:b/>
              </w:rPr>
              <w:t>21</w:t>
            </w:r>
          </w:p>
        </w:tc>
      </w:tr>
      <w:tr w:rsidR="00CF3E42" w:rsidTr="00CF3E42">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6" w:type="dxa"/>
          </w:tcPr>
          <w:p w:rsidR="00CF3E42" w:rsidRDefault="00CF3E42" w:rsidP="00775367">
            <w:pPr>
              <w:pStyle w:val="AralkYok"/>
              <w:rPr>
                <w:rFonts w:cs="Segoe UI"/>
                <w:b/>
              </w:rPr>
            </w:pPr>
          </w:p>
        </w:tc>
        <w:tc>
          <w:tcPr>
            <w:tcW w:w="457" w:type="dxa"/>
          </w:tcPr>
          <w:p w:rsidR="00CF3E42" w:rsidRDefault="00CF3E42" w:rsidP="00775367">
            <w:pPr>
              <w:pStyle w:val="AralkYok"/>
              <w:rPr>
                <w:rFonts w:cs="Segoe UI"/>
                <w:b/>
              </w:rPr>
            </w:pPr>
          </w:p>
        </w:tc>
        <w:tc>
          <w:tcPr>
            <w:tcW w:w="457" w:type="dxa"/>
          </w:tcPr>
          <w:p w:rsidR="00CF3E42" w:rsidRDefault="00CF3E42" w:rsidP="00775367">
            <w:pPr>
              <w:pStyle w:val="AralkYok"/>
              <w:rPr>
                <w:rFonts w:cs="Segoe UI"/>
                <w:b/>
              </w:rPr>
            </w:pPr>
          </w:p>
        </w:tc>
      </w:tr>
    </w:tbl>
    <w:p w:rsidR="00E25346" w:rsidRPr="00BB0BF5" w:rsidRDefault="00E25346" w:rsidP="00E25346">
      <w:pPr>
        <w:pStyle w:val="AralkYok"/>
        <w:rPr>
          <w:rFonts w:cs="Segoe UI"/>
        </w:rPr>
      </w:pPr>
    </w:p>
    <w:p w:rsidR="00790133" w:rsidRDefault="00AF594E" w:rsidP="00790133">
      <w:pPr>
        <w:tabs>
          <w:tab w:val="left" w:pos="4680"/>
          <w:tab w:val="left" w:pos="5040"/>
          <w:tab w:val="left" w:pos="5940"/>
          <w:tab w:val="left" w:pos="6120"/>
        </w:tabs>
        <w:ind w:right="227"/>
        <w:jc w:val="both"/>
      </w:pPr>
      <w:r w:rsidRPr="00907D02">
        <w:rPr>
          <w:rFonts w:cs="Segoe UI"/>
          <w:sz w:val="22"/>
          <w:szCs w:val="22"/>
        </w:rPr>
        <w:t>7.</w:t>
      </w:r>
      <w:r w:rsidR="00790133" w:rsidRPr="00790133">
        <w:t xml:space="preserve"> </w:t>
      </w:r>
      <w:r w:rsidR="00790133">
        <w:t xml:space="preserve">Tarım ürünleri kimi zaman gıda, kimi zaman sanayide ham madde olarak kullanılmaktadır. Dokuma sanayisinde ham madde olarak kullanılan tarım ürünü aşağıdakilerden hangisidir? </w:t>
      </w:r>
    </w:p>
    <w:p w:rsidR="00790133" w:rsidRDefault="00790133" w:rsidP="00790133">
      <w:pPr>
        <w:tabs>
          <w:tab w:val="left" w:pos="4680"/>
          <w:tab w:val="left" w:pos="5040"/>
          <w:tab w:val="left" w:pos="5940"/>
          <w:tab w:val="left" w:pos="6120"/>
        </w:tabs>
        <w:ind w:right="227"/>
        <w:jc w:val="both"/>
      </w:pPr>
      <w:r>
        <w:t xml:space="preserve">A) Çay                       </w:t>
      </w:r>
    </w:p>
    <w:p w:rsidR="00790133" w:rsidRDefault="00790133" w:rsidP="00790133">
      <w:pPr>
        <w:tabs>
          <w:tab w:val="left" w:pos="4680"/>
          <w:tab w:val="left" w:pos="5040"/>
          <w:tab w:val="left" w:pos="5940"/>
          <w:tab w:val="left" w:pos="6120"/>
        </w:tabs>
        <w:ind w:right="227"/>
        <w:jc w:val="both"/>
      </w:pPr>
      <w:r>
        <w:t xml:space="preserve">B) Mısır                             </w:t>
      </w:r>
    </w:p>
    <w:p w:rsidR="00790133" w:rsidRDefault="00790133" w:rsidP="00790133">
      <w:pPr>
        <w:tabs>
          <w:tab w:val="left" w:pos="4680"/>
          <w:tab w:val="left" w:pos="5040"/>
          <w:tab w:val="left" w:pos="5940"/>
          <w:tab w:val="left" w:pos="6120"/>
        </w:tabs>
        <w:ind w:right="227"/>
        <w:jc w:val="both"/>
      </w:pPr>
      <w:r>
        <w:t xml:space="preserve">C) Pamuk                                          </w:t>
      </w:r>
    </w:p>
    <w:p w:rsidR="005D7D04" w:rsidRDefault="00790133" w:rsidP="00790133">
      <w:pPr>
        <w:tabs>
          <w:tab w:val="left" w:pos="4680"/>
          <w:tab w:val="left" w:pos="5040"/>
          <w:tab w:val="left" w:pos="5940"/>
          <w:tab w:val="left" w:pos="6120"/>
        </w:tabs>
        <w:ind w:right="227"/>
        <w:jc w:val="both"/>
        <w:rPr>
          <w:rFonts w:ascii="Arial" w:hAnsi="Arial" w:cs="Arial"/>
          <w:b w:val="0"/>
          <w:sz w:val="22"/>
          <w:szCs w:val="22"/>
        </w:rPr>
      </w:pPr>
      <w:r>
        <w:t>D) Ayçiçeği</w:t>
      </w:r>
    </w:p>
    <w:p w:rsidR="00790133" w:rsidRPr="00B40C4C" w:rsidRDefault="00790133" w:rsidP="00790133">
      <w:pPr>
        <w:tabs>
          <w:tab w:val="left" w:pos="4680"/>
          <w:tab w:val="left" w:pos="5040"/>
          <w:tab w:val="left" w:pos="5940"/>
          <w:tab w:val="left" w:pos="6120"/>
        </w:tabs>
        <w:ind w:right="227"/>
        <w:jc w:val="both"/>
        <w:rPr>
          <w:rFonts w:ascii="Arial" w:hAnsi="Arial" w:cs="Arial"/>
          <w:b w:val="0"/>
          <w:sz w:val="22"/>
          <w:szCs w:val="22"/>
        </w:rPr>
      </w:pPr>
    </w:p>
    <w:p w:rsidR="00F10A49" w:rsidRDefault="00261482" w:rsidP="00F10A49">
      <w:pPr>
        <w:ind w:right="72"/>
        <w:jc w:val="both"/>
      </w:pPr>
      <w:r w:rsidRPr="00BB0BF5">
        <w:rPr>
          <w:rFonts w:cs="Segoe UI"/>
          <w:sz w:val="22"/>
          <w:szCs w:val="22"/>
        </w:rPr>
        <w:t>8.</w:t>
      </w:r>
      <w:r w:rsidR="00F10A49" w:rsidRPr="00F10A49">
        <w:t xml:space="preserve"> </w:t>
      </w:r>
      <w:r w:rsidR="00F10A49">
        <w:t xml:space="preserve">Kişinin en temel ve doğal hakkı olup, ayrıca doğumla beraber sahip olduğu ilk hakkıdır. Bu hak yok edildiğinde diğer hakların ve özgürlüklerin hiçbir anlamı kalmamaktadır. Yukarıda tanımlanan temel hak aşağıdakilerden hangisidir? </w:t>
      </w:r>
    </w:p>
    <w:p w:rsidR="00F10A49" w:rsidRPr="00F10A49" w:rsidRDefault="00F10A49" w:rsidP="00F10A49">
      <w:pPr>
        <w:ind w:right="72"/>
        <w:jc w:val="both"/>
        <w:rPr>
          <w:b w:val="0"/>
        </w:rPr>
      </w:pPr>
      <w:r w:rsidRPr="00F10A49">
        <w:rPr>
          <w:b w:val="0"/>
        </w:rPr>
        <w:t xml:space="preserve">A) Düşünce, Kanaat ve İfade Özgürlüğü Hakkı B) Din ve Vicdan Özgürlüğü Hakkı </w:t>
      </w:r>
    </w:p>
    <w:p w:rsidR="00F10A49" w:rsidRPr="00F10A49" w:rsidRDefault="00F10A49" w:rsidP="00F10A49">
      <w:pPr>
        <w:ind w:right="72"/>
        <w:jc w:val="both"/>
        <w:rPr>
          <w:b w:val="0"/>
        </w:rPr>
      </w:pPr>
      <w:r w:rsidRPr="00F10A49">
        <w:rPr>
          <w:b w:val="0"/>
        </w:rPr>
        <w:t xml:space="preserve">C) Mülkiyet Hakkı </w:t>
      </w:r>
    </w:p>
    <w:p w:rsidR="00BA0D8C" w:rsidRPr="00F10A49" w:rsidRDefault="00F10A49" w:rsidP="00F10A49">
      <w:pPr>
        <w:ind w:right="72"/>
        <w:jc w:val="both"/>
        <w:rPr>
          <w:rFonts w:ascii="Helvetica" w:hAnsi="Helvetica" w:cs="Helvetica"/>
          <w:b w:val="0"/>
          <w:bCs w:val="0"/>
          <w:color w:val="333333"/>
          <w:sz w:val="22"/>
          <w:szCs w:val="22"/>
        </w:rPr>
      </w:pPr>
      <w:r w:rsidRPr="00F10A49">
        <w:rPr>
          <w:b w:val="0"/>
        </w:rPr>
        <w:t>D) Yaşama Hakkı</w:t>
      </w:r>
    </w:p>
    <w:p w:rsidR="00AF594E" w:rsidRPr="00BB0BF5" w:rsidRDefault="00AF594E" w:rsidP="00E25346">
      <w:pPr>
        <w:pStyle w:val="AralkYok"/>
        <w:rPr>
          <w:rFonts w:cs="Segoe UI"/>
          <w:b/>
        </w:rPr>
      </w:pPr>
    </w:p>
    <w:p w:rsidR="00E25346" w:rsidRDefault="00AF594E" w:rsidP="00D62D90">
      <w:pPr>
        <w:pStyle w:val="AralkYok"/>
      </w:pPr>
      <w:r w:rsidRPr="00BB0BF5">
        <w:rPr>
          <w:rFonts w:cs="Segoe UI"/>
          <w:b/>
        </w:rPr>
        <w:t>9.</w:t>
      </w:r>
      <w:r w:rsidRPr="00BB0BF5">
        <w:rPr>
          <w:rFonts w:cs="Segoe UI"/>
        </w:rPr>
        <w:t xml:space="preserve"> </w:t>
      </w:r>
      <w:r w:rsidR="00D62D90" w:rsidRPr="00D62D90">
        <w:rPr>
          <w:b/>
        </w:rPr>
        <w:t xml:space="preserve">Demokrasinin tam olarak uygulanabilmesi için bazı </w:t>
      </w:r>
      <w:proofErr w:type="gramStart"/>
      <w:r w:rsidR="00D62D90" w:rsidRPr="00D62D90">
        <w:rPr>
          <w:b/>
        </w:rPr>
        <w:t xml:space="preserve">ilkelerin </w:t>
      </w:r>
      <w:r w:rsidR="00503CE3">
        <w:rPr>
          <w:b/>
        </w:rPr>
        <w:t xml:space="preserve"> </w:t>
      </w:r>
      <w:r w:rsidR="00D62D90" w:rsidRPr="00D62D90">
        <w:rPr>
          <w:b/>
        </w:rPr>
        <w:t>uygulanması</w:t>
      </w:r>
      <w:proofErr w:type="gramEnd"/>
      <w:r w:rsidR="00D62D90" w:rsidRPr="00D62D90">
        <w:rPr>
          <w:b/>
        </w:rPr>
        <w:t xml:space="preserve"> </w:t>
      </w:r>
      <w:r w:rsidR="00503CE3">
        <w:rPr>
          <w:b/>
        </w:rPr>
        <w:t xml:space="preserve"> </w:t>
      </w:r>
      <w:r w:rsidR="00D62D90" w:rsidRPr="00D62D90">
        <w:rPr>
          <w:b/>
        </w:rPr>
        <w:t>gereklidir.</w:t>
      </w:r>
      <w:r w:rsidR="00503CE3">
        <w:rPr>
          <w:b/>
        </w:rPr>
        <w:t xml:space="preserve"> </w:t>
      </w:r>
      <w:r w:rsidR="00D62D90" w:rsidRPr="00D62D90">
        <w:rPr>
          <w:b/>
        </w:rPr>
        <w:t xml:space="preserve">Aşağıdakilerden </w:t>
      </w:r>
      <w:proofErr w:type="gramStart"/>
      <w:r w:rsidR="00D62D90" w:rsidRPr="00D62D90">
        <w:rPr>
          <w:b/>
        </w:rPr>
        <w:t>hangisi</w:t>
      </w:r>
      <w:r w:rsidR="00503CE3">
        <w:rPr>
          <w:b/>
        </w:rPr>
        <w:t xml:space="preserve"> </w:t>
      </w:r>
      <w:r w:rsidR="00D62D90" w:rsidRPr="00D62D90">
        <w:rPr>
          <w:b/>
        </w:rPr>
        <w:t xml:space="preserve"> demokrasinin</w:t>
      </w:r>
      <w:proofErr w:type="gramEnd"/>
      <w:r w:rsidR="00503CE3">
        <w:rPr>
          <w:b/>
        </w:rPr>
        <w:t xml:space="preserve"> </w:t>
      </w:r>
      <w:r w:rsidR="00D62D90" w:rsidRPr="00D62D90">
        <w:rPr>
          <w:b/>
        </w:rPr>
        <w:t xml:space="preserve"> ilkelerinden </w:t>
      </w:r>
      <w:r w:rsidR="00503CE3">
        <w:rPr>
          <w:b/>
        </w:rPr>
        <w:t xml:space="preserve"> </w:t>
      </w:r>
      <w:r w:rsidR="00D62D90" w:rsidRPr="00D62D90">
        <w:rPr>
          <w:b/>
        </w:rPr>
        <w:t xml:space="preserve">biri </w:t>
      </w:r>
      <w:r w:rsidR="00503CE3">
        <w:rPr>
          <w:b/>
        </w:rPr>
        <w:t xml:space="preserve"> </w:t>
      </w:r>
      <w:r w:rsidR="00D62D90" w:rsidRPr="00857150">
        <w:rPr>
          <w:b/>
          <w:u w:val="single"/>
        </w:rPr>
        <w:t>değildir</w:t>
      </w:r>
      <w:r w:rsidR="00D62D90" w:rsidRPr="00D62D90">
        <w:rPr>
          <w:b/>
        </w:rPr>
        <w:t>?</w:t>
      </w:r>
    </w:p>
    <w:p w:rsidR="00D62D90" w:rsidRPr="00BB0BF5" w:rsidRDefault="00D62D90" w:rsidP="00D62D90">
      <w:pPr>
        <w:ind w:right="72"/>
        <w:jc w:val="both"/>
        <w:rPr>
          <w:rFonts w:ascii="Helvetica" w:hAnsi="Helvetica" w:cs="Helvetica"/>
          <w:b w:val="0"/>
          <w:bCs w:val="0"/>
          <w:color w:val="333333"/>
          <w:sz w:val="22"/>
          <w:szCs w:val="22"/>
        </w:rPr>
      </w:pPr>
      <w:r w:rsidRPr="00BB0BF5">
        <w:rPr>
          <w:rFonts w:ascii="Arial" w:hAnsi="Arial" w:cs="Arial"/>
          <w:b w:val="0"/>
          <w:bCs w:val="0"/>
          <w:color w:val="333333"/>
          <w:sz w:val="22"/>
          <w:szCs w:val="22"/>
        </w:rPr>
        <w:t xml:space="preserve">A) </w:t>
      </w:r>
      <w:r>
        <w:rPr>
          <w:rFonts w:ascii="Arial" w:hAnsi="Arial" w:cs="Arial"/>
          <w:b w:val="0"/>
          <w:bCs w:val="0"/>
          <w:color w:val="333333"/>
          <w:sz w:val="22"/>
          <w:szCs w:val="22"/>
        </w:rPr>
        <w:t>Kişi Egemenliği</w:t>
      </w:r>
      <w:r w:rsidRPr="00BB0BF5">
        <w:rPr>
          <w:rFonts w:ascii="Helvetica" w:hAnsi="Helvetica" w:cs="Helvetica"/>
          <w:b w:val="0"/>
          <w:bCs w:val="0"/>
          <w:color w:val="333333"/>
          <w:sz w:val="22"/>
          <w:szCs w:val="22"/>
        </w:rPr>
        <w:t xml:space="preserve">                      </w:t>
      </w:r>
      <w:r w:rsidRPr="00BB0BF5">
        <w:rPr>
          <w:rFonts w:ascii="Arial" w:hAnsi="Arial" w:cs="Arial"/>
          <w:b w:val="0"/>
          <w:bCs w:val="0"/>
          <w:color w:val="333333"/>
          <w:sz w:val="22"/>
          <w:szCs w:val="22"/>
        </w:rPr>
        <w:t>B)</w:t>
      </w:r>
      <w:r>
        <w:rPr>
          <w:rFonts w:ascii="Arial" w:hAnsi="Arial" w:cs="Arial"/>
          <w:b w:val="0"/>
          <w:bCs w:val="0"/>
          <w:color w:val="333333"/>
          <w:sz w:val="22"/>
          <w:szCs w:val="22"/>
        </w:rPr>
        <w:t>Katılım</w:t>
      </w:r>
    </w:p>
    <w:p w:rsidR="00D62D90" w:rsidRPr="00BB0BF5" w:rsidRDefault="00D62D90" w:rsidP="00D62D90">
      <w:pPr>
        <w:ind w:right="72"/>
        <w:jc w:val="both"/>
        <w:rPr>
          <w:rFonts w:ascii="Helvetica" w:hAnsi="Helvetica" w:cs="Helvetica"/>
          <w:b w:val="0"/>
          <w:bCs w:val="0"/>
          <w:color w:val="333333"/>
          <w:sz w:val="22"/>
          <w:szCs w:val="22"/>
        </w:rPr>
      </w:pPr>
      <w:r w:rsidRPr="00BB0BF5">
        <w:rPr>
          <w:rFonts w:ascii="Arial" w:hAnsi="Arial" w:cs="Arial"/>
          <w:b w:val="0"/>
          <w:bCs w:val="0"/>
          <w:color w:val="333333"/>
          <w:sz w:val="22"/>
          <w:szCs w:val="22"/>
        </w:rPr>
        <w:t xml:space="preserve">C) </w:t>
      </w:r>
      <w:r>
        <w:rPr>
          <w:rFonts w:ascii="Arial" w:hAnsi="Arial" w:cs="Arial"/>
          <w:b w:val="0"/>
          <w:bCs w:val="0"/>
          <w:color w:val="333333"/>
          <w:sz w:val="22"/>
          <w:szCs w:val="22"/>
        </w:rPr>
        <w:t>Çoğulculuk</w:t>
      </w:r>
      <w:r w:rsidRPr="00BB0BF5">
        <w:rPr>
          <w:rFonts w:ascii="Helvetica" w:hAnsi="Helvetica" w:cs="Helvetica"/>
          <w:b w:val="0"/>
          <w:bCs w:val="0"/>
          <w:color w:val="333333"/>
          <w:sz w:val="22"/>
          <w:szCs w:val="22"/>
        </w:rPr>
        <w:t xml:space="preserve">                             </w:t>
      </w:r>
      <w:r w:rsidRPr="00BB0BF5">
        <w:rPr>
          <w:rFonts w:ascii="Arial" w:hAnsi="Arial" w:cs="Arial"/>
          <w:b w:val="0"/>
          <w:bCs w:val="0"/>
          <w:color w:val="333333"/>
          <w:sz w:val="22"/>
          <w:szCs w:val="22"/>
        </w:rPr>
        <w:t>D)</w:t>
      </w:r>
      <w:r>
        <w:rPr>
          <w:rFonts w:ascii="Arial" w:hAnsi="Arial" w:cs="Arial"/>
          <w:b w:val="0"/>
          <w:bCs w:val="0"/>
          <w:color w:val="333333"/>
          <w:sz w:val="22"/>
          <w:szCs w:val="22"/>
        </w:rPr>
        <w:t>Çoğunluk</w:t>
      </w:r>
    </w:p>
    <w:p w:rsidR="00EF0D10" w:rsidRPr="00BB0BF5" w:rsidRDefault="00EF0D10" w:rsidP="00E25346">
      <w:pPr>
        <w:pStyle w:val="AralkYok"/>
        <w:rPr>
          <w:rFonts w:cs="Segoe UI"/>
        </w:rPr>
      </w:pPr>
    </w:p>
    <w:p w:rsidR="00E25346" w:rsidRPr="00BB0BF5" w:rsidRDefault="00AF594E" w:rsidP="00E25346">
      <w:pPr>
        <w:pStyle w:val="AralkYok"/>
        <w:rPr>
          <w:rFonts w:cs="Segoe UI"/>
          <w:b/>
        </w:rPr>
      </w:pPr>
      <w:r w:rsidRPr="00BB0BF5">
        <w:rPr>
          <w:rFonts w:cs="Segoe UI"/>
          <w:b/>
        </w:rPr>
        <w:t>10</w:t>
      </w:r>
      <w:r w:rsidR="00A32192">
        <w:rPr>
          <w:rFonts w:cs="Segoe UI"/>
          <w:b/>
        </w:rPr>
        <w:t xml:space="preserve">. Aşağıdaki </w:t>
      </w:r>
      <w:proofErr w:type="gramStart"/>
      <w:r w:rsidR="00A32192">
        <w:rPr>
          <w:rFonts w:cs="Segoe UI"/>
          <w:b/>
        </w:rPr>
        <w:t>yönetim  şekillerinden</w:t>
      </w:r>
      <w:proofErr w:type="gramEnd"/>
      <w:r w:rsidR="00A32192">
        <w:rPr>
          <w:rFonts w:cs="Segoe UI"/>
          <w:b/>
        </w:rPr>
        <w:t xml:space="preserve">  hangisi  Türk devletlerinde </w:t>
      </w:r>
      <w:r w:rsidR="00A32192" w:rsidRPr="00857150">
        <w:rPr>
          <w:rFonts w:cs="Segoe UI"/>
          <w:b/>
          <w:u w:val="single"/>
        </w:rPr>
        <w:t>görülmemiştir</w:t>
      </w:r>
      <w:r w:rsidR="00E25346" w:rsidRPr="00BB0BF5">
        <w:rPr>
          <w:rFonts w:cs="Segoe UI"/>
          <w:b/>
        </w:rPr>
        <w:t>?</w:t>
      </w:r>
    </w:p>
    <w:p w:rsidR="00A32192" w:rsidRDefault="00A32192" w:rsidP="00E25346">
      <w:pPr>
        <w:pStyle w:val="AralkYok"/>
        <w:rPr>
          <w:rFonts w:cs="Segoe UI"/>
        </w:rPr>
      </w:pPr>
      <w:r>
        <w:rPr>
          <w:rFonts w:cs="Segoe UI"/>
        </w:rPr>
        <w:t>A) Cumhuriyet</w:t>
      </w:r>
      <w:r w:rsidR="00EF0D10" w:rsidRPr="00BB0BF5">
        <w:rPr>
          <w:rFonts w:cs="Segoe UI"/>
        </w:rPr>
        <w:t xml:space="preserve">        </w:t>
      </w:r>
      <w:r w:rsidR="00610FC6">
        <w:rPr>
          <w:rFonts w:cs="Segoe UI"/>
        </w:rPr>
        <w:t xml:space="preserve">                 </w:t>
      </w:r>
      <w:r w:rsidR="00C64282">
        <w:rPr>
          <w:rFonts w:cs="Segoe UI"/>
        </w:rPr>
        <w:t xml:space="preserve">                  </w:t>
      </w:r>
    </w:p>
    <w:p w:rsidR="00610FC6" w:rsidRDefault="00A32192" w:rsidP="00E25346">
      <w:pPr>
        <w:pStyle w:val="AralkYok"/>
        <w:rPr>
          <w:rFonts w:cs="Segoe UI"/>
        </w:rPr>
      </w:pPr>
      <w:r>
        <w:rPr>
          <w:rFonts w:cs="Segoe UI"/>
        </w:rPr>
        <w:t>B) Meşrutiyet</w:t>
      </w:r>
      <w:r w:rsidR="00EF0D10" w:rsidRPr="00BB0BF5">
        <w:rPr>
          <w:rFonts w:cs="Segoe UI"/>
        </w:rPr>
        <w:t xml:space="preserve">        </w:t>
      </w:r>
    </w:p>
    <w:p w:rsidR="00A32192" w:rsidRDefault="00A32192" w:rsidP="00E25346">
      <w:pPr>
        <w:pStyle w:val="AralkYok"/>
        <w:rPr>
          <w:rFonts w:cs="Segoe UI"/>
        </w:rPr>
      </w:pPr>
      <w:r>
        <w:rPr>
          <w:rFonts w:cs="Segoe UI"/>
        </w:rPr>
        <w:t>C) Teokrasi</w:t>
      </w:r>
      <w:r w:rsidR="00EF0D10" w:rsidRPr="00BB0BF5">
        <w:rPr>
          <w:rFonts w:cs="Segoe UI"/>
        </w:rPr>
        <w:t xml:space="preserve">     </w:t>
      </w:r>
      <w:r w:rsidR="00C64282">
        <w:rPr>
          <w:rFonts w:cs="Segoe UI"/>
        </w:rPr>
        <w:t xml:space="preserve">                                   </w:t>
      </w:r>
    </w:p>
    <w:p w:rsidR="00E25346" w:rsidRPr="00BB0BF5" w:rsidRDefault="00EF0D10" w:rsidP="00E25346">
      <w:pPr>
        <w:pStyle w:val="AralkYok"/>
        <w:rPr>
          <w:rFonts w:cs="Segoe UI"/>
        </w:rPr>
      </w:pPr>
      <w:r w:rsidRPr="00BB0BF5">
        <w:rPr>
          <w:rFonts w:cs="Segoe UI"/>
        </w:rPr>
        <w:t>D)</w:t>
      </w:r>
      <w:r w:rsidR="00A32192">
        <w:rPr>
          <w:rFonts w:cs="Segoe UI"/>
        </w:rPr>
        <w:t xml:space="preserve"> Oligarşi</w:t>
      </w:r>
    </w:p>
    <w:p w:rsidR="00646B9B" w:rsidRDefault="00646B9B" w:rsidP="00117048">
      <w:pPr>
        <w:pStyle w:val="AralkYok"/>
        <w:rPr>
          <w:rFonts w:cs="Segoe UI"/>
        </w:rPr>
      </w:pPr>
    </w:p>
    <w:p w:rsidR="00117048" w:rsidRPr="00ED4300" w:rsidRDefault="00AF594E" w:rsidP="005100B7">
      <w:pPr>
        <w:pStyle w:val="AralkYok"/>
        <w:rPr>
          <w:rFonts w:cs="Segoe UI"/>
          <w:sz w:val="24"/>
          <w:szCs w:val="24"/>
        </w:rPr>
      </w:pPr>
      <w:r w:rsidRPr="00BB0BF5">
        <w:rPr>
          <w:rFonts w:cs="Segoe UI"/>
        </w:rPr>
        <w:t xml:space="preserve">11. </w:t>
      </w:r>
      <w:r w:rsidR="005100B7">
        <w:rPr>
          <w:rFonts w:cs="Segoe UI"/>
        </w:rPr>
        <w:t xml:space="preserve"> </w:t>
      </w:r>
      <w:r w:rsidR="005100B7" w:rsidRPr="005100B7">
        <w:rPr>
          <w:rFonts w:cs="Segoe UI"/>
          <w:b/>
        </w:rPr>
        <w:t xml:space="preserve">Aşağıdakilerden </w:t>
      </w:r>
      <w:proofErr w:type="gramStart"/>
      <w:r w:rsidR="005100B7" w:rsidRPr="005100B7">
        <w:rPr>
          <w:rFonts w:cs="Segoe UI"/>
          <w:b/>
        </w:rPr>
        <w:t xml:space="preserve">hangisi </w:t>
      </w:r>
      <w:r w:rsidR="00857150">
        <w:rPr>
          <w:rFonts w:cs="Segoe UI"/>
          <w:b/>
        </w:rPr>
        <w:t xml:space="preserve">  </w:t>
      </w:r>
      <w:proofErr w:type="spellStart"/>
      <w:r w:rsidR="005100B7" w:rsidRPr="005100B7">
        <w:rPr>
          <w:rFonts w:cs="Segoe UI"/>
          <w:b/>
          <w:sz w:val="24"/>
          <w:szCs w:val="24"/>
        </w:rPr>
        <w:t>Tbmm’nin</w:t>
      </w:r>
      <w:proofErr w:type="spellEnd"/>
      <w:proofErr w:type="gramEnd"/>
      <w:r w:rsidR="005100B7" w:rsidRPr="005100B7">
        <w:rPr>
          <w:rFonts w:cs="Segoe UI"/>
          <w:b/>
          <w:sz w:val="24"/>
          <w:szCs w:val="24"/>
        </w:rPr>
        <w:t xml:space="preserve"> görev ve</w:t>
      </w:r>
      <w:r w:rsidR="00751F4E">
        <w:rPr>
          <w:rFonts w:cs="Segoe UI"/>
          <w:b/>
          <w:sz w:val="24"/>
          <w:szCs w:val="24"/>
        </w:rPr>
        <w:t xml:space="preserve"> </w:t>
      </w:r>
      <w:r w:rsidR="005100B7" w:rsidRPr="005100B7">
        <w:rPr>
          <w:rFonts w:cs="Segoe UI"/>
          <w:b/>
          <w:sz w:val="24"/>
          <w:szCs w:val="24"/>
        </w:rPr>
        <w:t xml:space="preserve">yetkilerinden biri </w:t>
      </w:r>
      <w:r w:rsidR="005100B7" w:rsidRPr="00857150">
        <w:rPr>
          <w:rFonts w:cs="Segoe UI"/>
          <w:b/>
          <w:sz w:val="24"/>
          <w:szCs w:val="24"/>
          <w:u w:val="single"/>
        </w:rPr>
        <w:t>değildir</w:t>
      </w:r>
      <w:r w:rsidR="005100B7" w:rsidRPr="005100B7">
        <w:rPr>
          <w:rFonts w:cs="Segoe UI"/>
          <w:b/>
          <w:sz w:val="24"/>
          <w:szCs w:val="24"/>
        </w:rPr>
        <w:t>?</w:t>
      </w:r>
    </w:p>
    <w:p w:rsidR="005100B7" w:rsidRDefault="005100B7" w:rsidP="005100B7">
      <w:pPr>
        <w:pStyle w:val="AralkYok"/>
        <w:rPr>
          <w:rFonts w:cs="Segoe UI"/>
        </w:rPr>
      </w:pPr>
      <w:r>
        <w:rPr>
          <w:rFonts w:cs="Segoe UI"/>
        </w:rPr>
        <w:t xml:space="preserve">A) </w:t>
      </w:r>
      <w:r>
        <w:t>Milletlerarası antlaşmaları onaylamak</w:t>
      </w:r>
    </w:p>
    <w:p w:rsidR="005100B7" w:rsidRDefault="005100B7" w:rsidP="005100B7">
      <w:pPr>
        <w:pStyle w:val="AralkYok"/>
        <w:rPr>
          <w:rFonts w:cs="Segoe UI"/>
        </w:rPr>
      </w:pPr>
      <w:r>
        <w:rPr>
          <w:rFonts w:cs="Segoe UI"/>
        </w:rPr>
        <w:t xml:space="preserve">B) </w:t>
      </w:r>
      <w:r>
        <w:t>Savaş ilanına karar vermek</w:t>
      </w:r>
      <w:r w:rsidRPr="00BB0BF5">
        <w:rPr>
          <w:rFonts w:cs="Segoe UI"/>
        </w:rPr>
        <w:t xml:space="preserve">    </w:t>
      </w:r>
    </w:p>
    <w:p w:rsidR="005100B7" w:rsidRDefault="005100B7" w:rsidP="005100B7">
      <w:pPr>
        <w:pStyle w:val="AralkYok"/>
        <w:rPr>
          <w:rFonts w:cs="Segoe UI"/>
        </w:rPr>
      </w:pPr>
      <w:r>
        <w:rPr>
          <w:rFonts w:cs="Segoe UI"/>
        </w:rPr>
        <w:t>C) Kanunları değiştirmek</w:t>
      </w:r>
      <w:r w:rsidRPr="00BB0BF5">
        <w:rPr>
          <w:rFonts w:cs="Segoe UI"/>
        </w:rPr>
        <w:t xml:space="preserve">   </w:t>
      </w:r>
      <w:r>
        <w:rPr>
          <w:rFonts w:cs="Segoe UI"/>
        </w:rPr>
        <w:t xml:space="preserve">                                   </w:t>
      </w:r>
    </w:p>
    <w:p w:rsidR="005100B7" w:rsidRPr="00BB0BF5" w:rsidRDefault="005100B7" w:rsidP="005100B7">
      <w:pPr>
        <w:pStyle w:val="AralkYok"/>
        <w:rPr>
          <w:rFonts w:cs="Segoe UI"/>
        </w:rPr>
      </w:pPr>
      <w:r w:rsidRPr="00BB0BF5">
        <w:rPr>
          <w:rFonts w:cs="Segoe UI"/>
        </w:rPr>
        <w:t>D)</w:t>
      </w:r>
      <w:r>
        <w:rPr>
          <w:rFonts w:cs="Segoe UI"/>
        </w:rPr>
        <w:t xml:space="preserve"> </w:t>
      </w:r>
      <w:r>
        <w:t>Para basılmasına karar vermek</w:t>
      </w:r>
      <w:r w:rsidRPr="00BB0BF5">
        <w:rPr>
          <w:rFonts w:cs="Segoe UI"/>
        </w:rPr>
        <w:t xml:space="preserve">    </w:t>
      </w:r>
      <w:r>
        <w:rPr>
          <w:rFonts w:cs="Segoe UI"/>
        </w:rPr>
        <w:t xml:space="preserve">                                   </w:t>
      </w:r>
    </w:p>
    <w:p w:rsidR="00E25346" w:rsidRPr="00BB0BF5" w:rsidRDefault="00E25346" w:rsidP="00E25346">
      <w:pPr>
        <w:pStyle w:val="AralkYok"/>
        <w:rPr>
          <w:rFonts w:cs="Segoe UI"/>
        </w:rPr>
      </w:pPr>
    </w:p>
    <w:p w:rsidR="00C64282" w:rsidRDefault="00C64282" w:rsidP="00E25346">
      <w:pPr>
        <w:pStyle w:val="AralkYok"/>
        <w:rPr>
          <w:rFonts w:cs="Segoe UI"/>
          <w:b/>
        </w:rPr>
      </w:pPr>
    </w:p>
    <w:p w:rsidR="00E25346" w:rsidRPr="00ED4300" w:rsidRDefault="00AF594E" w:rsidP="00E25346">
      <w:pPr>
        <w:pStyle w:val="AralkYok"/>
        <w:rPr>
          <w:rFonts w:cs="Segoe UI"/>
          <w:b/>
          <w:sz w:val="24"/>
          <w:szCs w:val="24"/>
        </w:rPr>
      </w:pPr>
      <w:r w:rsidRPr="00BB0BF5">
        <w:rPr>
          <w:rFonts w:cs="Segoe UI"/>
          <w:b/>
        </w:rPr>
        <w:t>12.</w:t>
      </w:r>
      <w:r w:rsidR="005100B7" w:rsidRPr="005100B7">
        <w:t xml:space="preserve"> </w:t>
      </w:r>
      <w:r w:rsidR="005100B7" w:rsidRPr="00CF59E7">
        <w:rPr>
          <w:b/>
        </w:rPr>
        <w:t xml:space="preserve">TBMM yasama yetkisini </w:t>
      </w:r>
      <w:proofErr w:type="gramStart"/>
      <w:r w:rsidR="005100B7" w:rsidRPr="00CF59E7">
        <w:rPr>
          <w:b/>
        </w:rPr>
        <w:t xml:space="preserve">Anayasal </w:t>
      </w:r>
      <w:r w:rsidR="00283F0A" w:rsidRPr="00CF59E7">
        <w:rPr>
          <w:b/>
        </w:rPr>
        <w:t xml:space="preserve"> </w:t>
      </w:r>
      <w:r w:rsidR="005100B7" w:rsidRPr="00CF59E7">
        <w:rPr>
          <w:b/>
        </w:rPr>
        <w:t>çerçevede</w:t>
      </w:r>
      <w:proofErr w:type="gramEnd"/>
      <w:r w:rsidR="005100B7" w:rsidRPr="00CF59E7">
        <w:rPr>
          <w:b/>
        </w:rPr>
        <w:t xml:space="preserve"> kullanır. Devletin </w:t>
      </w:r>
      <w:proofErr w:type="gramStart"/>
      <w:r w:rsidR="005100B7" w:rsidRPr="00CF59E7">
        <w:rPr>
          <w:b/>
        </w:rPr>
        <w:t>temel</w:t>
      </w:r>
      <w:r w:rsidR="00B82D73" w:rsidRPr="00CF59E7">
        <w:rPr>
          <w:b/>
        </w:rPr>
        <w:t xml:space="preserve"> </w:t>
      </w:r>
      <w:r w:rsidR="005100B7" w:rsidRPr="00CF59E7">
        <w:rPr>
          <w:b/>
        </w:rPr>
        <w:t xml:space="preserve"> ilke</w:t>
      </w:r>
      <w:proofErr w:type="gramEnd"/>
      <w:r w:rsidR="005100B7" w:rsidRPr="00CF59E7">
        <w:rPr>
          <w:b/>
        </w:rPr>
        <w:t xml:space="preserve"> ve kurallarına süreklilik kazandırmak amacıyla yasaların anayasaya uygunluğu yargı</w:t>
      </w:r>
      <w:r w:rsidR="00283F0A" w:rsidRPr="00CF59E7">
        <w:rPr>
          <w:b/>
        </w:rPr>
        <w:t xml:space="preserve"> </w:t>
      </w:r>
      <w:r w:rsidR="005100B7" w:rsidRPr="00CF59E7">
        <w:rPr>
          <w:b/>
        </w:rPr>
        <w:t xml:space="preserve"> denetimine</w:t>
      </w:r>
      <w:r w:rsidR="00283F0A" w:rsidRPr="00CF59E7">
        <w:rPr>
          <w:b/>
        </w:rPr>
        <w:t xml:space="preserve"> </w:t>
      </w:r>
      <w:r w:rsidR="005100B7" w:rsidRPr="00CF59E7">
        <w:rPr>
          <w:b/>
        </w:rPr>
        <w:t xml:space="preserve"> açık </w:t>
      </w:r>
      <w:r w:rsidR="00283F0A" w:rsidRPr="00CF59E7">
        <w:rPr>
          <w:b/>
        </w:rPr>
        <w:t xml:space="preserve"> </w:t>
      </w:r>
      <w:r w:rsidR="005100B7" w:rsidRPr="00CF59E7">
        <w:rPr>
          <w:b/>
        </w:rPr>
        <w:t>tutulmuş ve Anayasa Mahkemesi kurulmuştur</w:t>
      </w:r>
      <w:r w:rsidR="00B82D73" w:rsidRPr="00CF59E7">
        <w:rPr>
          <w:b/>
        </w:rPr>
        <w:t xml:space="preserve">. Aşağıdaki kurumlardan </w:t>
      </w:r>
      <w:proofErr w:type="gramStart"/>
      <w:r w:rsidR="00B82D73" w:rsidRPr="00CF59E7">
        <w:rPr>
          <w:b/>
        </w:rPr>
        <w:t>hangisi  kanunların</w:t>
      </w:r>
      <w:proofErr w:type="gramEnd"/>
      <w:r w:rsidR="00B82D73" w:rsidRPr="00CF59E7">
        <w:rPr>
          <w:b/>
        </w:rPr>
        <w:t xml:space="preserve"> iptali için </w:t>
      </w:r>
      <w:proofErr w:type="spellStart"/>
      <w:r w:rsidR="00B82D73" w:rsidRPr="00CF59E7">
        <w:rPr>
          <w:b/>
        </w:rPr>
        <w:t>Anasaya</w:t>
      </w:r>
      <w:proofErr w:type="spellEnd"/>
      <w:r w:rsidR="00B82D73" w:rsidRPr="00CF59E7">
        <w:rPr>
          <w:b/>
        </w:rPr>
        <w:t xml:space="preserve"> mahkemesine başvuru yapabilir</w:t>
      </w:r>
      <w:r w:rsidR="00886ED0" w:rsidRPr="00ED4300">
        <w:rPr>
          <w:rFonts w:cs="Segoe UI"/>
          <w:b/>
          <w:sz w:val="24"/>
          <w:szCs w:val="24"/>
        </w:rPr>
        <w:t>?</w:t>
      </w:r>
      <w:r w:rsidRPr="00ED4300">
        <w:rPr>
          <w:rFonts w:cs="Segoe UI"/>
          <w:sz w:val="24"/>
          <w:szCs w:val="24"/>
        </w:rPr>
        <w:t xml:space="preserve"> </w:t>
      </w:r>
    </w:p>
    <w:p w:rsidR="00AF594E" w:rsidRPr="00ED4300" w:rsidRDefault="00EF0D10" w:rsidP="00E25346">
      <w:pPr>
        <w:pStyle w:val="AralkYok"/>
        <w:rPr>
          <w:rFonts w:cs="Segoe UI"/>
          <w:sz w:val="24"/>
          <w:szCs w:val="24"/>
        </w:rPr>
      </w:pPr>
      <w:r w:rsidRPr="00ED4300">
        <w:rPr>
          <w:rFonts w:cs="Segoe UI"/>
          <w:sz w:val="24"/>
          <w:szCs w:val="24"/>
        </w:rPr>
        <w:t>A)</w:t>
      </w:r>
      <w:r w:rsidR="00CF59E7">
        <w:rPr>
          <w:rFonts w:cs="Segoe UI"/>
          <w:sz w:val="24"/>
          <w:szCs w:val="24"/>
        </w:rPr>
        <w:t xml:space="preserve"> Bakanlar Kurulu              </w:t>
      </w:r>
      <w:r w:rsidR="00B82D73">
        <w:rPr>
          <w:rFonts w:cs="Segoe UI"/>
          <w:sz w:val="24"/>
          <w:szCs w:val="24"/>
        </w:rPr>
        <w:t xml:space="preserve">   </w:t>
      </w:r>
      <w:r w:rsidR="00E25346" w:rsidRPr="00ED4300">
        <w:rPr>
          <w:rFonts w:cs="Segoe UI"/>
          <w:sz w:val="24"/>
          <w:szCs w:val="24"/>
        </w:rPr>
        <w:t xml:space="preserve"> B)</w:t>
      </w:r>
      <w:r w:rsidR="00B82D73">
        <w:rPr>
          <w:rFonts w:cs="Segoe UI"/>
          <w:sz w:val="24"/>
          <w:szCs w:val="24"/>
        </w:rPr>
        <w:t xml:space="preserve"> TBMM</w:t>
      </w:r>
      <w:r w:rsidRPr="00ED4300">
        <w:rPr>
          <w:rFonts w:cs="Segoe UI"/>
          <w:sz w:val="24"/>
          <w:szCs w:val="24"/>
        </w:rPr>
        <w:t xml:space="preserve"> </w:t>
      </w:r>
    </w:p>
    <w:p w:rsidR="00E25346" w:rsidRPr="00ED4300" w:rsidRDefault="00B82D73" w:rsidP="00E25346">
      <w:pPr>
        <w:pStyle w:val="AralkYok"/>
        <w:rPr>
          <w:rFonts w:cs="Segoe UI"/>
          <w:sz w:val="24"/>
          <w:szCs w:val="24"/>
        </w:rPr>
      </w:pPr>
      <w:r>
        <w:rPr>
          <w:rFonts w:cs="Segoe UI"/>
          <w:sz w:val="24"/>
          <w:szCs w:val="24"/>
        </w:rPr>
        <w:t xml:space="preserve">C) Ana Muhalefet </w:t>
      </w:r>
      <w:proofErr w:type="gramStart"/>
      <w:r>
        <w:rPr>
          <w:rFonts w:cs="Segoe UI"/>
          <w:sz w:val="24"/>
          <w:szCs w:val="24"/>
        </w:rPr>
        <w:t>Partisi</w:t>
      </w:r>
      <w:r w:rsidR="00EF0D10" w:rsidRPr="00ED4300">
        <w:rPr>
          <w:rFonts w:cs="Segoe UI"/>
          <w:sz w:val="24"/>
          <w:szCs w:val="24"/>
        </w:rPr>
        <w:t xml:space="preserve">      </w:t>
      </w:r>
      <w:r w:rsidR="00AF594E" w:rsidRPr="00ED4300">
        <w:rPr>
          <w:rFonts w:cs="Segoe UI"/>
          <w:sz w:val="24"/>
          <w:szCs w:val="24"/>
        </w:rPr>
        <w:t xml:space="preserve">  </w:t>
      </w:r>
      <w:r w:rsidR="00EF0D10" w:rsidRPr="00ED4300">
        <w:rPr>
          <w:rFonts w:cs="Segoe UI"/>
          <w:sz w:val="24"/>
          <w:szCs w:val="24"/>
        </w:rPr>
        <w:t>D</w:t>
      </w:r>
      <w:proofErr w:type="gramEnd"/>
      <w:r w:rsidR="00EF0D10" w:rsidRPr="00ED4300">
        <w:rPr>
          <w:rFonts w:cs="Segoe UI"/>
          <w:sz w:val="24"/>
          <w:szCs w:val="24"/>
        </w:rPr>
        <w:t>)</w:t>
      </w:r>
      <w:r>
        <w:rPr>
          <w:rFonts w:cs="Segoe UI"/>
          <w:sz w:val="24"/>
          <w:szCs w:val="24"/>
        </w:rPr>
        <w:t xml:space="preserve"> Danıştay</w:t>
      </w:r>
    </w:p>
    <w:p w:rsidR="00EF0D10" w:rsidRPr="00BB0BF5" w:rsidRDefault="00EF0D10" w:rsidP="00E25346">
      <w:pPr>
        <w:pStyle w:val="AralkYok"/>
        <w:rPr>
          <w:rFonts w:cs="Segoe UI"/>
        </w:rPr>
      </w:pPr>
    </w:p>
    <w:p w:rsidR="004708BC" w:rsidRDefault="004708BC" w:rsidP="00CF59E7">
      <w:pPr>
        <w:autoSpaceDE w:val="0"/>
        <w:autoSpaceDN w:val="0"/>
        <w:adjustRightInd w:val="0"/>
        <w:rPr>
          <w:rFonts w:cs="Segoe UI"/>
          <w:sz w:val="22"/>
          <w:szCs w:val="22"/>
        </w:rPr>
      </w:pPr>
    </w:p>
    <w:p w:rsidR="004708BC" w:rsidRDefault="004708BC" w:rsidP="00CF59E7">
      <w:pPr>
        <w:autoSpaceDE w:val="0"/>
        <w:autoSpaceDN w:val="0"/>
        <w:adjustRightInd w:val="0"/>
        <w:rPr>
          <w:rFonts w:cs="Segoe UI"/>
          <w:sz w:val="22"/>
          <w:szCs w:val="22"/>
        </w:rPr>
      </w:pPr>
    </w:p>
    <w:p w:rsidR="004708BC" w:rsidRDefault="004708BC" w:rsidP="00CF59E7">
      <w:pPr>
        <w:autoSpaceDE w:val="0"/>
        <w:autoSpaceDN w:val="0"/>
        <w:adjustRightInd w:val="0"/>
        <w:rPr>
          <w:rFonts w:cs="Segoe UI"/>
          <w:sz w:val="22"/>
          <w:szCs w:val="22"/>
        </w:rPr>
      </w:pPr>
    </w:p>
    <w:p w:rsidR="00CF59E7" w:rsidRDefault="00AF594E" w:rsidP="00CF59E7">
      <w:pPr>
        <w:autoSpaceDE w:val="0"/>
        <w:autoSpaceDN w:val="0"/>
        <w:adjustRightInd w:val="0"/>
        <w:rPr>
          <w:rStyle w:val="fontstyle01"/>
          <w:b w:val="0"/>
          <w:color w:val="auto"/>
        </w:rPr>
      </w:pPr>
      <w:r w:rsidRPr="00BB0BF5">
        <w:rPr>
          <w:rFonts w:cs="Segoe UI"/>
          <w:sz w:val="22"/>
          <w:szCs w:val="22"/>
        </w:rPr>
        <w:t>13.</w:t>
      </w:r>
      <w:r w:rsidRPr="00EB317B">
        <w:rPr>
          <w:rFonts w:cs="Segoe UI"/>
        </w:rPr>
        <w:t xml:space="preserve"> </w:t>
      </w:r>
      <w:r w:rsidR="00CF59E7" w:rsidRPr="00AF60B3">
        <w:t>“</w:t>
      </w:r>
      <w:r w:rsidR="00CF59E7" w:rsidRPr="00AF60B3">
        <w:rPr>
          <w:rStyle w:val="fontstyle01"/>
          <w:color w:val="auto"/>
        </w:rPr>
        <w:t xml:space="preserve">Türkiye’nin 2017 yılı ithalat ve ihracat yaptığı ülkeler baz alındığında </w:t>
      </w:r>
      <w:r w:rsidR="00CF59E7">
        <w:rPr>
          <w:rStyle w:val="fontstyle01"/>
          <w:color w:val="auto"/>
        </w:rPr>
        <w:t xml:space="preserve"> </w:t>
      </w:r>
      <w:r w:rsidR="00CF59E7" w:rsidRPr="00AF60B3">
        <w:rPr>
          <w:rStyle w:val="fontstyle01"/>
          <w:color w:val="auto"/>
        </w:rPr>
        <w:t>en çok ithalat yaptığı ülke………………en çok ihracat yaptığı ülke ise …………………………….</w:t>
      </w:r>
      <w:proofErr w:type="gramStart"/>
      <w:r w:rsidR="00CF59E7" w:rsidRPr="00AF60B3">
        <w:rPr>
          <w:rStyle w:val="fontstyle01"/>
          <w:color w:val="auto"/>
        </w:rPr>
        <w:t>dır</w:t>
      </w:r>
      <w:proofErr w:type="gramEnd"/>
      <w:r w:rsidR="00CF59E7" w:rsidRPr="00AF60B3">
        <w:rPr>
          <w:rStyle w:val="fontstyle01"/>
          <w:color w:val="auto"/>
        </w:rPr>
        <w:t>.”</w:t>
      </w:r>
    </w:p>
    <w:p w:rsidR="00CF59E7" w:rsidRDefault="00CF59E7" w:rsidP="00CF59E7">
      <w:pPr>
        <w:autoSpaceDE w:val="0"/>
        <w:autoSpaceDN w:val="0"/>
        <w:adjustRightInd w:val="0"/>
        <w:rPr>
          <w:rStyle w:val="fontstyle01"/>
          <w:b w:val="0"/>
          <w:color w:val="auto"/>
        </w:rPr>
      </w:pPr>
      <w:r>
        <w:rPr>
          <w:rStyle w:val="fontstyle01"/>
          <w:color w:val="auto"/>
        </w:rPr>
        <w:t>Yukarıdaki boşluklara sırası ile hangi iki ülke gelmelidir?</w:t>
      </w:r>
    </w:p>
    <w:p w:rsidR="00CF59E7" w:rsidRPr="00EF364C" w:rsidRDefault="00CF59E7" w:rsidP="00CF59E7">
      <w:pPr>
        <w:autoSpaceDE w:val="0"/>
        <w:autoSpaceDN w:val="0"/>
        <w:adjustRightInd w:val="0"/>
        <w:rPr>
          <w:rStyle w:val="fontstyle01"/>
          <w:b w:val="0"/>
          <w:color w:val="auto"/>
        </w:rPr>
      </w:pPr>
      <w:r w:rsidRPr="00EF364C">
        <w:rPr>
          <w:rStyle w:val="fontstyle01"/>
          <w:b w:val="0"/>
          <w:color w:val="auto"/>
        </w:rPr>
        <w:t>A) Çin-Almanya</w:t>
      </w:r>
    </w:p>
    <w:p w:rsidR="00CF59E7" w:rsidRPr="00EF364C" w:rsidRDefault="00CF59E7" w:rsidP="00CF59E7">
      <w:pPr>
        <w:autoSpaceDE w:val="0"/>
        <w:autoSpaceDN w:val="0"/>
        <w:adjustRightInd w:val="0"/>
        <w:rPr>
          <w:rStyle w:val="fontstyle01"/>
          <w:b w:val="0"/>
          <w:color w:val="auto"/>
        </w:rPr>
      </w:pPr>
      <w:r w:rsidRPr="00EF364C">
        <w:rPr>
          <w:rStyle w:val="fontstyle01"/>
          <w:b w:val="0"/>
          <w:color w:val="auto"/>
        </w:rPr>
        <w:t>B) Çin-Fransa</w:t>
      </w:r>
    </w:p>
    <w:p w:rsidR="00CF59E7" w:rsidRPr="00EF364C" w:rsidRDefault="00CF59E7" w:rsidP="00CF59E7">
      <w:pPr>
        <w:autoSpaceDE w:val="0"/>
        <w:autoSpaceDN w:val="0"/>
        <w:adjustRightInd w:val="0"/>
        <w:rPr>
          <w:rStyle w:val="fontstyle01"/>
          <w:b w:val="0"/>
          <w:color w:val="auto"/>
        </w:rPr>
      </w:pPr>
      <w:r w:rsidRPr="00EF364C">
        <w:rPr>
          <w:rStyle w:val="fontstyle01"/>
          <w:b w:val="0"/>
          <w:color w:val="auto"/>
        </w:rPr>
        <w:t>C) Fransa-Almanya</w:t>
      </w:r>
    </w:p>
    <w:p w:rsidR="00CF59E7" w:rsidRPr="00EF364C" w:rsidRDefault="00CF59E7" w:rsidP="00CF59E7">
      <w:pPr>
        <w:autoSpaceDE w:val="0"/>
        <w:autoSpaceDN w:val="0"/>
        <w:adjustRightInd w:val="0"/>
        <w:rPr>
          <w:rStyle w:val="fontstyle01"/>
          <w:b w:val="0"/>
          <w:color w:val="auto"/>
        </w:rPr>
      </w:pPr>
      <w:r w:rsidRPr="00EF364C">
        <w:rPr>
          <w:rStyle w:val="fontstyle01"/>
          <w:b w:val="0"/>
          <w:color w:val="auto"/>
        </w:rPr>
        <w:t>D) Avustralya-Çin</w:t>
      </w:r>
    </w:p>
    <w:p w:rsidR="009F0366" w:rsidRDefault="009F0366" w:rsidP="009F0366">
      <w:pPr>
        <w:pStyle w:val="AralkYok"/>
        <w:ind w:right="-781"/>
      </w:pPr>
    </w:p>
    <w:p w:rsidR="00CF59E7" w:rsidRPr="00CF59E7" w:rsidRDefault="00AF594E" w:rsidP="00CF59E7">
      <w:pPr>
        <w:pStyle w:val="Default"/>
        <w:rPr>
          <w:rFonts w:ascii="Calibri" w:eastAsiaTheme="minorHAnsi" w:hAnsi="Calibri" w:cs="Calibri"/>
          <w:lang w:eastAsia="en-US"/>
        </w:rPr>
      </w:pPr>
      <w:r w:rsidRPr="00BB0BF5">
        <w:rPr>
          <w:rFonts w:cs="Segoe UI"/>
          <w:b/>
        </w:rPr>
        <w:t>14.</w:t>
      </w:r>
      <w:r w:rsidRPr="00BB0BF5">
        <w:rPr>
          <w:rFonts w:cs="Segoe UI"/>
        </w:rPr>
        <w:t xml:space="preserve"> </w:t>
      </w:r>
      <w:r w:rsidR="00CF59E7" w:rsidRPr="00CF59E7">
        <w:rPr>
          <w:rFonts w:ascii="Calibri" w:eastAsiaTheme="minorHAnsi" w:hAnsi="Calibri" w:cs="Calibri"/>
          <w:lang w:eastAsia="en-US"/>
        </w:rPr>
        <w:t xml:space="preserve"> </w:t>
      </w:r>
      <w:r w:rsidR="00CF59E7" w:rsidRPr="00CF59E7">
        <w:rPr>
          <w:rFonts w:ascii="Calibri" w:eastAsiaTheme="minorHAnsi" w:hAnsi="Calibri" w:cs="Calibri"/>
          <w:b/>
          <w:sz w:val="22"/>
          <w:szCs w:val="22"/>
          <w:lang w:eastAsia="en-US"/>
        </w:rPr>
        <w:t xml:space="preserve">“Cumhuriyet yönetiminde devlet başkanı ve milletvekilleri kanunla belirlenen belli aralıklarla yapılan seçimle ve belli bir süreliğine iş başına gelir. Yöneticiler görevlerinde istisnasız ömür boyu kalamazlar. Halk yöneticilerinden memnun olmazsa seçimle bunları değiştirebilir” </w:t>
      </w:r>
      <w:r w:rsidR="004708BC">
        <w:rPr>
          <w:rFonts w:ascii="Calibri" w:eastAsiaTheme="minorHAnsi" w:hAnsi="Calibri" w:cs="Calibri"/>
          <w:b/>
          <w:sz w:val="22"/>
          <w:szCs w:val="22"/>
          <w:lang w:eastAsia="en-US"/>
        </w:rPr>
        <w:t xml:space="preserve"> Aşağıdakilerden h</w:t>
      </w:r>
      <w:r w:rsidR="00CF59E7" w:rsidRPr="00CF59E7">
        <w:rPr>
          <w:rFonts w:ascii="Calibri" w:eastAsiaTheme="minorHAnsi" w:hAnsi="Calibri" w:cs="Calibri"/>
          <w:b/>
          <w:sz w:val="22"/>
          <w:szCs w:val="22"/>
          <w:lang w:eastAsia="en-US"/>
        </w:rPr>
        <w:t xml:space="preserve">angisi Cumhuriyet yönetimin bir özelliği </w:t>
      </w:r>
      <w:r w:rsidR="00CF59E7" w:rsidRPr="00CF59E7">
        <w:rPr>
          <w:rFonts w:ascii="Calibri" w:eastAsiaTheme="minorHAnsi" w:hAnsi="Calibri" w:cs="Calibri"/>
          <w:b/>
          <w:sz w:val="22"/>
          <w:szCs w:val="22"/>
          <w:u w:val="single"/>
          <w:lang w:eastAsia="en-US"/>
        </w:rPr>
        <w:t>değildir?</w:t>
      </w:r>
      <w:r w:rsidR="00CF59E7" w:rsidRPr="00CF59E7">
        <w:rPr>
          <w:rFonts w:ascii="Calibri" w:eastAsiaTheme="minorHAnsi" w:hAnsi="Calibri" w:cs="Calibri"/>
          <w:sz w:val="22"/>
          <w:szCs w:val="22"/>
          <w:lang w:eastAsia="en-US"/>
        </w:rPr>
        <w:t xml:space="preserve"> </w:t>
      </w:r>
    </w:p>
    <w:p w:rsidR="00CF59E7" w:rsidRDefault="00CF59E7" w:rsidP="00CF59E7">
      <w:pPr>
        <w:autoSpaceDE w:val="0"/>
        <w:autoSpaceDN w:val="0"/>
        <w:adjustRightInd w:val="0"/>
        <w:rPr>
          <w:rFonts w:ascii="Calibri" w:eastAsiaTheme="minorHAnsi" w:hAnsi="Calibri" w:cs="Calibri"/>
          <w:b w:val="0"/>
          <w:bCs w:val="0"/>
          <w:sz w:val="22"/>
          <w:szCs w:val="22"/>
          <w:lang w:eastAsia="en-US"/>
        </w:rPr>
      </w:pPr>
      <w:r w:rsidRPr="00CF59E7">
        <w:rPr>
          <w:rFonts w:ascii="Calibri" w:eastAsiaTheme="minorHAnsi" w:hAnsi="Calibri" w:cs="Calibri"/>
          <w:b w:val="0"/>
          <w:bCs w:val="0"/>
          <w:sz w:val="22"/>
          <w:szCs w:val="22"/>
          <w:lang w:eastAsia="en-US"/>
        </w:rPr>
        <w:t xml:space="preserve">A-Halk kanunlar önünde eşit haklara sahiptir </w:t>
      </w:r>
    </w:p>
    <w:p w:rsidR="00CF59E7" w:rsidRPr="00CF59E7" w:rsidRDefault="00CF59E7" w:rsidP="00CF59E7">
      <w:pPr>
        <w:autoSpaceDE w:val="0"/>
        <w:autoSpaceDN w:val="0"/>
        <w:adjustRightInd w:val="0"/>
        <w:rPr>
          <w:rFonts w:ascii="Calibri" w:eastAsiaTheme="minorHAnsi" w:hAnsi="Calibri" w:cs="Calibri"/>
          <w:b w:val="0"/>
          <w:bCs w:val="0"/>
          <w:sz w:val="22"/>
          <w:szCs w:val="22"/>
          <w:lang w:eastAsia="en-US"/>
        </w:rPr>
      </w:pPr>
      <w:r w:rsidRPr="00CF59E7">
        <w:rPr>
          <w:rFonts w:ascii="Calibri" w:eastAsiaTheme="minorHAnsi" w:hAnsi="Calibri" w:cs="Calibri"/>
          <w:b w:val="0"/>
          <w:bCs w:val="0"/>
          <w:sz w:val="22"/>
          <w:szCs w:val="22"/>
          <w:lang w:eastAsia="en-US"/>
        </w:rPr>
        <w:t xml:space="preserve">B-Halk yöneticilerini belli bir süreliğine seçer. </w:t>
      </w:r>
    </w:p>
    <w:p w:rsidR="00CF59E7" w:rsidRDefault="00CF59E7" w:rsidP="00CF59E7">
      <w:pPr>
        <w:pStyle w:val="AralkYok"/>
        <w:ind w:left="-142" w:right="-781"/>
        <w:rPr>
          <w:rFonts w:ascii="Calibri" w:hAnsi="Calibri" w:cs="Calibri"/>
          <w:color w:val="000000"/>
        </w:rPr>
      </w:pPr>
      <w:r>
        <w:rPr>
          <w:rFonts w:ascii="Calibri" w:hAnsi="Calibri" w:cs="Calibri"/>
          <w:color w:val="000000"/>
        </w:rPr>
        <w:t xml:space="preserve">   </w:t>
      </w:r>
      <w:r w:rsidRPr="00CF59E7">
        <w:rPr>
          <w:rFonts w:ascii="Calibri" w:hAnsi="Calibri" w:cs="Calibri"/>
          <w:color w:val="000000"/>
        </w:rPr>
        <w:t>C-</w:t>
      </w:r>
      <w:r>
        <w:rPr>
          <w:rFonts w:ascii="Calibri" w:hAnsi="Calibri" w:cs="Calibri"/>
          <w:color w:val="000000"/>
        </w:rPr>
        <w:t>Güçler birliği ilkesi mevcuttur</w:t>
      </w:r>
      <w:r w:rsidRPr="00CF59E7">
        <w:rPr>
          <w:rFonts w:ascii="Calibri" w:hAnsi="Calibri" w:cs="Calibri"/>
          <w:color w:val="000000"/>
        </w:rPr>
        <w:t>.</w:t>
      </w:r>
      <w:r>
        <w:rPr>
          <w:rFonts w:ascii="Calibri" w:hAnsi="Calibri" w:cs="Calibri"/>
          <w:color w:val="000000"/>
        </w:rPr>
        <w:t xml:space="preserve">        </w:t>
      </w:r>
    </w:p>
    <w:p w:rsidR="00AF594E" w:rsidRDefault="00CF59E7" w:rsidP="00CF59E7">
      <w:pPr>
        <w:pStyle w:val="AralkYok"/>
        <w:ind w:left="-142" w:right="-781"/>
        <w:rPr>
          <w:rFonts w:ascii="Calibri" w:hAnsi="Calibri" w:cs="Calibri"/>
          <w:color w:val="000000"/>
        </w:rPr>
      </w:pPr>
      <w:r>
        <w:rPr>
          <w:rFonts w:ascii="Calibri" w:hAnsi="Calibri" w:cs="Calibri"/>
          <w:color w:val="000000"/>
        </w:rPr>
        <w:t xml:space="preserve">  </w:t>
      </w:r>
      <w:r w:rsidRPr="00CF59E7">
        <w:rPr>
          <w:rFonts w:ascii="Calibri" w:hAnsi="Calibri" w:cs="Calibri"/>
          <w:color w:val="000000"/>
        </w:rPr>
        <w:t xml:space="preserve"> D-Demokrasi ile ilişkilendirilebilecek yönetim biçimidir.</w:t>
      </w:r>
    </w:p>
    <w:p w:rsidR="00CF59E7" w:rsidRPr="00C64282" w:rsidRDefault="00CF59E7" w:rsidP="00CF59E7">
      <w:pPr>
        <w:pStyle w:val="AralkYok"/>
        <w:ind w:left="-142" w:right="-781"/>
        <w:rPr>
          <w:rFonts w:ascii="Arial" w:hAnsi="Arial" w:cs="Arial"/>
          <w:color w:val="555555"/>
        </w:rPr>
      </w:pPr>
    </w:p>
    <w:p w:rsidR="00E25346" w:rsidRPr="00EB317B" w:rsidRDefault="00AF594E" w:rsidP="00E25346">
      <w:pPr>
        <w:pStyle w:val="AralkYok"/>
        <w:rPr>
          <w:rFonts w:cs="Segoe UI"/>
          <w:b/>
        </w:rPr>
      </w:pPr>
      <w:r w:rsidRPr="00EB317B">
        <w:rPr>
          <w:rFonts w:cs="Segoe UI"/>
          <w:b/>
        </w:rPr>
        <w:t>15.</w:t>
      </w:r>
      <w:r w:rsidR="00CF59E7" w:rsidRPr="00CF59E7">
        <w:t xml:space="preserve"> </w:t>
      </w:r>
      <w:r w:rsidR="00CF59E7" w:rsidRPr="005418B8">
        <w:rPr>
          <w:b/>
        </w:rPr>
        <w:t xml:space="preserve">Toprak; tarım, hayvancılık ve toprağa dayalı </w:t>
      </w:r>
      <w:proofErr w:type="gramStart"/>
      <w:r w:rsidR="00CF59E7" w:rsidRPr="005418B8">
        <w:rPr>
          <w:b/>
        </w:rPr>
        <w:t>sanayinin  vazgeçilmez</w:t>
      </w:r>
      <w:proofErr w:type="gramEnd"/>
      <w:r w:rsidR="00CF59E7" w:rsidRPr="005418B8">
        <w:rPr>
          <w:b/>
        </w:rPr>
        <w:t xml:space="preserve"> doğal kaynağı olmuştur. Aşağıdakilerden </w:t>
      </w:r>
      <w:proofErr w:type="gramStart"/>
      <w:r w:rsidR="00CF59E7" w:rsidRPr="005418B8">
        <w:rPr>
          <w:b/>
        </w:rPr>
        <w:t>hangisi  toprağa</w:t>
      </w:r>
      <w:proofErr w:type="gramEnd"/>
      <w:r w:rsidR="00CF59E7" w:rsidRPr="005418B8">
        <w:rPr>
          <w:b/>
        </w:rPr>
        <w:t xml:space="preserve">  dayalı üretilen  bir sanayi  ürünü değildir</w:t>
      </w:r>
      <w:r w:rsidR="00E25346" w:rsidRPr="00EB317B">
        <w:rPr>
          <w:rFonts w:cs="Segoe UI"/>
          <w:b/>
        </w:rPr>
        <w:t>?</w:t>
      </w:r>
    </w:p>
    <w:p w:rsidR="00E25346" w:rsidRPr="00EB317B" w:rsidRDefault="00EF0D10" w:rsidP="00E25346">
      <w:pPr>
        <w:pStyle w:val="AralkYok"/>
        <w:rPr>
          <w:rFonts w:cs="Segoe UI"/>
        </w:rPr>
      </w:pPr>
      <w:r w:rsidRPr="00EB317B">
        <w:rPr>
          <w:rFonts w:cs="Segoe UI"/>
        </w:rPr>
        <w:t>A)</w:t>
      </w:r>
      <w:r w:rsidR="00CF59E7">
        <w:rPr>
          <w:rFonts w:cs="Segoe UI"/>
        </w:rPr>
        <w:t xml:space="preserve"> Cam</w:t>
      </w:r>
    </w:p>
    <w:p w:rsidR="00E25346" w:rsidRPr="00EB317B" w:rsidRDefault="00EF0D10" w:rsidP="00E25346">
      <w:pPr>
        <w:pStyle w:val="AralkYok"/>
        <w:rPr>
          <w:rFonts w:cs="Segoe UI"/>
        </w:rPr>
      </w:pPr>
      <w:r w:rsidRPr="00EB317B">
        <w:rPr>
          <w:rFonts w:cs="Segoe UI"/>
        </w:rPr>
        <w:t>B)</w:t>
      </w:r>
      <w:r w:rsidR="00E25346" w:rsidRPr="00EB317B">
        <w:rPr>
          <w:rFonts w:cs="Segoe UI"/>
        </w:rPr>
        <w:t xml:space="preserve"> </w:t>
      </w:r>
      <w:r w:rsidR="005418B8">
        <w:rPr>
          <w:rFonts w:cs="Segoe UI"/>
        </w:rPr>
        <w:t>Bakır</w:t>
      </w:r>
    </w:p>
    <w:p w:rsidR="00E25346" w:rsidRPr="00EB317B" w:rsidRDefault="00EF0D10" w:rsidP="00E25346">
      <w:pPr>
        <w:pStyle w:val="AralkYok"/>
        <w:rPr>
          <w:rFonts w:cs="Segoe UI"/>
        </w:rPr>
      </w:pPr>
      <w:r w:rsidRPr="00EB317B">
        <w:rPr>
          <w:rFonts w:cs="Segoe UI"/>
        </w:rPr>
        <w:t>C)</w:t>
      </w:r>
      <w:r w:rsidR="00E25346" w:rsidRPr="00EB317B">
        <w:rPr>
          <w:rFonts w:cs="Segoe UI"/>
        </w:rPr>
        <w:t xml:space="preserve"> </w:t>
      </w:r>
      <w:r w:rsidR="00CF59E7">
        <w:rPr>
          <w:rFonts w:cs="Segoe UI"/>
        </w:rPr>
        <w:t>Seramik</w:t>
      </w:r>
    </w:p>
    <w:p w:rsidR="00E25346" w:rsidRPr="00EB317B" w:rsidRDefault="00EF0D10" w:rsidP="00E25346">
      <w:pPr>
        <w:pStyle w:val="AralkYok"/>
        <w:rPr>
          <w:rFonts w:cs="Segoe UI"/>
        </w:rPr>
      </w:pPr>
      <w:r w:rsidRPr="00EB317B">
        <w:rPr>
          <w:rFonts w:cs="Segoe UI"/>
        </w:rPr>
        <w:t>D)</w:t>
      </w:r>
      <w:r w:rsidR="00E25346" w:rsidRPr="00EB317B">
        <w:rPr>
          <w:rFonts w:cs="Segoe UI"/>
        </w:rPr>
        <w:t xml:space="preserve"> </w:t>
      </w:r>
      <w:r w:rsidR="005418B8">
        <w:rPr>
          <w:rFonts w:cs="Segoe UI"/>
        </w:rPr>
        <w:t>Kiremit</w:t>
      </w:r>
    </w:p>
    <w:p w:rsidR="00E25346" w:rsidRPr="00EB317B" w:rsidRDefault="00E25346" w:rsidP="00E25346">
      <w:pPr>
        <w:pStyle w:val="AralkYok"/>
        <w:rPr>
          <w:rFonts w:cs="Segoe UI"/>
        </w:rPr>
      </w:pPr>
    </w:p>
    <w:p w:rsidR="00985B5E" w:rsidRPr="00AD0E70" w:rsidRDefault="00AF594E" w:rsidP="00985B5E">
      <w:pPr>
        <w:pStyle w:val="AralkYok"/>
        <w:ind w:right="-923"/>
        <w:rPr>
          <w:b/>
        </w:rPr>
      </w:pPr>
      <w:r w:rsidRPr="00EB317B">
        <w:rPr>
          <w:rFonts w:cs="Segoe UI"/>
          <w:b/>
        </w:rPr>
        <w:t>16.</w:t>
      </w:r>
      <w:r w:rsidR="00985B5E" w:rsidRPr="00985B5E">
        <w:t xml:space="preserve"> </w:t>
      </w:r>
      <w:r w:rsidR="00985B5E" w:rsidRPr="00AD0E70">
        <w:rPr>
          <w:b/>
        </w:rPr>
        <w:t xml:space="preserve">Dünyanın nüfus özellikleri birçok faktörün etkisi altındadır. Nüfusu etkileyen bu faktörler nüfusun yoğun veya seyrek olmasına sebep olurlar. </w:t>
      </w:r>
    </w:p>
    <w:p w:rsidR="00985B5E" w:rsidRPr="00AD0E70" w:rsidRDefault="00985B5E" w:rsidP="00985B5E">
      <w:pPr>
        <w:pStyle w:val="AralkYok"/>
        <w:ind w:right="-923"/>
        <w:rPr>
          <w:b/>
        </w:rPr>
      </w:pPr>
      <w:r w:rsidRPr="00AD0E70">
        <w:rPr>
          <w:b/>
        </w:rPr>
        <w:t xml:space="preserve">Buna göre dünyada nüfusun yoğun olarak bulunduğu yerler arasında; </w:t>
      </w:r>
    </w:p>
    <w:p w:rsidR="00985B5E" w:rsidRPr="00AD0E70" w:rsidRDefault="00985B5E" w:rsidP="00985B5E">
      <w:pPr>
        <w:pStyle w:val="AralkYok"/>
        <w:ind w:right="-923"/>
        <w:rPr>
          <w:b/>
        </w:rPr>
      </w:pPr>
      <w:r w:rsidRPr="00AD0E70">
        <w:rPr>
          <w:b/>
        </w:rPr>
        <w:t>I. Akarsu Havzaları</w:t>
      </w:r>
    </w:p>
    <w:p w:rsidR="00985B5E" w:rsidRPr="00AD0E70" w:rsidRDefault="00985B5E" w:rsidP="00985B5E">
      <w:pPr>
        <w:pStyle w:val="AralkYok"/>
        <w:ind w:right="-923"/>
        <w:rPr>
          <w:b/>
        </w:rPr>
      </w:pPr>
      <w:r w:rsidRPr="00AD0E70">
        <w:rPr>
          <w:b/>
        </w:rPr>
        <w:t>II. Çöl alanları</w:t>
      </w:r>
    </w:p>
    <w:p w:rsidR="00985B5E" w:rsidRPr="00AD0E70" w:rsidRDefault="00985B5E" w:rsidP="00985B5E">
      <w:pPr>
        <w:pStyle w:val="AralkYok"/>
        <w:ind w:right="-923"/>
        <w:rPr>
          <w:b/>
        </w:rPr>
      </w:pPr>
      <w:r w:rsidRPr="00AD0E70">
        <w:rPr>
          <w:b/>
        </w:rPr>
        <w:t xml:space="preserve">III. Kutuplar çevresi </w:t>
      </w:r>
    </w:p>
    <w:p w:rsidR="00985B5E" w:rsidRPr="00AD0E70" w:rsidRDefault="00985B5E" w:rsidP="00985B5E">
      <w:pPr>
        <w:pStyle w:val="AralkYok"/>
        <w:ind w:right="-923"/>
        <w:rPr>
          <w:b/>
        </w:rPr>
      </w:pPr>
      <w:proofErr w:type="gramStart"/>
      <w:r w:rsidRPr="00AD0E70">
        <w:rPr>
          <w:b/>
        </w:rPr>
        <w:t>hangileri</w:t>
      </w:r>
      <w:proofErr w:type="gramEnd"/>
      <w:r w:rsidRPr="00AD0E70">
        <w:rPr>
          <w:b/>
        </w:rPr>
        <w:t xml:space="preserve"> bulunmaz? </w:t>
      </w:r>
    </w:p>
    <w:p w:rsidR="00985B5E" w:rsidRDefault="00985B5E" w:rsidP="00985B5E">
      <w:pPr>
        <w:pStyle w:val="AralkYok"/>
        <w:ind w:right="-923"/>
      </w:pPr>
      <w:r>
        <w:t xml:space="preserve">A) I ve II.                                      B) I ve III.    </w:t>
      </w:r>
    </w:p>
    <w:p w:rsidR="00985B5E" w:rsidRPr="00EB317B" w:rsidRDefault="00985B5E" w:rsidP="00985B5E">
      <w:pPr>
        <w:pStyle w:val="AralkYok"/>
        <w:ind w:right="-923"/>
      </w:pPr>
      <w:r>
        <w:t xml:space="preserve">C) II ve III.                                  </w:t>
      </w:r>
      <w:r w:rsidR="00AD0E70">
        <w:t xml:space="preserve"> </w:t>
      </w:r>
      <w:r>
        <w:t xml:space="preserve"> D) I, II ve III.</w:t>
      </w:r>
    </w:p>
    <w:p w:rsidR="00EF0D10" w:rsidRPr="003D4539" w:rsidRDefault="001E44E2" w:rsidP="003D4539">
      <w:pPr>
        <w:pStyle w:val="AralkYok"/>
        <w:ind w:right="-923"/>
      </w:pPr>
      <w:r w:rsidRPr="00EB317B">
        <w:t>.</w:t>
      </w:r>
    </w:p>
    <w:p w:rsidR="00EC173F" w:rsidRDefault="00AF594E" w:rsidP="00B055DB">
      <w:pPr>
        <w:shd w:val="clear" w:color="auto" w:fill="FFFFFF"/>
        <w:spacing w:line="276" w:lineRule="auto"/>
        <w:ind w:left="284" w:hanging="284"/>
      </w:pPr>
      <w:r w:rsidRPr="00EB317B">
        <w:rPr>
          <w:rFonts w:cs="Segoe UI"/>
          <w:sz w:val="22"/>
          <w:szCs w:val="22"/>
        </w:rPr>
        <w:t>17</w:t>
      </w:r>
      <w:r w:rsidRPr="00F771E7">
        <w:rPr>
          <w:rFonts w:cs="Segoe UI"/>
          <w:sz w:val="22"/>
          <w:szCs w:val="22"/>
        </w:rPr>
        <w:t xml:space="preserve">. </w:t>
      </w:r>
      <w:r w:rsidR="00B055DB">
        <w:t xml:space="preserve">Bir ülkede vergi gelirlerinin artması; </w:t>
      </w:r>
    </w:p>
    <w:p w:rsidR="00EC173F" w:rsidRDefault="00B055DB" w:rsidP="00B055DB">
      <w:pPr>
        <w:shd w:val="clear" w:color="auto" w:fill="FFFFFF"/>
        <w:spacing w:line="276" w:lineRule="auto"/>
        <w:ind w:left="284" w:hanging="284"/>
      </w:pPr>
      <w:r>
        <w:t xml:space="preserve">I. sağlık hizmetleri, </w:t>
      </w:r>
    </w:p>
    <w:p w:rsidR="00EC173F" w:rsidRDefault="00B055DB" w:rsidP="00B055DB">
      <w:pPr>
        <w:shd w:val="clear" w:color="auto" w:fill="FFFFFF"/>
        <w:spacing w:line="276" w:lineRule="auto"/>
        <w:ind w:left="284" w:hanging="284"/>
      </w:pPr>
      <w:r>
        <w:t xml:space="preserve">II. ekonomik büyüme, </w:t>
      </w:r>
    </w:p>
    <w:p w:rsidR="00EC173F" w:rsidRDefault="00B055DB" w:rsidP="00B055DB">
      <w:pPr>
        <w:shd w:val="clear" w:color="auto" w:fill="FFFFFF"/>
        <w:spacing w:line="276" w:lineRule="auto"/>
        <w:ind w:left="284" w:hanging="284"/>
      </w:pPr>
      <w:r>
        <w:t xml:space="preserve">III. devlet yatırımları, </w:t>
      </w:r>
    </w:p>
    <w:p w:rsidR="00EC173F" w:rsidRDefault="00B055DB" w:rsidP="00B055DB">
      <w:pPr>
        <w:shd w:val="clear" w:color="auto" w:fill="FFFFFF"/>
        <w:spacing w:line="276" w:lineRule="auto"/>
        <w:ind w:left="284" w:hanging="284"/>
      </w:pPr>
      <w:proofErr w:type="gramStart"/>
      <w:r>
        <w:t>alanlarından</w:t>
      </w:r>
      <w:proofErr w:type="gramEnd"/>
      <w:r>
        <w:t xml:space="preserve"> hangilerini </w:t>
      </w:r>
      <w:r w:rsidRPr="00857150">
        <w:rPr>
          <w:u w:val="single"/>
        </w:rPr>
        <w:t>olumlu</w:t>
      </w:r>
      <w:r>
        <w:t xml:space="preserve"> etkiler? </w:t>
      </w:r>
    </w:p>
    <w:p w:rsidR="00EC173F" w:rsidRPr="00F830A2" w:rsidRDefault="00B055DB" w:rsidP="00B055DB">
      <w:pPr>
        <w:shd w:val="clear" w:color="auto" w:fill="FFFFFF"/>
        <w:spacing w:line="276" w:lineRule="auto"/>
        <w:ind w:left="284" w:hanging="284"/>
        <w:rPr>
          <w:b w:val="0"/>
        </w:rPr>
      </w:pPr>
      <w:r w:rsidRPr="00F830A2">
        <w:rPr>
          <w:b w:val="0"/>
        </w:rPr>
        <w:t xml:space="preserve">A) I ve II. </w:t>
      </w:r>
      <w:r w:rsidR="00EC173F" w:rsidRPr="00F830A2">
        <w:rPr>
          <w:b w:val="0"/>
        </w:rPr>
        <w:t xml:space="preserve">                                   </w:t>
      </w:r>
      <w:r w:rsidRPr="00F830A2">
        <w:rPr>
          <w:b w:val="0"/>
        </w:rPr>
        <w:t xml:space="preserve">B) I ve III. </w:t>
      </w:r>
    </w:p>
    <w:p w:rsidR="00F771E7" w:rsidRPr="00F830A2" w:rsidRDefault="00B055DB" w:rsidP="00B055DB">
      <w:pPr>
        <w:shd w:val="clear" w:color="auto" w:fill="FFFFFF"/>
        <w:spacing w:line="276" w:lineRule="auto"/>
        <w:ind w:left="284" w:hanging="284"/>
        <w:rPr>
          <w:rFonts w:ascii="Arial" w:hAnsi="Arial" w:cs="Arial"/>
          <w:b w:val="0"/>
          <w:bCs w:val="0"/>
          <w:color w:val="auto"/>
          <w:sz w:val="22"/>
          <w:szCs w:val="22"/>
        </w:rPr>
      </w:pPr>
      <w:r w:rsidRPr="00F830A2">
        <w:rPr>
          <w:b w:val="0"/>
        </w:rPr>
        <w:t xml:space="preserve">C) II ve III. </w:t>
      </w:r>
      <w:r w:rsidR="00EC173F" w:rsidRPr="00F830A2">
        <w:rPr>
          <w:b w:val="0"/>
        </w:rPr>
        <w:t xml:space="preserve">                             </w:t>
      </w:r>
      <w:r w:rsidR="00F830A2">
        <w:rPr>
          <w:b w:val="0"/>
        </w:rPr>
        <w:t xml:space="preserve"> </w:t>
      </w:r>
      <w:r w:rsidR="00EC173F" w:rsidRPr="00F830A2">
        <w:rPr>
          <w:b w:val="0"/>
        </w:rPr>
        <w:t xml:space="preserve">  </w:t>
      </w:r>
      <w:r w:rsidRPr="00F830A2">
        <w:rPr>
          <w:b w:val="0"/>
        </w:rPr>
        <w:t>D) I, II ve III.</w:t>
      </w:r>
    </w:p>
    <w:p w:rsidR="00E25346" w:rsidRPr="00EB317B" w:rsidRDefault="00E25346" w:rsidP="00F771E7">
      <w:pPr>
        <w:pStyle w:val="AralkYok"/>
        <w:rPr>
          <w:rFonts w:cs="Segoe UI"/>
        </w:rPr>
      </w:pPr>
    </w:p>
    <w:p w:rsidR="00C64282" w:rsidRDefault="00A80F80" w:rsidP="00B40C4C">
      <w:pPr>
        <w:rPr>
          <w:rFonts w:cs="Segoe UI"/>
          <w:sz w:val="22"/>
          <w:szCs w:val="22"/>
        </w:rPr>
      </w:pPr>
      <w:hyperlink r:id="rId8" w:history="1">
        <w:r w:rsidRPr="004C608A">
          <w:rPr>
            <w:rStyle w:val="Kpr"/>
            <w:rFonts w:ascii="Comic Sans MS" w:eastAsia="Calibri" w:hAnsi="Comic Sans MS"/>
            <w:b w:val="0"/>
            <w:bCs w:val="0"/>
          </w:rPr>
          <w:t>https://www.sorubak.com</w:t>
        </w:r>
      </w:hyperlink>
      <w:r>
        <w:rPr>
          <w:rFonts w:ascii="Comic Sans MS" w:eastAsia="Calibri" w:hAnsi="Comic Sans MS"/>
          <w:b w:val="0"/>
          <w:bCs w:val="0"/>
          <w:color w:val="0070C0"/>
        </w:rPr>
        <w:t xml:space="preserve"> </w:t>
      </w:r>
    </w:p>
    <w:p w:rsidR="00B40C4C" w:rsidRPr="009F4557" w:rsidRDefault="00AF594E" w:rsidP="00B40C4C">
      <w:pPr>
        <w:rPr>
          <w:rFonts w:ascii="Arial" w:hAnsi="Arial" w:cs="Arial"/>
          <w:sz w:val="22"/>
          <w:szCs w:val="22"/>
        </w:rPr>
      </w:pPr>
      <w:r w:rsidRPr="00EB317B">
        <w:rPr>
          <w:rFonts w:cs="Segoe UI"/>
          <w:sz w:val="22"/>
          <w:szCs w:val="22"/>
        </w:rPr>
        <w:lastRenderedPageBreak/>
        <w:t>18.</w:t>
      </w:r>
      <w:r w:rsidR="00F830A2" w:rsidRPr="00F830A2">
        <w:t xml:space="preserve"> </w:t>
      </w:r>
      <w:r w:rsidR="00F830A2">
        <w:t>Dünyanın yaşanabilir olmasını sağlayan unsurlardan birisi de havanın içinde bulunan oksijendir. Dünyanın oksijen kaynağı da yeşil bitkilerdir. Yeşil bitkileri özellikle ağaçları içerisinde barındıran ormanlar adeta dünyanın akciğerleridir.</w:t>
      </w:r>
      <w:r w:rsidR="00F830A2" w:rsidRPr="00F830A2">
        <w:t xml:space="preserve"> </w:t>
      </w:r>
      <w:r w:rsidR="00F830A2">
        <w:t xml:space="preserve">Türkiye topraklarının yaklaşık %28’i orman alanlarıdır. Buna göre </w:t>
      </w:r>
      <w:proofErr w:type="gramStart"/>
      <w:r w:rsidR="00F830A2">
        <w:t>ülkemizde  Orman</w:t>
      </w:r>
      <w:proofErr w:type="gramEnd"/>
      <w:r w:rsidR="00F830A2">
        <w:t xml:space="preserve"> varlığının en az olduğu bölge aşağıdakilerden hangisidir</w:t>
      </w:r>
      <w:r w:rsidR="00B40C4C" w:rsidRPr="009F4557">
        <w:rPr>
          <w:rFonts w:ascii="Arial" w:hAnsi="Arial" w:cs="Arial"/>
          <w:sz w:val="22"/>
          <w:szCs w:val="22"/>
        </w:rPr>
        <w:t>?</w:t>
      </w:r>
    </w:p>
    <w:p w:rsidR="00B40C4C" w:rsidRPr="00B40C4C" w:rsidRDefault="00B40C4C" w:rsidP="00B40C4C">
      <w:pPr>
        <w:tabs>
          <w:tab w:val="left" w:pos="4680"/>
          <w:tab w:val="left" w:pos="5040"/>
          <w:tab w:val="left" w:pos="5940"/>
          <w:tab w:val="left" w:pos="6120"/>
        </w:tabs>
        <w:ind w:right="227"/>
        <w:jc w:val="both"/>
        <w:rPr>
          <w:rFonts w:ascii="Arial" w:hAnsi="Arial" w:cs="Arial"/>
          <w:b w:val="0"/>
          <w:sz w:val="22"/>
          <w:szCs w:val="22"/>
        </w:rPr>
      </w:pPr>
    </w:p>
    <w:p w:rsidR="00F830A2" w:rsidRDefault="009F0366" w:rsidP="00B40C4C">
      <w:pPr>
        <w:tabs>
          <w:tab w:val="left" w:pos="4680"/>
          <w:tab w:val="left" w:pos="5040"/>
          <w:tab w:val="left" w:pos="5940"/>
          <w:tab w:val="left" w:pos="6120"/>
        </w:tabs>
        <w:ind w:right="227"/>
        <w:jc w:val="both"/>
        <w:rPr>
          <w:rFonts w:ascii="Arial" w:hAnsi="Arial" w:cs="Arial"/>
          <w:b w:val="0"/>
          <w:sz w:val="22"/>
          <w:szCs w:val="22"/>
        </w:rPr>
      </w:pPr>
      <w:r>
        <w:rPr>
          <w:rFonts w:ascii="Arial" w:hAnsi="Arial" w:cs="Arial"/>
          <w:b w:val="0"/>
          <w:sz w:val="22"/>
          <w:szCs w:val="22"/>
        </w:rPr>
        <w:t>A)</w:t>
      </w:r>
      <w:r w:rsidR="00F830A2">
        <w:rPr>
          <w:rFonts w:ascii="Arial" w:hAnsi="Arial" w:cs="Arial"/>
          <w:b w:val="0"/>
          <w:sz w:val="22"/>
          <w:szCs w:val="22"/>
        </w:rPr>
        <w:t>İç Anadolu Bölgesi</w:t>
      </w:r>
      <w:r w:rsidR="00B40C4C" w:rsidRPr="00B40C4C">
        <w:rPr>
          <w:rFonts w:ascii="Arial" w:hAnsi="Arial" w:cs="Arial"/>
          <w:b w:val="0"/>
          <w:sz w:val="22"/>
          <w:szCs w:val="22"/>
        </w:rPr>
        <w:t xml:space="preserve">                                 </w:t>
      </w:r>
    </w:p>
    <w:p w:rsidR="00B40C4C" w:rsidRPr="00B40C4C" w:rsidRDefault="00B40C4C" w:rsidP="00B40C4C">
      <w:pPr>
        <w:tabs>
          <w:tab w:val="left" w:pos="4680"/>
          <w:tab w:val="left" w:pos="5040"/>
          <w:tab w:val="left" w:pos="5940"/>
          <w:tab w:val="left" w:pos="6120"/>
        </w:tabs>
        <w:ind w:right="227"/>
        <w:jc w:val="both"/>
        <w:rPr>
          <w:rFonts w:ascii="Arial" w:hAnsi="Arial" w:cs="Arial"/>
          <w:b w:val="0"/>
          <w:sz w:val="22"/>
          <w:szCs w:val="22"/>
        </w:rPr>
      </w:pPr>
      <w:r w:rsidRPr="00B40C4C">
        <w:rPr>
          <w:rFonts w:ascii="Arial" w:hAnsi="Arial" w:cs="Arial"/>
          <w:b w:val="0"/>
          <w:sz w:val="22"/>
          <w:szCs w:val="22"/>
        </w:rPr>
        <w:t>B)</w:t>
      </w:r>
      <w:r w:rsidR="00F830A2">
        <w:rPr>
          <w:rFonts w:ascii="Arial" w:hAnsi="Arial" w:cs="Arial"/>
          <w:b w:val="0"/>
          <w:sz w:val="22"/>
          <w:szCs w:val="22"/>
        </w:rPr>
        <w:t>Güney Doğu Anadolu Bölgesi</w:t>
      </w:r>
    </w:p>
    <w:p w:rsidR="00F830A2" w:rsidRDefault="00F830A2" w:rsidP="00B40C4C">
      <w:pPr>
        <w:tabs>
          <w:tab w:val="left" w:pos="4680"/>
          <w:tab w:val="left" w:pos="5040"/>
          <w:tab w:val="left" w:pos="5940"/>
          <w:tab w:val="left" w:pos="6120"/>
        </w:tabs>
        <w:ind w:right="227"/>
        <w:jc w:val="both"/>
        <w:rPr>
          <w:rFonts w:ascii="Arial" w:hAnsi="Arial" w:cs="Arial"/>
          <w:b w:val="0"/>
          <w:sz w:val="22"/>
          <w:szCs w:val="22"/>
        </w:rPr>
      </w:pPr>
      <w:r>
        <w:rPr>
          <w:rFonts w:ascii="Arial" w:hAnsi="Arial" w:cs="Arial"/>
          <w:b w:val="0"/>
          <w:sz w:val="22"/>
          <w:szCs w:val="22"/>
        </w:rPr>
        <w:t>C)Akdeniz Bölgesi</w:t>
      </w:r>
      <w:r w:rsidR="00B40C4C" w:rsidRPr="00B40C4C">
        <w:rPr>
          <w:rFonts w:ascii="Arial" w:hAnsi="Arial" w:cs="Arial"/>
          <w:b w:val="0"/>
          <w:sz w:val="22"/>
          <w:szCs w:val="22"/>
        </w:rPr>
        <w:t xml:space="preserve">                              </w:t>
      </w:r>
    </w:p>
    <w:p w:rsidR="00B40C4C" w:rsidRPr="00B40C4C" w:rsidRDefault="009F0366" w:rsidP="00B40C4C">
      <w:pPr>
        <w:tabs>
          <w:tab w:val="left" w:pos="4680"/>
          <w:tab w:val="left" w:pos="5040"/>
          <w:tab w:val="left" w:pos="5940"/>
          <w:tab w:val="left" w:pos="6120"/>
        </w:tabs>
        <w:ind w:right="227"/>
        <w:jc w:val="both"/>
        <w:rPr>
          <w:rFonts w:ascii="Arial" w:hAnsi="Arial" w:cs="Arial"/>
          <w:b w:val="0"/>
          <w:sz w:val="22"/>
          <w:szCs w:val="22"/>
        </w:rPr>
      </w:pPr>
      <w:r>
        <w:rPr>
          <w:rFonts w:ascii="Arial" w:hAnsi="Arial" w:cs="Arial"/>
          <w:b w:val="0"/>
          <w:sz w:val="22"/>
          <w:szCs w:val="22"/>
        </w:rPr>
        <w:t>D)</w:t>
      </w:r>
      <w:r w:rsidR="00E4277F">
        <w:rPr>
          <w:rFonts w:ascii="Arial" w:hAnsi="Arial" w:cs="Arial"/>
          <w:b w:val="0"/>
          <w:sz w:val="22"/>
          <w:szCs w:val="22"/>
        </w:rPr>
        <w:t>Ege Bölgesi</w:t>
      </w:r>
    </w:p>
    <w:p w:rsidR="00B40C4C" w:rsidRPr="009F4557" w:rsidRDefault="00B40C4C" w:rsidP="00B40C4C">
      <w:pPr>
        <w:rPr>
          <w:rFonts w:ascii="Arial" w:hAnsi="Arial" w:cs="Arial"/>
          <w:sz w:val="22"/>
          <w:szCs w:val="22"/>
        </w:rPr>
      </w:pPr>
    </w:p>
    <w:p w:rsidR="00A452D6" w:rsidRDefault="00B40C4C" w:rsidP="00A452D6">
      <w:pPr>
        <w:rPr>
          <w:rFonts w:asciiTheme="minorHAnsi" w:hAnsiTheme="minorHAnsi" w:cs="Calibri"/>
          <w:i/>
          <w:sz w:val="28"/>
          <w:szCs w:val="24"/>
        </w:rPr>
      </w:pPr>
      <w:r>
        <w:rPr>
          <w:rFonts w:ascii="Arial" w:hAnsi="Arial" w:cs="Arial"/>
          <w:sz w:val="22"/>
          <w:szCs w:val="22"/>
        </w:rPr>
        <w:t>19</w:t>
      </w:r>
      <w:r w:rsidRPr="009F4557">
        <w:rPr>
          <w:rFonts w:ascii="Arial" w:hAnsi="Arial" w:cs="Arial"/>
          <w:sz w:val="22"/>
          <w:szCs w:val="22"/>
        </w:rPr>
        <w:t>-</w:t>
      </w:r>
      <w:r w:rsidR="00A452D6" w:rsidRPr="00A452D6">
        <w:rPr>
          <w:rFonts w:asciiTheme="minorHAnsi" w:hAnsiTheme="minorHAnsi"/>
          <w:i/>
          <w:sz w:val="24"/>
        </w:rPr>
        <w:t xml:space="preserve"> </w:t>
      </w:r>
      <w:r w:rsidR="00A452D6" w:rsidRPr="00B403E6">
        <w:rPr>
          <w:rFonts w:asciiTheme="minorHAnsi" w:hAnsiTheme="minorHAnsi"/>
          <w:i/>
          <w:sz w:val="24"/>
        </w:rPr>
        <w:t>Yönetimin karar alma sürecini etkileyen unsurlar; siyasi partiler, sivil toplum kuruluşları, medya ve kamuoyudur.</w:t>
      </w:r>
    </w:p>
    <w:p w:rsidR="00A452D6" w:rsidRDefault="00A452D6" w:rsidP="00A452D6">
      <w:pPr>
        <w:rPr>
          <w:rFonts w:asciiTheme="minorHAnsi" w:hAnsiTheme="minorHAnsi" w:cs="Calibri"/>
          <w:b w:val="0"/>
          <w:sz w:val="24"/>
          <w:szCs w:val="24"/>
        </w:rPr>
      </w:pPr>
      <w:r w:rsidRPr="00B403E6">
        <w:rPr>
          <w:rFonts w:asciiTheme="minorHAnsi" w:hAnsiTheme="minorHAnsi" w:cs="Calibri"/>
          <w:sz w:val="24"/>
          <w:szCs w:val="24"/>
        </w:rPr>
        <w:t>Karar alma sürecini etkileyen bu unsurlar;</w:t>
      </w:r>
    </w:p>
    <w:p w:rsidR="00A452D6" w:rsidRPr="00B403E6" w:rsidRDefault="00A452D6" w:rsidP="00A452D6">
      <w:pPr>
        <w:rPr>
          <w:rFonts w:asciiTheme="minorHAnsi" w:hAnsiTheme="minorHAnsi" w:cs="Calibri"/>
          <w:i/>
          <w:sz w:val="24"/>
          <w:szCs w:val="24"/>
        </w:rPr>
      </w:pPr>
      <w:r>
        <w:rPr>
          <w:rFonts w:asciiTheme="minorHAnsi" w:hAnsiTheme="minorHAnsi" w:cs="Calibri"/>
          <w:i/>
          <w:sz w:val="24"/>
          <w:szCs w:val="24"/>
        </w:rPr>
        <w:t xml:space="preserve">I- </w:t>
      </w:r>
      <w:r w:rsidRPr="00B403E6">
        <w:rPr>
          <w:rFonts w:asciiTheme="minorHAnsi" w:hAnsiTheme="minorHAnsi" w:cs="Calibri"/>
          <w:i/>
          <w:sz w:val="24"/>
          <w:szCs w:val="24"/>
        </w:rPr>
        <w:t>Ortak bir bilinç oluşturarak toplumun sorunların duyurulması,</w:t>
      </w:r>
    </w:p>
    <w:p w:rsidR="00A452D6" w:rsidRPr="00B403E6" w:rsidRDefault="00A452D6" w:rsidP="00A452D6">
      <w:pPr>
        <w:rPr>
          <w:rFonts w:asciiTheme="minorHAnsi" w:hAnsiTheme="minorHAnsi" w:cs="Calibri"/>
          <w:i/>
          <w:sz w:val="24"/>
          <w:szCs w:val="24"/>
        </w:rPr>
      </w:pPr>
      <w:r>
        <w:rPr>
          <w:rFonts w:asciiTheme="minorHAnsi" w:hAnsiTheme="minorHAnsi" w:cs="Calibri"/>
          <w:i/>
          <w:sz w:val="24"/>
          <w:szCs w:val="24"/>
        </w:rPr>
        <w:t xml:space="preserve"> II- </w:t>
      </w:r>
      <w:r w:rsidRPr="00B403E6">
        <w:rPr>
          <w:rFonts w:asciiTheme="minorHAnsi" w:hAnsiTheme="minorHAnsi" w:cs="Calibri"/>
          <w:i/>
          <w:sz w:val="24"/>
          <w:szCs w:val="24"/>
        </w:rPr>
        <w:t>Yapılan işlerin halka ve yöneticilerine ulaştırılması,</w:t>
      </w:r>
    </w:p>
    <w:p w:rsidR="00A452D6" w:rsidRPr="00A452D6" w:rsidRDefault="00A452D6" w:rsidP="00A452D6">
      <w:pPr>
        <w:rPr>
          <w:rFonts w:asciiTheme="minorHAnsi" w:hAnsiTheme="minorHAnsi" w:cs="Calibri"/>
          <w:i/>
          <w:sz w:val="24"/>
          <w:szCs w:val="24"/>
        </w:rPr>
      </w:pPr>
      <w:r>
        <w:rPr>
          <w:rFonts w:asciiTheme="minorHAnsi" w:hAnsiTheme="minorHAnsi" w:cs="Calibri"/>
          <w:i/>
          <w:sz w:val="24"/>
          <w:szCs w:val="24"/>
        </w:rPr>
        <w:t xml:space="preserve">III- </w:t>
      </w:r>
      <w:r w:rsidRPr="00B403E6">
        <w:rPr>
          <w:rFonts w:asciiTheme="minorHAnsi" w:hAnsiTheme="minorHAnsi" w:cs="Calibri"/>
          <w:i/>
          <w:sz w:val="24"/>
          <w:szCs w:val="24"/>
        </w:rPr>
        <w:t>Bireylerin taleplerinin dile getirilmesi</w:t>
      </w:r>
    </w:p>
    <w:p w:rsidR="00A452D6" w:rsidRPr="00B403E6" w:rsidRDefault="00A452D6" w:rsidP="00A452D6">
      <w:pPr>
        <w:rPr>
          <w:rFonts w:asciiTheme="minorHAnsi" w:hAnsiTheme="minorHAnsi" w:cs="Calibri"/>
          <w:b w:val="0"/>
          <w:sz w:val="24"/>
          <w:szCs w:val="24"/>
        </w:rPr>
      </w:pPr>
      <w:proofErr w:type="gramStart"/>
      <w:r w:rsidRPr="00B403E6">
        <w:rPr>
          <w:rFonts w:asciiTheme="minorHAnsi" w:hAnsiTheme="minorHAnsi" w:cs="Calibri"/>
          <w:sz w:val="24"/>
          <w:szCs w:val="24"/>
        </w:rPr>
        <w:t>görevlerinden</w:t>
      </w:r>
      <w:proofErr w:type="gramEnd"/>
      <w:r w:rsidRPr="00B403E6">
        <w:rPr>
          <w:rFonts w:asciiTheme="minorHAnsi" w:hAnsiTheme="minorHAnsi" w:cs="Calibri"/>
          <w:sz w:val="24"/>
          <w:szCs w:val="24"/>
        </w:rPr>
        <w:t xml:space="preserve"> hangilerini yerine getirirler?</w:t>
      </w:r>
    </w:p>
    <w:p w:rsidR="00A452D6" w:rsidRPr="00B403E6" w:rsidRDefault="00A452D6" w:rsidP="00A452D6">
      <w:pPr>
        <w:rPr>
          <w:rFonts w:asciiTheme="minorHAnsi" w:hAnsiTheme="minorHAnsi" w:cs="Calibri"/>
          <w:b w:val="0"/>
          <w:sz w:val="24"/>
          <w:szCs w:val="24"/>
        </w:rPr>
      </w:pPr>
    </w:p>
    <w:p w:rsidR="00A452D6" w:rsidRPr="00A452D6" w:rsidRDefault="00A452D6" w:rsidP="00A452D6">
      <w:pPr>
        <w:rPr>
          <w:rFonts w:asciiTheme="minorHAnsi" w:hAnsiTheme="minorHAnsi" w:cs="Calibri"/>
          <w:b w:val="0"/>
          <w:sz w:val="24"/>
          <w:szCs w:val="24"/>
        </w:rPr>
      </w:pPr>
      <w:r w:rsidRPr="00A452D6">
        <w:rPr>
          <w:rFonts w:asciiTheme="minorHAnsi" w:hAnsiTheme="minorHAnsi" w:cs="Calibri"/>
          <w:b w:val="0"/>
          <w:sz w:val="24"/>
          <w:szCs w:val="24"/>
        </w:rPr>
        <w:t>A) Yalnız I.</w:t>
      </w:r>
      <w:r w:rsidRPr="00A452D6">
        <w:rPr>
          <w:rFonts w:asciiTheme="minorHAnsi" w:hAnsiTheme="minorHAnsi" w:cs="Calibri"/>
          <w:b w:val="0"/>
          <w:sz w:val="24"/>
          <w:szCs w:val="24"/>
        </w:rPr>
        <w:tab/>
        <w:t xml:space="preserve">            B) I ve II.</w:t>
      </w:r>
    </w:p>
    <w:p w:rsidR="00A452D6" w:rsidRPr="00A452D6" w:rsidRDefault="00A452D6" w:rsidP="00A452D6">
      <w:pPr>
        <w:rPr>
          <w:rFonts w:asciiTheme="minorHAnsi" w:hAnsiTheme="minorHAnsi" w:cs="Calibri"/>
          <w:b w:val="0"/>
          <w:sz w:val="24"/>
          <w:szCs w:val="24"/>
        </w:rPr>
      </w:pPr>
      <w:r w:rsidRPr="00A452D6">
        <w:rPr>
          <w:rFonts w:asciiTheme="minorHAnsi" w:hAnsiTheme="minorHAnsi" w:cs="Calibri"/>
          <w:b w:val="0"/>
          <w:sz w:val="24"/>
          <w:szCs w:val="24"/>
        </w:rPr>
        <w:t>C) I ve III.</w:t>
      </w:r>
      <w:r w:rsidRPr="00A452D6">
        <w:rPr>
          <w:rFonts w:asciiTheme="minorHAnsi" w:hAnsiTheme="minorHAnsi" w:cs="Calibri"/>
          <w:b w:val="0"/>
          <w:sz w:val="24"/>
          <w:szCs w:val="24"/>
        </w:rPr>
        <w:tab/>
        <w:t xml:space="preserve">            D) I, II ve III.</w:t>
      </w:r>
    </w:p>
    <w:p w:rsidR="00AF594E" w:rsidRDefault="00AF594E" w:rsidP="00E25346">
      <w:pPr>
        <w:pStyle w:val="AralkYok"/>
        <w:rPr>
          <w:rFonts w:cs="Segoe UI"/>
          <w:b/>
          <w:sz w:val="20"/>
          <w:szCs w:val="20"/>
        </w:rPr>
      </w:pPr>
    </w:p>
    <w:p w:rsidR="00A452D6" w:rsidRDefault="00B40C4C" w:rsidP="00A452D6">
      <w:pPr>
        <w:pStyle w:val="AralkYok"/>
        <w:rPr>
          <w:b/>
        </w:rPr>
      </w:pPr>
      <w:r w:rsidRPr="00C64282">
        <w:rPr>
          <w:rFonts w:cs="Segoe UI"/>
          <w:b/>
        </w:rPr>
        <w:t>20.</w:t>
      </w:r>
      <w:r w:rsidR="00A452D6" w:rsidRPr="00A452D6">
        <w:t xml:space="preserve"> </w:t>
      </w:r>
      <w:r w:rsidR="00A452D6" w:rsidRPr="00A452D6">
        <w:rPr>
          <w:b/>
        </w:rPr>
        <w:t xml:space="preserve">Yargı hukuk devletinin en önemli güvencesidir. Yargının amacı hukuk düzeninin gerçekleştirilmesi ve korunmasıdır. Anayasa’ya göre Türkiye Cumhuriyeti bir hukuk devletidir. Yargı yetkisi bağımsız ve tarafsız mahkemelerce yürütülür. Yürütme </w:t>
      </w:r>
      <w:proofErr w:type="gramStart"/>
      <w:r w:rsidR="00A452D6" w:rsidRPr="00A452D6">
        <w:rPr>
          <w:b/>
        </w:rPr>
        <w:t>organı  da</w:t>
      </w:r>
      <w:proofErr w:type="gramEnd"/>
      <w:r w:rsidR="00A452D6" w:rsidRPr="00A452D6">
        <w:rPr>
          <w:b/>
        </w:rPr>
        <w:t xml:space="preserve"> görevlerini yerine getirirken Anayasa ve yasalara uymak zorundadır.</w:t>
      </w:r>
    </w:p>
    <w:p w:rsidR="00B40C4C" w:rsidRPr="00684C0D" w:rsidRDefault="00A452D6" w:rsidP="00B40C4C">
      <w:pPr>
        <w:pStyle w:val="AralkYok"/>
        <w:rPr>
          <w:rFonts w:cs="Segoe UI"/>
          <w:b/>
          <w:sz w:val="24"/>
          <w:szCs w:val="24"/>
          <w:u w:val="single"/>
        </w:rPr>
      </w:pPr>
      <w:r>
        <w:rPr>
          <w:b/>
        </w:rPr>
        <w:t xml:space="preserve">Buna göre </w:t>
      </w:r>
      <w:r w:rsidR="00684C0D">
        <w:rPr>
          <w:b/>
        </w:rPr>
        <w:t xml:space="preserve">Yürütme organının </w:t>
      </w:r>
      <w:r>
        <w:rPr>
          <w:b/>
        </w:rPr>
        <w:t xml:space="preserve">yaptıkları işlemlerin </w:t>
      </w:r>
      <w:proofErr w:type="gramStart"/>
      <w:r w:rsidR="00684C0D">
        <w:rPr>
          <w:b/>
        </w:rPr>
        <w:t>hukuka  uygunluğunu</w:t>
      </w:r>
      <w:proofErr w:type="gramEnd"/>
      <w:r w:rsidR="00684C0D">
        <w:rPr>
          <w:b/>
        </w:rPr>
        <w:t xml:space="preserve"> </w:t>
      </w:r>
      <w:r w:rsidR="00EF364C">
        <w:rPr>
          <w:b/>
        </w:rPr>
        <w:t xml:space="preserve"> </w:t>
      </w:r>
      <w:r w:rsidR="00684C0D">
        <w:rPr>
          <w:b/>
        </w:rPr>
        <w:t>kim denetler</w:t>
      </w:r>
      <w:r w:rsidR="00B40C4C" w:rsidRPr="00C64282">
        <w:rPr>
          <w:rFonts w:cs="Segoe UI"/>
          <w:b/>
          <w:sz w:val="24"/>
          <w:szCs w:val="24"/>
          <w:u w:val="single"/>
        </w:rPr>
        <w:t>?</w:t>
      </w:r>
    </w:p>
    <w:p w:rsidR="00B40C4C" w:rsidRPr="00C64282" w:rsidRDefault="00684C0D" w:rsidP="00B40C4C">
      <w:pPr>
        <w:pStyle w:val="AralkYok"/>
        <w:rPr>
          <w:rFonts w:cs="Segoe UI"/>
          <w:sz w:val="24"/>
          <w:szCs w:val="24"/>
        </w:rPr>
      </w:pPr>
      <w:r>
        <w:rPr>
          <w:rFonts w:cs="Segoe UI"/>
          <w:sz w:val="24"/>
          <w:szCs w:val="24"/>
        </w:rPr>
        <w:t>A) Danıştay</w:t>
      </w:r>
      <w:r w:rsidR="00B40C4C" w:rsidRPr="00C64282">
        <w:rPr>
          <w:rFonts w:cs="Segoe UI"/>
          <w:sz w:val="24"/>
          <w:szCs w:val="24"/>
        </w:rPr>
        <w:t xml:space="preserve">        </w:t>
      </w:r>
      <w:r w:rsidR="00C64282" w:rsidRPr="00C64282">
        <w:rPr>
          <w:rFonts w:cs="Segoe UI"/>
          <w:sz w:val="24"/>
          <w:szCs w:val="24"/>
        </w:rPr>
        <w:t xml:space="preserve">                                </w:t>
      </w:r>
      <w:r>
        <w:rPr>
          <w:rFonts w:cs="Segoe UI"/>
          <w:sz w:val="24"/>
          <w:szCs w:val="24"/>
        </w:rPr>
        <w:t>B) Yargıtay</w:t>
      </w:r>
      <w:r w:rsidR="00B40C4C" w:rsidRPr="00C64282">
        <w:rPr>
          <w:rFonts w:cs="Segoe UI"/>
          <w:sz w:val="24"/>
          <w:szCs w:val="24"/>
        </w:rPr>
        <w:t xml:space="preserve">   </w:t>
      </w:r>
    </w:p>
    <w:p w:rsidR="00B40C4C" w:rsidRDefault="00684C0D" w:rsidP="00E25346">
      <w:pPr>
        <w:pStyle w:val="AralkYok"/>
        <w:rPr>
          <w:rFonts w:cs="Segoe UI"/>
          <w:sz w:val="24"/>
          <w:szCs w:val="24"/>
        </w:rPr>
      </w:pPr>
      <w:r>
        <w:rPr>
          <w:rFonts w:cs="Segoe UI"/>
          <w:sz w:val="24"/>
          <w:szCs w:val="24"/>
        </w:rPr>
        <w:t>C) Anayasa Mahkemesi</w:t>
      </w:r>
      <w:r w:rsidR="00EB392D">
        <w:rPr>
          <w:rFonts w:cs="Segoe UI"/>
          <w:sz w:val="24"/>
          <w:szCs w:val="24"/>
        </w:rPr>
        <w:t xml:space="preserve">       </w:t>
      </w:r>
      <w:r>
        <w:rPr>
          <w:rFonts w:cs="Segoe UI"/>
          <w:sz w:val="24"/>
          <w:szCs w:val="24"/>
        </w:rPr>
        <w:t xml:space="preserve">    </w:t>
      </w:r>
      <w:r w:rsidR="00C64282" w:rsidRPr="00C64282">
        <w:rPr>
          <w:rFonts w:cs="Segoe UI"/>
          <w:sz w:val="24"/>
          <w:szCs w:val="24"/>
        </w:rPr>
        <w:t xml:space="preserve"> </w:t>
      </w:r>
      <w:r w:rsidR="0048620E">
        <w:rPr>
          <w:rFonts w:cs="Segoe UI"/>
          <w:sz w:val="24"/>
          <w:szCs w:val="24"/>
        </w:rPr>
        <w:t xml:space="preserve"> </w:t>
      </w:r>
      <w:r w:rsidR="00C64282" w:rsidRPr="00C64282">
        <w:rPr>
          <w:rFonts w:cs="Segoe UI"/>
          <w:sz w:val="24"/>
          <w:szCs w:val="24"/>
        </w:rPr>
        <w:t xml:space="preserve">      </w:t>
      </w:r>
      <w:r>
        <w:rPr>
          <w:rFonts w:cs="Segoe UI"/>
          <w:sz w:val="24"/>
          <w:szCs w:val="24"/>
        </w:rPr>
        <w:t>D) Sayıştay</w:t>
      </w:r>
    </w:p>
    <w:p w:rsidR="0048620E" w:rsidRPr="0048620E" w:rsidRDefault="0048620E" w:rsidP="00E25346">
      <w:pPr>
        <w:pStyle w:val="AralkYok"/>
        <w:rPr>
          <w:rFonts w:cs="Segoe UI"/>
          <w:sz w:val="24"/>
          <w:szCs w:val="24"/>
        </w:rPr>
      </w:pPr>
    </w:p>
    <w:p w:rsidR="003D4539" w:rsidRPr="003D4539" w:rsidRDefault="00B40C4C" w:rsidP="003D4539">
      <w:pPr>
        <w:rPr>
          <w:rFonts w:ascii="Arial" w:hAnsi="Arial" w:cs="Arial"/>
          <w:sz w:val="22"/>
          <w:szCs w:val="22"/>
        </w:rPr>
      </w:pPr>
      <w:r>
        <w:rPr>
          <w:rFonts w:cs="Segoe UI"/>
          <w:sz w:val="22"/>
          <w:szCs w:val="22"/>
        </w:rPr>
        <w:t>JOKER SORU</w:t>
      </w:r>
      <w:r w:rsidR="00AF594E" w:rsidRPr="00B40C4C">
        <w:rPr>
          <w:rFonts w:cs="Segoe UI"/>
          <w:sz w:val="22"/>
          <w:szCs w:val="22"/>
        </w:rPr>
        <w:t>.</w:t>
      </w:r>
      <w:r w:rsidR="003D4539" w:rsidRPr="003D4539">
        <w:rPr>
          <w:rFonts w:ascii="Arial" w:hAnsi="Arial" w:cs="Arial"/>
          <w:sz w:val="22"/>
          <w:szCs w:val="22"/>
        </w:rPr>
        <w:t xml:space="preserve"> Nitelikli eleman; iyi eğitim almış, kendini yetiştirmiş, alanında uzman olmuş, zihin gücüne dayalı işlerde çalışanlara denir.</w:t>
      </w:r>
    </w:p>
    <w:p w:rsidR="003D4539" w:rsidRPr="003D4539" w:rsidRDefault="003D4539" w:rsidP="003D4539">
      <w:pPr>
        <w:rPr>
          <w:rFonts w:ascii="Arial" w:hAnsi="Arial" w:cs="Arial"/>
          <w:sz w:val="22"/>
          <w:szCs w:val="22"/>
        </w:rPr>
      </w:pPr>
      <w:r w:rsidRPr="003D4539">
        <w:rPr>
          <w:rFonts w:ascii="Arial" w:hAnsi="Arial" w:cs="Arial"/>
          <w:sz w:val="22"/>
          <w:szCs w:val="22"/>
        </w:rPr>
        <w:t xml:space="preserve">Buna göre aşağıdakilerden hangisi nitelikli insanın özelliklerinden </w:t>
      </w:r>
      <w:r w:rsidRPr="003D4539">
        <w:rPr>
          <w:rFonts w:ascii="Arial" w:hAnsi="Arial" w:cs="Arial"/>
          <w:sz w:val="22"/>
          <w:szCs w:val="22"/>
          <w:u w:val="single"/>
        </w:rPr>
        <w:t>değildir?</w:t>
      </w:r>
    </w:p>
    <w:p w:rsidR="003D4539" w:rsidRPr="003D4539" w:rsidRDefault="003D4539" w:rsidP="003D4539">
      <w:pPr>
        <w:rPr>
          <w:rFonts w:ascii="Arial" w:hAnsi="Arial" w:cs="Arial"/>
          <w:b w:val="0"/>
          <w:sz w:val="22"/>
          <w:szCs w:val="22"/>
        </w:rPr>
      </w:pPr>
      <w:r w:rsidRPr="003D4539">
        <w:rPr>
          <w:rFonts w:ascii="Arial" w:hAnsi="Arial" w:cs="Arial"/>
          <w:b w:val="0"/>
          <w:sz w:val="22"/>
          <w:szCs w:val="22"/>
        </w:rPr>
        <w:t>A) İşini iyi bir şekilde yapar.</w:t>
      </w:r>
    </w:p>
    <w:p w:rsidR="003D4539" w:rsidRPr="003D4539" w:rsidRDefault="003D4539" w:rsidP="003D4539">
      <w:pPr>
        <w:rPr>
          <w:rFonts w:ascii="Arial" w:hAnsi="Arial" w:cs="Arial"/>
          <w:b w:val="0"/>
          <w:sz w:val="22"/>
          <w:szCs w:val="22"/>
        </w:rPr>
      </w:pPr>
      <w:r w:rsidRPr="003D4539">
        <w:rPr>
          <w:rFonts w:ascii="Arial" w:hAnsi="Arial" w:cs="Arial"/>
          <w:b w:val="0"/>
          <w:sz w:val="22"/>
          <w:szCs w:val="22"/>
        </w:rPr>
        <w:t>B) Ülke ekonomisinin gelişmesine katkı sağlar.</w:t>
      </w:r>
    </w:p>
    <w:p w:rsidR="003D4539" w:rsidRPr="003D4539" w:rsidRDefault="003D4539" w:rsidP="003D4539">
      <w:pPr>
        <w:rPr>
          <w:rFonts w:ascii="Arial" w:hAnsi="Arial" w:cs="Arial"/>
          <w:b w:val="0"/>
          <w:sz w:val="22"/>
          <w:szCs w:val="22"/>
        </w:rPr>
      </w:pPr>
      <w:r w:rsidRPr="003D4539">
        <w:rPr>
          <w:rFonts w:ascii="Arial" w:hAnsi="Arial" w:cs="Arial"/>
          <w:b w:val="0"/>
          <w:sz w:val="22"/>
          <w:szCs w:val="22"/>
        </w:rPr>
        <w:t>C) Yeniliklere ve gelişmelere açıktır.</w:t>
      </w:r>
    </w:p>
    <w:p w:rsidR="009C6943" w:rsidRPr="003D4539" w:rsidRDefault="003D4539" w:rsidP="003D4539">
      <w:pPr>
        <w:rPr>
          <w:rFonts w:ascii="Times New Roman" w:hAnsi="Times New Roman" w:cs="Times New Roman"/>
          <w:b w:val="0"/>
          <w:color w:val="000000" w:themeColor="text1"/>
          <w:sz w:val="22"/>
          <w:szCs w:val="22"/>
        </w:rPr>
      </w:pPr>
      <w:r w:rsidRPr="003D4539">
        <w:rPr>
          <w:rFonts w:ascii="Arial" w:hAnsi="Arial" w:cs="Arial"/>
          <w:b w:val="0"/>
          <w:sz w:val="22"/>
          <w:szCs w:val="22"/>
        </w:rPr>
        <w:t>D) Enerji ve zamanı abartılı kullanır.</w:t>
      </w:r>
    </w:p>
    <w:p w:rsidR="00E25346" w:rsidRPr="00AF594E" w:rsidRDefault="00E25346" w:rsidP="009C6943">
      <w:pPr>
        <w:pStyle w:val="AralkYok"/>
        <w:rPr>
          <w:rFonts w:cs="Segoe UI"/>
          <w:sz w:val="20"/>
          <w:szCs w:val="20"/>
        </w:rPr>
      </w:pPr>
    </w:p>
    <w:p w:rsidR="00AF594E" w:rsidRDefault="00AF594E" w:rsidP="00E25346">
      <w:pPr>
        <w:pStyle w:val="AralkYok"/>
        <w:rPr>
          <w:rFonts w:cs="Segoe UI"/>
          <w:b/>
          <w:sz w:val="20"/>
          <w:szCs w:val="20"/>
        </w:rPr>
      </w:pPr>
    </w:p>
    <w:p w:rsidR="003D2944" w:rsidRDefault="003D2944" w:rsidP="00E25346">
      <w:pPr>
        <w:pStyle w:val="AralkYok"/>
        <w:rPr>
          <w:rFonts w:cs="Segoe UI"/>
          <w:b/>
          <w:sz w:val="20"/>
          <w:szCs w:val="20"/>
        </w:rPr>
      </w:pPr>
    </w:p>
    <w:p w:rsidR="00016B52" w:rsidRDefault="00016B52" w:rsidP="00E25346">
      <w:pPr>
        <w:pStyle w:val="AralkYok"/>
        <w:rPr>
          <w:rFonts w:cs="Segoe UI"/>
          <w:b/>
          <w:sz w:val="20"/>
          <w:szCs w:val="20"/>
        </w:rPr>
      </w:pPr>
    </w:p>
    <w:p w:rsidR="00016B52" w:rsidRDefault="00016B52" w:rsidP="00E25346">
      <w:pPr>
        <w:pStyle w:val="AralkYok"/>
        <w:rPr>
          <w:rFonts w:cs="Segoe UI"/>
          <w:b/>
          <w:sz w:val="20"/>
          <w:szCs w:val="20"/>
        </w:rPr>
      </w:pPr>
    </w:p>
    <w:p w:rsidR="00AB6D10" w:rsidRDefault="00AB6D10" w:rsidP="00E25346">
      <w:pPr>
        <w:pStyle w:val="AralkYok"/>
        <w:rPr>
          <w:rFonts w:cs="Segoe UI"/>
          <w:b/>
          <w:sz w:val="20"/>
          <w:szCs w:val="20"/>
        </w:rPr>
      </w:pPr>
    </w:p>
    <w:p w:rsidR="00AB6D10" w:rsidRDefault="00AB6D10" w:rsidP="00E25346">
      <w:pPr>
        <w:pStyle w:val="AralkYok"/>
        <w:rPr>
          <w:rFonts w:cs="Segoe UI"/>
          <w:b/>
          <w:sz w:val="20"/>
          <w:szCs w:val="20"/>
        </w:rPr>
      </w:pPr>
    </w:p>
    <w:p w:rsidR="00016B52" w:rsidRDefault="009D27A8" w:rsidP="00E25346">
      <w:pPr>
        <w:pStyle w:val="AralkYok"/>
        <w:rPr>
          <w:rFonts w:cs="Segoe UI"/>
          <w:b/>
          <w:sz w:val="20"/>
          <w:szCs w:val="20"/>
        </w:rPr>
      </w:pPr>
      <w:r>
        <w:rPr>
          <w:rFonts w:cs="Segoe UI"/>
          <w:b/>
          <w:sz w:val="20"/>
          <w:szCs w:val="20"/>
        </w:rPr>
        <w:t xml:space="preserve">                               </w:t>
      </w:r>
    </w:p>
    <w:p w:rsidR="00E25346" w:rsidRPr="00AF594E" w:rsidRDefault="009D27A8" w:rsidP="00E25346">
      <w:pPr>
        <w:pStyle w:val="AralkYok"/>
        <w:rPr>
          <w:rFonts w:cs="Segoe UI"/>
          <w:sz w:val="20"/>
          <w:szCs w:val="20"/>
        </w:rPr>
      </w:pPr>
      <w:r>
        <w:rPr>
          <w:rFonts w:cs="Segoe UI"/>
          <w:sz w:val="20"/>
          <w:szCs w:val="20"/>
        </w:rPr>
        <w:t xml:space="preserve">               </w:t>
      </w:r>
    </w:p>
    <w:sectPr w:rsidR="00E25346" w:rsidRPr="00AF594E" w:rsidSect="00AF594E">
      <w:headerReference w:type="default" r:id="rId9"/>
      <w:footerReference w:type="default" r:id="rId10"/>
      <w:pgSz w:w="11906" w:h="16838"/>
      <w:pgMar w:top="720" w:right="720" w:bottom="720" w:left="720"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915" w:rsidRDefault="00451915" w:rsidP="00AF594E">
      <w:r>
        <w:separator/>
      </w:r>
    </w:p>
  </w:endnote>
  <w:endnote w:type="continuationSeparator" w:id="0">
    <w:p w:rsidR="00451915" w:rsidRDefault="00451915" w:rsidP="00AF59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44" w:rsidRPr="003D2944" w:rsidRDefault="003D2944">
    <w:pPr>
      <w:pStyle w:val="Altbilgi"/>
      <w:pBdr>
        <w:top w:val="thinThickSmallGap" w:sz="24" w:space="1" w:color="622423" w:themeColor="accent2" w:themeShade="7F"/>
      </w:pBdr>
      <w:rPr>
        <w:rFonts w:eastAsiaTheme="majorEastAsia" w:cstheme="majorBidi"/>
        <w:i/>
      </w:rPr>
    </w:pPr>
    <w:r w:rsidRPr="003D2944">
      <w:rPr>
        <w:rFonts w:eastAsiaTheme="majorEastAsia" w:cstheme="majorBidi"/>
        <w:i/>
      </w:rPr>
      <w:ptab w:relativeTo="margin" w:alignment="right" w:leader="none"/>
    </w:r>
    <w:r w:rsidRPr="003D2944">
      <w:rPr>
        <w:rFonts w:eastAsiaTheme="majorEastAsia" w:cstheme="majorBidi"/>
        <w:i/>
      </w:rPr>
      <w:t xml:space="preserve">Sayfa </w:t>
    </w:r>
    <w:r w:rsidR="0096178B" w:rsidRPr="0096178B">
      <w:rPr>
        <w:rFonts w:eastAsiaTheme="minorEastAsia" w:cstheme="minorBidi"/>
        <w:i/>
      </w:rPr>
      <w:fldChar w:fldCharType="begin"/>
    </w:r>
    <w:r w:rsidRPr="003D2944">
      <w:rPr>
        <w:i/>
      </w:rPr>
      <w:instrText>PAGE   \* MERGEFORMAT</w:instrText>
    </w:r>
    <w:r w:rsidR="0096178B" w:rsidRPr="0096178B">
      <w:rPr>
        <w:rFonts w:eastAsiaTheme="minorEastAsia" w:cstheme="minorBidi"/>
        <w:i/>
      </w:rPr>
      <w:fldChar w:fldCharType="separate"/>
    </w:r>
    <w:r w:rsidR="00A80F80" w:rsidRPr="00A80F80">
      <w:rPr>
        <w:rFonts w:eastAsiaTheme="majorEastAsia" w:cstheme="majorBidi"/>
        <w:i/>
        <w:noProof/>
      </w:rPr>
      <w:t>3</w:t>
    </w:r>
    <w:r w:rsidR="0096178B" w:rsidRPr="003D2944">
      <w:rPr>
        <w:rFonts w:eastAsiaTheme="majorEastAsia" w:cstheme="majorBidi"/>
        <w:i/>
      </w:rPr>
      <w:fldChar w:fldCharType="end"/>
    </w:r>
  </w:p>
  <w:p w:rsidR="003D2944" w:rsidRDefault="003D294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915" w:rsidRDefault="00451915" w:rsidP="00AF594E">
      <w:r>
        <w:separator/>
      </w:r>
    </w:p>
  </w:footnote>
  <w:footnote w:type="continuationSeparator" w:id="0">
    <w:p w:rsidR="00451915" w:rsidRDefault="00451915" w:rsidP="00AF59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24"/>
      </w:rPr>
      <w:alias w:val="Başlık"/>
      <w:id w:val="77738743"/>
      <w:placeholder>
        <w:docPart w:val="D3DF3340E83F4D45831E6D044A311742"/>
      </w:placeholder>
      <w:dataBinding w:prefixMappings="xmlns:ns0='http://schemas.openxmlformats.org/package/2006/metadata/core-properties' xmlns:ns1='http://purl.org/dc/elements/1.1/'" w:xpath="/ns0:coreProperties[1]/ns1:title[1]" w:storeItemID="{6C3C8BC8-F283-45AE-878A-BAB7291924A1}"/>
      <w:text/>
    </w:sdtPr>
    <w:sdtContent>
      <w:p w:rsidR="00AF594E" w:rsidRDefault="00AF594E">
        <w:pPr>
          <w:pStyle w:val="stbilgi"/>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24"/>
            <w:szCs w:val="24"/>
          </w:rPr>
          <w:t xml:space="preserve">2018-2019 </w:t>
        </w:r>
        <w:r w:rsidRPr="00AF594E">
          <w:rPr>
            <w:rFonts w:asciiTheme="majorHAnsi" w:eastAsiaTheme="majorEastAsia" w:hAnsiTheme="majorHAnsi" w:cstheme="majorBidi"/>
            <w:sz w:val="24"/>
            <w:szCs w:val="24"/>
          </w:rPr>
          <w:t>6.SINIF SOSYAL BİLGİLER 2.DÖNEM 1.YAZILI SINAVI</w:t>
        </w:r>
      </w:p>
    </w:sdtContent>
  </w:sdt>
  <w:p w:rsidR="00AF594E" w:rsidRDefault="00E62513">
    <w:pPr>
      <w:pStyle w:val="stbilgi"/>
    </w:pPr>
    <w:r>
      <w:t>AD-</w:t>
    </w:r>
    <w:proofErr w:type="gramStart"/>
    <w:r>
      <w:t>SOYAD :                                            SINIF</w:t>
    </w:r>
    <w:proofErr w:type="gramEnd"/>
    <w:r>
      <w:t xml:space="preserve">:                                  NO: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CB12B5"/>
    <w:multiLevelType w:val="hybridMultilevel"/>
    <w:tmpl w:val="9BF45BB0"/>
    <w:lvl w:ilvl="0" w:tplc="4036EC62">
      <w:start w:val="1"/>
      <w:numFmt w:val="upperLetter"/>
      <w:lvlText w:val="%1)"/>
      <w:lvlJc w:val="left"/>
      <w:pPr>
        <w:ind w:left="720" w:hanging="360"/>
      </w:pPr>
      <w:rPr>
        <w:rFonts w:ascii="Times New Roman" w:eastAsiaTheme="minorHAns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E25346"/>
    <w:rsid w:val="00016B52"/>
    <w:rsid w:val="000550F9"/>
    <w:rsid w:val="000B3EA0"/>
    <w:rsid w:val="00117048"/>
    <w:rsid w:val="001620B2"/>
    <w:rsid w:val="001B0241"/>
    <w:rsid w:val="001D098B"/>
    <w:rsid w:val="001E44E2"/>
    <w:rsid w:val="00216984"/>
    <w:rsid w:val="00261482"/>
    <w:rsid w:val="00283F0A"/>
    <w:rsid w:val="00295600"/>
    <w:rsid w:val="002B5DF4"/>
    <w:rsid w:val="0031445D"/>
    <w:rsid w:val="003259EB"/>
    <w:rsid w:val="00386839"/>
    <w:rsid w:val="003D2944"/>
    <w:rsid w:val="003D4539"/>
    <w:rsid w:val="004232D8"/>
    <w:rsid w:val="00451915"/>
    <w:rsid w:val="004708BC"/>
    <w:rsid w:val="0048620E"/>
    <w:rsid w:val="00503CE3"/>
    <w:rsid w:val="005100B7"/>
    <w:rsid w:val="005418B8"/>
    <w:rsid w:val="00563BB3"/>
    <w:rsid w:val="005B661A"/>
    <w:rsid w:val="005D7D04"/>
    <w:rsid w:val="00600EA7"/>
    <w:rsid w:val="00610FC6"/>
    <w:rsid w:val="00646B9B"/>
    <w:rsid w:val="00684C0D"/>
    <w:rsid w:val="006A2EB0"/>
    <w:rsid w:val="006A7229"/>
    <w:rsid w:val="006A74AA"/>
    <w:rsid w:val="006B1BE9"/>
    <w:rsid w:val="006C7B17"/>
    <w:rsid w:val="00702B80"/>
    <w:rsid w:val="007266B2"/>
    <w:rsid w:val="00742BEE"/>
    <w:rsid w:val="00751F4E"/>
    <w:rsid w:val="00775367"/>
    <w:rsid w:val="00790133"/>
    <w:rsid w:val="00795275"/>
    <w:rsid w:val="007A4D0E"/>
    <w:rsid w:val="007F43E9"/>
    <w:rsid w:val="0082592C"/>
    <w:rsid w:val="008454EA"/>
    <w:rsid w:val="00857150"/>
    <w:rsid w:val="00886ED0"/>
    <w:rsid w:val="008D1EF8"/>
    <w:rsid w:val="00907D02"/>
    <w:rsid w:val="00931092"/>
    <w:rsid w:val="0096178B"/>
    <w:rsid w:val="00974153"/>
    <w:rsid w:val="00985B5E"/>
    <w:rsid w:val="009C6943"/>
    <w:rsid w:val="009D27A8"/>
    <w:rsid w:val="009F0366"/>
    <w:rsid w:val="00A32192"/>
    <w:rsid w:val="00A452D6"/>
    <w:rsid w:val="00A47668"/>
    <w:rsid w:val="00A80F80"/>
    <w:rsid w:val="00AA0525"/>
    <w:rsid w:val="00AB6D10"/>
    <w:rsid w:val="00AD0E70"/>
    <w:rsid w:val="00AF594E"/>
    <w:rsid w:val="00B055DB"/>
    <w:rsid w:val="00B40C4C"/>
    <w:rsid w:val="00B82D73"/>
    <w:rsid w:val="00BA0D8C"/>
    <w:rsid w:val="00BB0BF5"/>
    <w:rsid w:val="00C4575C"/>
    <w:rsid w:val="00C64282"/>
    <w:rsid w:val="00C863F7"/>
    <w:rsid w:val="00C902A0"/>
    <w:rsid w:val="00CC17FE"/>
    <w:rsid w:val="00CE2D9E"/>
    <w:rsid w:val="00CF3E42"/>
    <w:rsid w:val="00CF59E7"/>
    <w:rsid w:val="00D06918"/>
    <w:rsid w:val="00D62D90"/>
    <w:rsid w:val="00D63253"/>
    <w:rsid w:val="00DB4610"/>
    <w:rsid w:val="00E07B44"/>
    <w:rsid w:val="00E23C71"/>
    <w:rsid w:val="00E25346"/>
    <w:rsid w:val="00E35B2F"/>
    <w:rsid w:val="00E4277F"/>
    <w:rsid w:val="00E62513"/>
    <w:rsid w:val="00EB317B"/>
    <w:rsid w:val="00EB392D"/>
    <w:rsid w:val="00EC173F"/>
    <w:rsid w:val="00EC6674"/>
    <w:rsid w:val="00ED4300"/>
    <w:rsid w:val="00EF0D10"/>
    <w:rsid w:val="00EF364C"/>
    <w:rsid w:val="00EF4394"/>
    <w:rsid w:val="00F10A49"/>
    <w:rsid w:val="00F771E7"/>
    <w:rsid w:val="00F830A2"/>
    <w:rsid w:val="00FC18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6B52"/>
    <w:pPr>
      <w:spacing w:after="0" w:line="240" w:lineRule="auto"/>
    </w:pPr>
    <w:rPr>
      <w:rFonts w:ascii="Tahoma" w:eastAsia="Times New Roman" w:hAnsi="Tahoma" w:cs="Tahoma"/>
      <w:b/>
      <w:bCs/>
      <w:color w:val="00000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5346"/>
    <w:pPr>
      <w:spacing w:after="0" w:line="240" w:lineRule="auto"/>
    </w:pPr>
  </w:style>
  <w:style w:type="paragraph" w:styleId="stbilgi">
    <w:name w:val="header"/>
    <w:basedOn w:val="Normal"/>
    <w:link w:val="stbilgiChar"/>
    <w:uiPriority w:val="99"/>
    <w:unhideWhenUsed/>
    <w:rsid w:val="00AF594E"/>
    <w:pPr>
      <w:tabs>
        <w:tab w:val="center" w:pos="4536"/>
        <w:tab w:val="right" w:pos="9072"/>
      </w:tabs>
    </w:pPr>
  </w:style>
  <w:style w:type="character" w:customStyle="1" w:styleId="stbilgiChar">
    <w:name w:val="Üstbilgi Char"/>
    <w:basedOn w:val="VarsaylanParagrafYazTipi"/>
    <w:link w:val="stbilgi"/>
    <w:uiPriority w:val="99"/>
    <w:rsid w:val="00AF594E"/>
  </w:style>
  <w:style w:type="paragraph" w:styleId="Altbilgi">
    <w:name w:val="footer"/>
    <w:basedOn w:val="Normal"/>
    <w:link w:val="AltbilgiChar"/>
    <w:uiPriority w:val="99"/>
    <w:unhideWhenUsed/>
    <w:rsid w:val="00AF594E"/>
    <w:pPr>
      <w:tabs>
        <w:tab w:val="center" w:pos="4536"/>
        <w:tab w:val="right" w:pos="9072"/>
      </w:tabs>
    </w:pPr>
  </w:style>
  <w:style w:type="character" w:customStyle="1" w:styleId="AltbilgiChar">
    <w:name w:val="Altbilgi Char"/>
    <w:basedOn w:val="VarsaylanParagrafYazTipi"/>
    <w:link w:val="Altbilgi"/>
    <w:uiPriority w:val="99"/>
    <w:rsid w:val="00AF594E"/>
  </w:style>
  <w:style w:type="paragraph" w:styleId="BalonMetni">
    <w:name w:val="Balloon Text"/>
    <w:basedOn w:val="Normal"/>
    <w:link w:val="BalonMetniChar"/>
    <w:uiPriority w:val="99"/>
    <w:semiHidden/>
    <w:unhideWhenUsed/>
    <w:rsid w:val="00AF594E"/>
    <w:rPr>
      <w:sz w:val="16"/>
      <w:szCs w:val="16"/>
    </w:rPr>
  </w:style>
  <w:style w:type="character" w:customStyle="1" w:styleId="BalonMetniChar">
    <w:name w:val="Balon Metni Char"/>
    <w:basedOn w:val="VarsaylanParagrafYazTipi"/>
    <w:link w:val="BalonMetni"/>
    <w:uiPriority w:val="99"/>
    <w:semiHidden/>
    <w:rsid w:val="00AF594E"/>
    <w:rPr>
      <w:rFonts w:ascii="Tahoma" w:hAnsi="Tahoma" w:cs="Tahoma"/>
      <w:sz w:val="16"/>
      <w:szCs w:val="16"/>
    </w:rPr>
  </w:style>
  <w:style w:type="table" w:styleId="TabloKlavuzu">
    <w:name w:val="Table Grid"/>
    <w:basedOn w:val="NormalTablo"/>
    <w:uiPriority w:val="59"/>
    <w:rsid w:val="005D7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4575C"/>
    <w:pPr>
      <w:spacing w:before="100" w:beforeAutospacing="1" w:after="100" w:afterAutospacing="1"/>
    </w:pPr>
    <w:rPr>
      <w:rFonts w:ascii="Times New Roman" w:hAnsi="Times New Roman" w:cs="Times New Roman"/>
      <w:b w:val="0"/>
      <w:bCs w:val="0"/>
      <w:color w:val="auto"/>
      <w:sz w:val="24"/>
      <w:szCs w:val="24"/>
    </w:rPr>
  </w:style>
  <w:style w:type="paragraph" w:styleId="ListeParagraf">
    <w:name w:val="List Paragraph"/>
    <w:basedOn w:val="Normal"/>
    <w:uiPriority w:val="34"/>
    <w:qFormat/>
    <w:rsid w:val="009C6943"/>
    <w:pPr>
      <w:spacing w:after="200" w:line="276" w:lineRule="auto"/>
      <w:ind w:left="720"/>
      <w:contextualSpacing/>
    </w:pPr>
    <w:rPr>
      <w:rFonts w:asciiTheme="minorHAnsi" w:eastAsiaTheme="minorEastAsia" w:hAnsiTheme="minorHAnsi" w:cstheme="minorBidi"/>
      <w:b w:val="0"/>
      <w:bCs w:val="0"/>
      <w:color w:val="auto"/>
      <w:sz w:val="22"/>
      <w:szCs w:val="22"/>
    </w:rPr>
  </w:style>
  <w:style w:type="paragraph" w:customStyle="1" w:styleId="Pa6">
    <w:name w:val="Pa6"/>
    <w:basedOn w:val="Normal"/>
    <w:next w:val="Normal"/>
    <w:uiPriority w:val="99"/>
    <w:rsid w:val="00B40C4C"/>
    <w:pPr>
      <w:autoSpaceDE w:val="0"/>
      <w:autoSpaceDN w:val="0"/>
      <w:adjustRightInd w:val="0"/>
      <w:spacing w:line="205" w:lineRule="atLeast"/>
    </w:pPr>
    <w:rPr>
      <w:rFonts w:ascii="Arial" w:hAnsi="Arial" w:cs="Arial"/>
      <w:b w:val="0"/>
      <w:bCs w:val="0"/>
      <w:color w:val="auto"/>
      <w:sz w:val="24"/>
      <w:szCs w:val="24"/>
    </w:rPr>
  </w:style>
  <w:style w:type="paragraph" w:customStyle="1" w:styleId="Default">
    <w:name w:val="Default"/>
    <w:rsid w:val="00B40C4C"/>
    <w:pPr>
      <w:autoSpaceDE w:val="0"/>
      <w:autoSpaceDN w:val="0"/>
      <w:adjustRightInd w:val="0"/>
      <w:spacing w:after="0" w:line="240" w:lineRule="auto"/>
    </w:pPr>
    <w:rPr>
      <w:rFonts w:ascii="Arial" w:eastAsia="Times New Roman" w:hAnsi="Arial" w:cs="Arial"/>
      <w:color w:val="000000"/>
      <w:sz w:val="24"/>
      <w:szCs w:val="24"/>
      <w:lang w:eastAsia="tr-TR"/>
    </w:rPr>
  </w:style>
  <w:style w:type="character" w:customStyle="1" w:styleId="fontstyle01">
    <w:name w:val="fontstyle01"/>
    <w:basedOn w:val="VarsaylanParagrafYazTipi"/>
    <w:rsid w:val="00FC1860"/>
    <w:rPr>
      <w:rFonts w:ascii="Calibri" w:hAnsi="Calibri" w:hint="default"/>
      <w:b w:val="0"/>
      <w:bCs w:val="0"/>
      <w:i w:val="0"/>
      <w:iCs w:val="0"/>
      <w:color w:val="231F20"/>
      <w:sz w:val="22"/>
      <w:szCs w:val="22"/>
    </w:rPr>
  </w:style>
  <w:style w:type="character" w:styleId="Gl">
    <w:name w:val="Strong"/>
    <w:basedOn w:val="VarsaylanParagrafYazTipi"/>
    <w:uiPriority w:val="22"/>
    <w:qFormat/>
    <w:rsid w:val="008D1EF8"/>
    <w:rPr>
      <w:b/>
      <w:bCs/>
    </w:rPr>
  </w:style>
  <w:style w:type="character" w:styleId="Kpr">
    <w:name w:val="Hyperlink"/>
    <w:basedOn w:val="VarsaylanParagrafYazTipi"/>
    <w:uiPriority w:val="99"/>
    <w:unhideWhenUsed/>
    <w:rsid w:val="00A80F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374137">
      <w:bodyDiv w:val="1"/>
      <w:marLeft w:val="0"/>
      <w:marRight w:val="0"/>
      <w:marTop w:val="0"/>
      <w:marBottom w:val="0"/>
      <w:divBdr>
        <w:top w:val="none" w:sz="0" w:space="0" w:color="auto"/>
        <w:left w:val="none" w:sz="0" w:space="0" w:color="auto"/>
        <w:bottom w:val="none" w:sz="0" w:space="0" w:color="auto"/>
        <w:right w:val="none" w:sz="0" w:space="0" w:color="auto"/>
      </w:divBdr>
    </w:div>
    <w:div w:id="1287352068">
      <w:bodyDiv w:val="1"/>
      <w:marLeft w:val="0"/>
      <w:marRight w:val="0"/>
      <w:marTop w:val="0"/>
      <w:marBottom w:val="0"/>
      <w:divBdr>
        <w:top w:val="none" w:sz="0" w:space="0" w:color="auto"/>
        <w:left w:val="none" w:sz="0" w:space="0" w:color="auto"/>
        <w:bottom w:val="none" w:sz="0" w:space="0" w:color="auto"/>
        <w:right w:val="none" w:sz="0" w:space="0" w:color="auto"/>
      </w:divBdr>
    </w:div>
    <w:div w:id="1731228267">
      <w:bodyDiv w:val="1"/>
      <w:marLeft w:val="0"/>
      <w:marRight w:val="0"/>
      <w:marTop w:val="0"/>
      <w:marBottom w:val="0"/>
      <w:divBdr>
        <w:top w:val="none" w:sz="0" w:space="0" w:color="auto"/>
        <w:left w:val="none" w:sz="0" w:space="0" w:color="auto"/>
        <w:bottom w:val="none" w:sz="0" w:space="0" w:color="auto"/>
        <w:right w:val="none" w:sz="0" w:space="0" w:color="auto"/>
      </w:divBdr>
    </w:div>
    <w:div w:id="207712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3DF3340E83F4D45831E6D044A311742"/>
        <w:category>
          <w:name w:val="Genel"/>
          <w:gallery w:val="placeholder"/>
        </w:category>
        <w:types>
          <w:type w:val="bbPlcHdr"/>
        </w:types>
        <w:behaviors>
          <w:behavior w:val="content"/>
        </w:behaviors>
        <w:guid w:val="{DE3CEEFC-02A3-4B40-BD9B-4EFCDE518B1B}"/>
      </w:docPartPr>
      <w:docPartBody>
        <w:p w:rsidR="00CB3FA9" w:rsidRDefault="00AE0A91" w:rsidP="00AE0A91">
          <w:pPr>
            <w:pStyle w:val="D3DF3340E83F4D45831E6D044A311742"/>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E0A91"/>
    <w:rsid w:val="00027C9E"/>
    <w:rsid w:val="0020290F"/>
    <w:rsid w:val="006664CE"/>
    <w:rsid w:val="00720F3A"/>
    <w:rsid w:val="00AE0A91"/>
    <w:rsid w:val="00BE4595"/>
    <w:rsid w:val="00CB3F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F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3DF3340E83F4D45831E6D044A311742">
    <w:name w:val="D3DF3340E83F4D45831E6D044A311742"/>
    <w:rsid w:val="00AE0A91"/>
  </w:style>
  <w:style w:type="paragraph" w:customStyle="1" w:styleId="661977AB405F4FCCAAE844FBDEA62753">
    <w:name w:val="661977AB405F4FCCAAE844FBDEA62753"/>
    <w:rsid w:val="00AE0A91"/>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2018-2019 6.SINIF SOSYAL BİLGİLER 2.DÖNEM 1.YAZILI SINAVI</vt:lpstr>
    </vt:vector>
  </TitlesOfParts>
  <Manager>https://www.sorubak.com</Manager>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2019-05-17T21:08:00Z</dcterms:created>
  <dcterms:modified xsi:type="dcterms:W3CDTF">2019-05-17T21:08:00Z</dcterms:modified>
  <cp:category>https://www.sorubak.com</cp:category>
</cp:coreProperties>
</file>