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Default="000018C0">
      <w:pPr>
        <w:rPr>
          <w:sz w:val="16"/>
          <w:szCs w:val="16"/>
        </w:rPr>
      </w:pPr>
      <w:r w:rsidRPr="000018C0">
        <w:rPr>
          <w:noProof/>
        </w:rPr>
        <w:pict>
          <v:rect id="Rectangle 28" o:spid="_x0000_s1026" style="position:absolute;margin-left:19.3pt;margin-top:-1.45pt;width:540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" fillcolor="white [3212]" strokecolor="white [3212]" strokeweight="1.5pt">
            <v:textbox>
              <w:txbxContent>
                <w:p w:rsidR="001973B3" w:rsidRPr="009C3D12" w:rsidRDefault="009C3D12" w:rsidP="00631EC0">
                  <w:pPr>
                    <w:jc w:val="center"/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</w:pPr>
                  <w:r w:rsidRPr="009C3D12"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  <w:t>GEÇMİŞTEN GÜNÜMÜZE AYDINLATMA TEKNOLOJİLERİ</w:t>
                  </w:r>
                </w:p>
              </w:txbxContent>
            </v:textbox>
          </v:rect>
        </w:pict>
      </w:r>
    </w:p>
    <w:p w:rsidR="009C3D12" w:rsidRDefault="009C3D12" w:rsidP="009C3D12">
      <w:pPr>
        <w:pStyle w:val="AralkYok"/>
      </w:pPr>
    </w:p>
    <w:p w:rsidR="00CE0853" w:rsidRDefault="00DF0414" w:rsidP="00DF0414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 xml:space="preserve">Ortamların Uygun </w:t>
      </w:r>
      <w:proofErr w:type="gramStart"/>
      <w:r>
        <w:rPr>
          <w:rFonts w:ascii="TTKB Dik Temel Abece" w:hAnsi="TTKB Dik Temel Abece"/>
          <w:color w:val="FF0000"/>
          <w:sz w:val="28"/>
          <w:szCs w:val="28"/>
        </w:rPr>
        <w:t>Aydınlatılması</w:t>
      </w:r>
      <w:r w:rsidR="009C3D12" w:rsidRPr="009C3D12">
        <w:rPr>
          <w:rFonts w:ascii="TTKB Dik Temel Abece" w:hAnsi="TTKB Dik Temel Abece"/>
          <w:color w:val="FF0000"/>
          <w:sz w:val="28"/>
          <w:szCs w:val="28"/>
        </w:rPr>
        <w:t xml:space="preserve"> :</w:t>
      </w:r>
      <w:r w:rsidR="009C3D12" w:rsidRPr="009C3D12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Işık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bir enerjidir. </w:t>
      </w:r>
      <w:proofErr w:type="gramStart"/>
      <w:r>
        <w:rPr>
          <w:rFonts w:ascii="TTKB Dik Temel Abece" w:hAnsi="TTKB Dik Temel Abece"/>
          <w:sz w:val="28"/>
          <w:szCs w:val="28"/>
        </w:rPr>
        <w:t>Işık , doğru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kullanılmadığında öncelikle sağlığımıza, daha sonra ailemizin ve ülkemizin ekonomisine olumsuz etkileri olmaktadır. Ortamlar, ışık ihtiyacına ve aydınlatma açısına göre aydınlatılmalıdır.</w:t>
      </w:r>
    </w:p>
    <w:p w:rsidR="00DF0414" w:rsidRDefault="00DF0414" w:rsidP="00DF0414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Aydınlatma şekilleri neyi aydınlatacağımıza göre değişebilir. Örneğin ; bir pano aydınlatılırken ışığın pano zemini üzerine , bir sokak aydınlatılırken ışığın sokaktaki yol ve zemin üzerine düşmesine dikkat </w:t>
      </w:r>
    </w:p>
    <w:p w:rsidR="00DF0414" w:rsidRDefault="00DF0414" w:rsidP="00DF0414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edilmelidir.</w:t>
      </w:r>
      <w:r w:rsidRPr="00DF0414">
        <w:t xml:space="preserve"> </w:t>
      </w:r>
      <w:r w:rsidRPr="00DF0414">
        <w:rPr>
          <w:rFonts w:ascii="TTKB Dik Temel Abece" w:hAnsi="TTKB Dik Temel Abece"/>
          <w:sz w:val="28"/>
          <w:szCs w:val="28"/>
        </w:rPr>
        <w:t>Ayd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DF0414">
        <w:rPr>
          <w:rFonts w:ascii="TTKB Dik Temel Abece" w:hAnsi="TTKB Dik Temel Abece"/>
          <w:sz w:val="28"/>
          <w:szCs w:val="28"/>
        </w:rPr>
        <w:t>nlatma arac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DF0414">
        <w:rPr>
          <w:rFonts w:ascii="TTKB Dik Temel Abece" w:hAnsi="TTKB Dik Temel Abece"/>
          <w:sz w:val="28"/>
          <w:szCs w:val="28"/>
        </w:rPr>
        <w:t>n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DF0414">
        <w:rPr>
          <w:rFonts w:ascii="TTKB Dik Temel Abece" w:hAnsi="TTKB Dik Temel Abece"/>
          <w:sz w:val="28"/>
          <w:szCs w:val="28"/>
        </w:rPr>
        <w:t>n yeri, parlakl</w:t>
      </w:r>
      <w:r>
        <w:rPr>
          <w:rFonts w:ascii="TTKB Dik Temel Abece" w:hAnsi="TTKB Dik Temel Abece" w:cs="TTKB Dik Temel Abece"/>
          <w:sz w:val="28"/>
          <w:szCs w:val="28"/>
        </w:rPr>
        <w:t>ığı</w:t>
      </w:r>
      <w:r w:rsidRPr="00DF0414">
        <w:rPr>
          <w:rFonts w:ascii="TTKB Dik Temel Abece" w:hAnsi="TTKB Dik Temel Abece"/>
          <w:sz w:val="28"/>
          <w:szCs w:val="28"/>
        </w:rPr>
        <w:t xml:space="preserve"> ve çe</w:t>
      </w:r>
      <w:r>
        <w:rPr>
          <w:rFonts w:ascii="TTKB Dik Temel Abece" w:hAnsi="TTKB Dik Temel Abece" w:cs="TTKB Dik Temel Abece"/>
          <w:sz w:val="28"/>
          <w:szCs w:val="28"/>
        </w:rPr>
        <w:t>ş</w:t>
      </w:r>
      <w:r w:rsidRPr="00DF0414">
        <w:rPr>
          <w:rFonts w:ascii="TTKB Dik Temel Abece" w:hAnsi="TTKB Dik Temel Abece"/>
          <w:sz w:val="28"/>
          <w:szCs w:val="28"/>
        </w:rPr>
        <w:t>idi uygun ayd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DF0414">
        <w:rPr>
          <w:rFonts w:ascii="TTKB Dik Temel Abece" w:hAnsi="TTKB Dik Temel Abece"/>
          <w:sz w:val="28"/>
          <w:szCs w:val="28"/>
        </w:rPr>
        <w:t>nlatmay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>
        <w:rPr>
          <w:rFonts w:ascii="TTKB Dik Temel Abece" w:hAnsi="TTKB Dik Temel Abece"/>
          <w:sz w:val="28"/>
          <w:szCs w:val="28"/>
        </w:rPr>
        <w:t xml:space="preserve"> belirler. Ampulün </w:t>
      </w:r>
      <w:r w:rsidRPr="00DF0414">
        <w:rPr>
          <w:rFonts w:ascii="TTKB Dik Temel Abece" w:hAnsi="TTKB Dik Temel Abece"/>
          <w:sz w:val="28"/>
          <w:szCs w:val="28"/>
        </w:rPr>
        <w:t>parlak</w:t>
      </w:r>
      <w:r>
        <w:rPr>
          <w:rFonts w:ascii="TTKB Dik Temel Abece" w:hAnsi="TTKB Dik Temel Abece"/>
          <w:sz w:val="28"/>
          <w:szCs w:val="28"/>
        </w:rPr>
        <w:t>-</w:t>
      </w:r>
      <w:r w:rsidRPr="00DF0414">
        <w:rPr>
          <w:rFonts w:ascii="TTKB Dik Temel Abece" w:hAnsi="TTKB Dik Temel Abece"/>
          <w:sz w:val="28"/>
          <w:szCs w:val="28"/>
        </w:rPr>
        <w:t>l</w:t>
      </w:r>
      <w:r>
        <w:rPr>
          <w:rFonts w:ascii="TTKB Dik Temel Abece" w:hAnsi="TTKB Dik Temel Abece" w:cs="TTKB Dik Temel Abece"/>
          <w:sz w:val="28"/>
          <w:szCs w:val="28"/>
        </w:rPr>
        <w:t>ığını</w:t>
      </w:r>
      <w:r w:rsidRPr="00DF0414">
        <w:rPr>
          <w:rFonts w:ascii="TTKB Dik Temel Abece" w:hAnsi="TTKB Dik Temel Abece"/>
          <w:sz w:val="28"/>
          <w:szCs w:val="28"/>
        </w:rPr>
        <w:t>n yeterli olmas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DF0414">
        <w:rPr>
          <w:rFonts w:ascii="TTKB Dik Temel Abece" w:hAnsi="TTKB Dik Temel Abece"/>
          <w:sz w:val="28"/>
          <w:szCs w:val="28"/>
        </w:rPr>
        <w:t>, ayd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DF0414">
        <w:rPr>
          <w:rFonts w:ascii="TTKB Dik Temel Abece" w:hAnsi="TTKB Dik Temel Abece"/>
          <w:sz w:val="28"/>
          <w:szCs w:val="28"/>
        </w:rPr>
        <w:t>nlatma arac</w:t>
      </w:r>
      <w:r>
        <w:rPr>
          <w:rFonts w:ascii="TTKB Dik Temel Abece" w:hAnsi="TTKB Dik Temel Abece" w:cs="TTKB Dik Temel Abece"/>
          <w:sz w:val="28"/>
          <w:szCs w:val="28"/>
        </w:rPr>
        <w:t>ını</w:t>
      </w:r>
      <w:r w:rsidRPr="00DF0414">
        <w:rPr>
          <w:rFonts w:ascii="TTKB Dik Temel Abece" w:hAnsi="TTKB Dik Temel Abece"/>
          <w:sz w:val="28"/>
          <w:szCs w:val="28"/>
        </w:rPr>
        <w:t>n görmeyi sa</w:t>
      </w:r>
      <w:r>
        <w:rPr>
          <w:rFonts w:ascii="TTKB Dik Temel Abece" w:hAnsi="TTKB Dik Temel Abece" w:cs="TTKB Dik Temel Abece"/>
          <w:sz w:val="28"/>
          <w:szCs w:val="28"/>
        </w:rPr>
        <w:t>ğ</w:t>
      </w:r>
      <w:r>
        <w:rPr>
          <w:rFonts w:ascii="TTKB Dik Temel Abece" w:hAnsi="TTKB Dik Temel Abece"/>
          <w:sz w:val="28"/>
          <w:szCs w:val="28"/>
        </w:rPr>
        <w:t xml:space="preserve">layacak uzaklıkta ve yerde </w:t>
      </w:r>
      <w:r w:rsidRPr="00DF0414">
        <w:rPr>
          <w:rFonts w:ascii="TTKB Dik Temel Abece" w:hAnsi="TTKB Dik Temel Abece"/>
          <w:sz w:val="28"/>
          <w:szCs w:val="28"/>
        </w:rPr>
        <w:t>bulunmas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DF0414">
        <w:rPr>
          <w:rFonts w:ascii="TTKB Dik Temel Abece" w:hAnsi="TTKB Dik Temel Abece"/>
          <w:sz w:val="28"/>
          <w:szCs w:val="28"/>
        </w:rPr>
        <w:t>önemlidir. Ayr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DF0414">
        <w:rPr>
          <w:rFonts w:ascii="TTKB Dik Temel Abece" w:hAnsi="TTKB Dik Temel Abece"/>
          <w:sz w:val="28"/>
          <w:szCs w:val="28"/>
        </w:rPr>
        <w:t>ca ortam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DF0414">
        <w:rPr>
          <w:rFonts w:ascii="TTKB Dik Temel Abece" w:hAnsi="TTKB Dik Temel Abece"/>
          <w:sz w:val="28"/>
          <w:szCs w:val="28"/>
        </w:rPr>
        <w:t>n gere</w:t>
      </w:r>
      <w:r>
        <w:rPr>
          <w:rFonts w:ascii="TTKB Dik Temel Abece" w:hAnsi="TTKB Dik Temel Abece" w:cs="TTKB Dik Temel Abece"/>
          <w:sz w:val="28"/>
          <w:szCs w:val="28"/>
        </w:rPr>
        <w:t>ğ</w:t>
      </w:r>
      <w:r w:rsidRPr="00DF0414">
        <w:rPr>
          <w:rFonts w:ascii="TTKB Dik Temel Abece" w:hAnsi="TTKB Dik Temel Abece"/>
          <w:sz w:val="28"/>
          <w:szCs w:val="28"/>
        </w:rPr>
        <w:t>inden fazla ayd</w:t>
      </w:r>
      <w:r>
        <w:rPr>
          <w:rFonts w:ascii="TTKB Dik Temel Abece" w:hAnsi="TTKB Dik Temel Abece" w:cs="TTKB Dik Temel Abece"/>
          <w:sz w:val="28"/>
          <w:szCs w:val="28"/>
        </w:rPr>
        <w:t>ı</w:t>
      </w:r>
      <w:r w:rsidRPr="00DF0414">
        <w:rPr>
          <w:rFonts w:ascii="TTKB Dik Temel Abece" w:hAnsi="TTKB Dik Temel Abece"/>
          <w:sz w:val="28"/>
          <w:szCs w:val="28"/>
        </w:rPr>
        <w:t>nlat</w:t>
      </w:r>
      <w:r>
        <w:rPr>
          <w:rFonts w:ascii="TTKB Dik Temel Abece" w:hAnsi="TTKB Dik Temel Abece" w:cs="TTKB Dik Temel Abece"/>
          <w:sz w:val="28"/>
          <w:szCs w:val="28"/>
        </w:rPr>
        <w:t xml:space="preserve">ılması </w:t>
      </w:r>
      <w:r w:rsidRPr="00DF0414">
        <w:rPr>
          <w:rFonts w:ascii="TTKB Dik Temel Abece" w:hAnsi="TTKB Dik Temel Abece"/>
          <w:sz w:val="28"/>
          <w:szCs w:val="28"/>
        </w:rPr>
        <w:t>da do</w:t>
      </w:r>
      <w:r>
        <w:rPr>
          <w:rFonts w:ascii="TTKB Dik Temel Abece" w:hAnsi="TTKB Dik Temel Abece" w:cs="TTKB Dik Temel Abece"/>
          <w:sz w:val="28"/>
          <w:szCs w:val="28"/>
        </w:rPr>
        <w:t>ğ</w:t>
      </w:r>
      <w:r w:rsidRPr="00DF0414">
        <w:rPr>
          <w:rFonts w:ascii="TTKB Dik Temel Abece" w:hAnsi="TTKB Dik Temel Abece"/>
          <w:sz w:val="28"/>
          <w:szCs w:val="28"/>
        </w:rPr>
        <w:t>ru de</w:t>
      </w:r>
      <w:r>
        <w:rPr>
          <w:rFonts w:ascii="TTKB Dik Temel Abece" w:hAnsi="TTKB Dik Temel Abece" w:cs="TTKB Dik Temel Abece"/>
          <w:sz w:val="28"/>
          <w:szCs w:val="28"/>
        </w:rPr>
        <w:t>ğ</w:t>
      </w:r>
      <w:r w:rsidRPr="00DF0414">
        <w:rPr>
          <w:rFonts w:ascii="TTKB Dik Temel Abece" w:hAnsi="TTKB Dik Temel Abece"/>
          <w:sz w:val="28"/>
          <w:szCs w:val="28"/>
        </w:rPr>
        <w:t>ildir</w:t>
      </w:r>
      <w:r>
        <w:rPr>
          <w:rFonts w:ascii="TTKB Dik Temel Abece" w:hAnsi="TTKB Dik Temel Abece"/>
          <w:sz w:val="28"/>
          <w:szCs w:val="28"/>
        </w:rPr>
        <w:t>.</w:t>
      </w:r>
    </w:p>
    <w:p w:rsidR="00DF0414" w:rsidRDefault="00062274" w:rsidP="00DF0414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Aydınlatmada; ortamların uygun şekilde aydınlatılabilmesi ve enerji tasarrufu için şunlara dikkat etmeliyiz:</w:t>
      </w:r>
      <w:r w:rsidR="002258CF" w:rsidRPr="002258CF">
        <w:rPr>
          <w:rFonts w:ascii="ALFABET98" w:hAnsi="ALFABET98"/>
          <w:b/>
          <w:color w:val="FFFF00"/>
          <w:sz w:val="18"/>
          <w:szCs w:val="18"/>
          <w:highlight w:val="darkBlue"/>
        </w:rPr>
        <w:t xml:space="preserve"> </w:t>
      </w:r>
      <w:bookmarkStart w:id="0" w:name="_GoBack"/>
      <w:bookmarkEnd w:id="0"/>
      <w:r w:rsidR="001E0408">
        <w:rPr>
          <w:rFonts w:ascii="Arial Narrow" w:hAnsi="Arial Narrow" w:cs="Tahoma"/>
          <w:b/>
          <w:sz w:val="28"/>
          <w:szCs w:val="28"/>
        </w:rPr>
        <w:fldChar w:fldCharType="begin"/>
      </w:r>
      <w:r w:rsidR="001E0408">
        <w:rPr>
          <w:rFonts w:ascii="Arial Narrow" w:hAnsi="Arial Narrow" w:cs="Tahoma"/>
          <w:b/>
          <w:sz w:val="28"/>
          <w:szCs w:val="28"/>
        </w:rPr>
        <w:instrText xml:space="preserve"> HYPERLINK "https://www.sorubak.com" </w:instrText>
      </w:r>
      <w:r w:rsidR="001E0408">
        <w:rPr>
          <w:rFonts w:ascii="Arial Narrow" w:hAnsi="Arial Narrow" w:cs="Tahoma"/>
          <w:b/>
          <w:sz w:val="28"/>
          <w:szCs w:val="28"/>
        </w:rPr>
        <w:fldChar w:fldCharType="separate"/>
      </w:r>
      <w:r w:rsidR="001E0408" w:rsidRPr="003A1337">
        <w:rPr>
          <w:rStyle w:val="Kpr"/>
          <w:rFonts w:ascii="Arial Narrow" w:hAnsi="Arial Narrow" w:cs="Tahoma"/>
          <w:b/>
          <w:sz w:val="28"/>
          <w:szCs w:val="28"/>
        </w:rPr>
        <w:t>https://www.sorubak.com</w:t>
      </w:r>
      <w:r w:rsidR="001E0408">
        <w:rPr>
          <w:rFonts w:ascii="Arial Narrow" w:hAnsi="Arial Narrow" w:cs="Tahoma"/>
          <w:b/>
          <w:sz w:val="28"/>
          <w:szCs w:val="28"/>
        </w:rPr>
        <w:fldChar w:fldCharType="end"/>
      </w:r>
      <w:r w:rsidR="001E0408"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062274" w:rsidRDefault="00062274" w:rsidP="00062274">
      <w:pPr>
        <w:pStyle w:val="AralkYok"/>
        <w:numPr>
          <w:ilvl w:val="0"/>
          <w:numId w:val="1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Ampulün verdiği ışık yeterli parlaklıkta olmalıdır. Az ışık gerektiren yerler, az ışık veren ampuller-le aydınlatılmalıdır.</w:t>
      </w:r>
    </w:p>
    <w:p w:rsidR="00062274" w:rsidRDefault="00062274" w:rsidP="00062274">
      <w:pPr>
        <w:pStyle w:val="AralkYok"/>
        <w:numPr>
          <w:ilvl w:val="0"/>
          <w:numId w:val="1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Işık kaynakları ortama uygun şekillerde yerleştirilmelidir. Aydınlatılacak ortamlara yönlendirilmeyen ışık kaynakları, aynı alanı gerektiğinden fazla ışık kaynağı ile aydınlatmayı gerektirebilir.</w:t>
      </w:r>
    </w:p>
    <w:p w:rsidR="00062274" w:rsidRDefault="00062274" w:rsidP="00062274">
      <w:pPr>
        <w:pStyle w:val="AralkYok"/>
        <w:numPr>
          <w:ilvl w:val="0"/>
          <w:numId w:val="1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Aydınlatma, Güneş şeklinde değil, mutlaka aşağıya doğru olmalıdır.</w:t>
      </w:r>
    </w:p>
    <w:p w:rsidR="00062274" w:rsidRDefault="00062274" w:rsidP="00062274">
      <w:pPr>
        <w:pStyle w:val="AralkYok"/>
        <w:numPr>
          <w:ilvl w:val="0"/>
          <w:numId w:val="1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Tavana vurarak yansıyıp gelen ışıklar gözleri dinlendirir.</w:t>
      </w:r>
    </w:p>
    <w:p w:rsidR="00062274" w:rsidRDefault="00062274" w:rsidP="00062274">
      <w:pPr>
        <w:pStyle w:val="AralkYok"/>
        <w:numPr>
          <w:ilvl w:val="0"/>
          <w:numId w:val="1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Çok parlak ışıklı veya az ışıklı ortamlar olmamalıdır.</w:t>
      </w:r>
    </w:p>
    <w:p w:rsidR="009824D4" w:rsidRDefault="009824D4" w:rsidP="00062274">
      <w:pPr>
        <w:pStyle w:val="AralkYok"/>
        <w:numPr>
          <w:ilvl w:val="0"/>
          <w:numId w:val="1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Evde ders çalışırken de ışığın yeterli olmasına ve doğru yerden gelmesine dikkat edilmelidir. Ders çalışırken sağ elini </w:t>
      </w:r>
      <w:proofErr w:type="gramStart"/>
      <w:r>
        <w:rPr>
          <w:rFonts w:ascii="TTKB Dik Temel Abece" w:hAnsi="TTKB Dik Temel Abece"/>
          <w:sz w:val="28"/>
          <w:szCs w:val="28"/>
        </w:rPr>
        <w:t>kullananlar  için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ışık soldan, sol elini kullananlar için ışık sağdan gelmeli,</w:t>
      </w:r>
      <w:r w:rsidR="00062274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doğ-</w:t>
      </w:r>
      <w:proofErr w:type="spellStart"/>
      <w:r>
        <w:rPr>
          <w:rFonts w:ascii="TTKB Dik Temel Abece" w:hAnsi="TTKB Dik Temel Abece"/>
          <w:sz w:val="28"/>
          <w:szCs w:val="28"/>
        </w:rPr>
        <w:t>rudan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göze gelmemelidir.</w:t>
      </w:r>
    </w:p>
    <w:p w:rsidR="00062274" w:rsidRDefault="009824D4" w:rsidP="00062274">
      <w:pPr>
        <w:pStyle w:val="AralkYok"/>
        <w:numPr>
          <w:ilvl w:val="0"/>
          <w:numId w:val="1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Tüm bu doğru aydınlatmaların amacı enerji israfını önlemektir.</w:t>
      </w:r>
      <w:r w:rsidR="00062274">
        <w:rPr>
          <w:rFonts w:ascii="TTKB Dik Temel Abece" w:hAnsi="TTKB Dik Temel Abece"/>
          <w:sz w:val="28"/>
          <w:szCs w:val="28"/>
        </w:rPr>
        <w:t xml:space="preserve"> </w:t>
      </w:r>
    </w:p>
    <w:p w:rsidR="00CE0853" w:rsidRPr="001E0408" w:rsidRDefault="001E0408" w:rsidP="009C3D12">
      <w:pPr>
        <w:pStyle w:val="AralkYok"/>
        <w:rPr>
          <w:rFonts w:ascii="TTKB Dik Temel Abece" w:hAnsi="TTKB Dik Temel Abece"/>
          <w:color w:val="FFFFFF" w:themeColor="background1"/>
          <w:sz w:val="18"/>
          <w:szCs w:val="18"/>
        </w:rPr>
      </w:pPr>
      <w:hyperlink r:id="rId6" w:history="1">
        <w:r w:rsidRPr="001E0408">
          <w:rPr>
            <w:rStyle w:val="Kpr"/>
            <w:rFonts w:ascii="Arial Narrow" w:hAnsi="Arial Narrow" w:cs="Tahoma"/>
            <w:b/>
            <w:color w:val="FFFFFF" w:themeColor="background1"/>
            <w:sz w:val="28"/>
            <w:szCs w:val="28"/>
          </w:rPr>
          <w:t>https://www.sorubak.com</w:t>
        </w:r>
      </w:hyperlink>
      <w:r w:rsidRPr="001E0408">
        <w:rPr>
          <w:rFonts w:ascii="Arial Narrow" w:hAnsi="Arial Narrow" w:cs="Tahoma"/>
          <w:b/>
          <w:color w:val="FFFFFF" w:themeColor="background1"/>
          <w:sz w:val="28"/>
          <w:szCs w:val="28"/>
        </w:rPr>
        <w:t xml:space="preserve"> </w:t>
      </w:r>
    </w:p>
    <w:p w:rsidR="00CE0853" w:rsidRPr="009824D4" w:rsidRDefault="009824D4" w:rsidP="009824D4">
      <w:pPr>
        <w:pStyle w:val="AralkYok"/>
        <w:ind w:left="825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 xml:space="preserve">Enerji israfını önlemek için neler </w:t>
      </w:r>
      <w:proofErr w:type="gramStart"/>
      <w:r>
        <w:rPr>
          <w:rFonts w:ascii="TTKB Dik Temel Abece" w:hAnsi="TTKB Dik Temel Abece"/>
          <w:color w:val="FF0000"/>
          <w:sz w:val="28"/>
          <w:szCs w:val="28"/>
        </w:rPr>
        <w:t>yapılmalıdır ?</w:t>
      </w:r>
      <w:proofErr w:type="gramEnd"/>
    </w:p>
    <w:p w:rsidR="009824D4" w:rsidRDefault="009824D4" w:rsidP="00413D9C">
      <w:pPr>
        <w:pStyle w:val="AralkYok"/>
        <w:numPr>
          <w:ilvl w:val="0"/>
          <w:numId w:val="17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Ev, okul ve benzeri yerlerde gereksiz yanan lambaları söndürmeliyiz.</w:t>
      </w:r>
      <w:r w:rsidR="000C4ADB" w:rsidRPr="000C4AD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9824D4" w:rsidRDefault="009824D4" w:rsidP="009824D4">
      <w:pPr>
        <w:pStyle w:val="AralkYok"/>
        <w:numPr>
          <w:ilvl w:val="0"/>
          <w:numId w:val="17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Tasarruflu lambalar kullanmalıyız.</w:t>
      </w:r>
    </w:p>
    <w:p w:rsidR="009824D4" w:rsidRDefault="009824D4" w:rsidP="009824D4">
      <w:pPr>
        <w:pStyle w:val="AralkYok"/>
        <w:numPr>
          <w:ilvl w:val="0"/>
          <w:numId w:val="17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Park, bahçe, yol ve kaldırımların ışıklandırılmasında kullanılan lambaların yönlerini doğru ayarlamalıyız.</w:t>
      </w:r>
    </w:p>
    <w:p w:rsidR="009824D4" w:rsidRDefault="009824D4" w:rsidP="009824D4">
      <w:pPr>
        <w:pStyle w:val="AralkYok"/>
        <w:numPr>
          <w:ilvl w:val="0"/>
          <w:numId w:val="17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Mağaza ve </w:t>
      </w:r>
      <w:proofErr w:type="gramStart"/>
      <w:r>
        <w:rPr>
          <w:rFonts w:ascii="TTKB Dik Temel Abece" w:hAnsi="TTKB Dik Temel Abece"/>
          <w:sz w:val="28"/>
          <w:szCs w:val="28"/>
        </w:rPr>
        <w:t>dükkanlarda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gereksiz ışık kullanımından kaçınmalıyız.</w:t>
      </w:r>
    </w:p>
    <w:p w:rsidR="007D618D" w:rsidRPr="007D618D" w:rsidRDefault="00413D9C" w:rsidP="000C4ADB">
      <w:pPr>
        <w:pStyle w:val="AralkYok"/>
        <w:numPr>
          <w:ilvl w:val="0"/>
          <w:numId w:val="17"/>
        </w:numPr>
        <w:rPr>
          <w:rFonts w:ascii="TTKB Dik Temel Abece" w:hAnsi="TTKB Dik Temel Abece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4855210</wp:posOffset>
            </wp:positionH>
            <wp:positionV relativeFrom="paragraph">
              <wp:posOffset>2443480</wp:posOffset>
            </wp:positionV>
            <wp:extent cx="2247900" cy="1447800"/>
            <wp:effectExtent l="0" t="0" r="0" b="0"/>
            <wp:wrapNone/>
            <wp:docPr id="6" name="Resim 6" descr="C:\Users\Garanti1\Desktop\gereksiz-aydinlat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gereksiz-aydinlat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TTKB Dik Temel Abece"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5102860</wp:posOffset>
            </wp:positionH>
            <wp:positionV relativeFrom="paragraph">
              <wp:posOffset>737870</wp:posOffset>
            </wp:positionV>
            <wp:extent cx="2000250" cy="1704975"/>
            <wp:effectExtent l="0" t="0" r="0" b="9525"/>
            <wp:wrapNone/>
            <wp:docPr id="3" name="Resim 3" descr="C:\Users\Garanti1\Desktop\1-+Bulunduğumuz+yerde+ışığın+gözümüze+gelmemesi+gerekmektedir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esktop\1-+Bulunduğumuz+yerde+ışığın+gözümüze+gelmemesi+gerekmektedir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2626360</wp:posOffset>
            </wp:positionH>
            <wp:positionV relativeFrom="paragraph">
              <wp:posOffset>2443480</wp:posOffset>
            </wp:positionV>
            <wp:extent cx="2181225" cy="1524000"/>
            <wp:effectExtent l="0" t="0" r="9525" b="0"/>
            <wp:wrapNone/>
            <wp:docPr id="5" name="Resim 5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4ADB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2443480</wp:posOffset>
            </wp:positionV>
            <wp:extent cx="2381250" cy="1524000"/>
            <wp:effectExtent l="0" t="0" r="0" b="0"/>
            <wp:wrapNone/>
            <wp:docPr id="4" name="Resim 4" descr="C:\Users\Garanti1\Desktop\depositphotos_105433368-stock-illustration-wrong-and-right-for-pro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esktop\depositphotos_105433368-stock-illustration-wrong-and-right-for-prop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4ADB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738505</wp:posOffset>
            </wp:positionV>
            <wp:extent cx="2676525" cy="1628775"/>
            <wp:effectExtent l="0" t="0" r="9525" b="9525"/>
            <wp:wrapNone/>
            <wp:docPr id="1" name="Resim 1" descr="C:\Users\Garanti1\Desktop\Isyerinde-Aydinlat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Isyerinde-Aydinlatm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4ADB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2893060</wp:posOffset>
            </wp:positionH>
            <wp:positionV relativeFrom="paragraph">
              <wp:posOffset>738505</wp:posOffset>
            </wp:positionV>
            <wp:extent cx="2162175" cy="1704975"/>
            <wp:effectExtent l="0" t="0" r="9525" b="9525"/>
            <wp:wrapNone/>
            <wp:docPr id="2" name="Resim 2" descr="C:\Users\Garanti1\Desktop\Uzun+süre+televizyon+ve+bilgisayar+karşısında+kalmamaya,+bu+araçları+kullandığımız+zaman+yakından+izlememeye+dikkat+etmeliyiz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Uzun+süre+televizyon+ve+bilgisayar+karşısında+kalmamaya,+bu+araçları+kullandığımız+zaman+yakından+izlememeye+dikkat+etmeliyiz.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618D" w:rsidRPr="007D618D">
        <w:rPr>
          <w:rFonts w:ascii="TTKB Dik Temel Abece" w:hAnsi="TTKB Dik Temel Abece"/>
          <w:sz w:val="28"/>
          <w:szCs w:val="28"/>
        </w:rPr>
        <w:t>Binala</w:t>
      </w:r>
      <w:r w:rsidR="007D618D">
        <w:rPr>
          <w:rFonts w:ascii="TTKB Dik Temel Abece" w:hAnsi="TTKB Dik Temel Abece"/>
          <w:sz w:val="28"/>
          <w:szCs w:val="28"/>
        </w:rPr>
        <w:t>rımızın girişini ve</w:t>
      </w:r>
      <w:r w:rsidR="007D618D" w:rsidRPr="007D618D">
        <w:rPr>
          <w:rFonts w:ascii="TTKB Dik Temel Abece" w:hAnsi="TTKB Dik Temel Abece"/>
          <w:sz w:val="28"/>
          <w:szCs w:val="28"/>
        </w:rPr>
        <w:t xml:space="preserve"> merdivenlerini ayd</w:t>
      </w:r>
      <w:r w:rsidR="007D618D">
        <w:rPr>
          <w:rFonts w:ascii="TTKB Dik Temel Abece" w:hAnsi="TTKB Dik Temel Abece" w:cs="TTKB Dik Temel Abece"/>
          <w:sz w:val="28"/>
          <w:szCs w:val="28"/>
        </w:rPr>
        <w:t>ı</w:t>
      </w:r>
      <w:r w:rsidR="007D618D" w:rsidRPr="007D618D">
        <w:rPr>
          <w:rFonts w:ascii="TTKB Dik Temel Abece" w:hAnsi="TTKB Dik Temel Abece"/>
          <w:sz w:val="28"/>
          <w:szCs w:val="28"/>
        </w:rPr>
        <w:t>nlatmak</w:t>
      </w:r>
      <w:r w:rsidR="007D618D">
        <w:rPr>
          <w:rFonts w:ascii="TTKB Dik Temel Abece" w:hAnsi="TTKB Dik Temel Abece"/>
          <w:sz w:val="28"/>
          <w:szCs w:val="28"/>
        </w:rPr>
        <w:t xml:space="preserve"> </w:t>
      </w:r>
      <w:r w:rsidR="007D618D" w:rsidRPr="007D618D">
        <w:rPr>
          <w:rFonts w:ascii="TTKB Dik Temel Abece" w:hAnsi="TTKB Dik Temel Abece"/>
          <w:sz w:val="28"/>
          <w:szCs w:val="28"/>
        </w:rPr>
        <w:t>için tasarru</w:t>
      </w:r>
      <w:r w:rsidR="007D618D">
        <w:rPr>
          <w:rFonts w:ascii="TTKB Dik Temel Abece" w:hAnsi="TTKB Dik Temel Abece" w:cs="TTKB Dik Temel Abece"/>
          <w:sz w:val="28"/>
          <w:szCs w:val="28"/>
        </w:rPr>
        <w:t>fl</w:t>
      </w:r>
      <w:r w:rsidR="007D618D" w:rsidRPr="007D618D">
        <w:rPr>
          <w:rFonts w:ascii="TTKB Dik Temel Abece" w:hAnsi="TTKB Dik Temel Abece"/>
          <w:sz w:val="28"/>
          <w:szCs w:val="28"/>
        </w:rPr>
        <w:t>u ampulleri kullanmaya özen göstermeli,</w:t>
      </w:r>
      <w:r w:rsidR="007D618D">
        <w:rPr>
          <w:rFonts w:ascii="TTKB Dik Temel Abece" w:hAnsi="TTKB Dik Temel Abece"/>
          <w:sz w:val="28"/>
          <w:szCs w:val="28"/>
        </w:rPr>
        <w:t xml:space="preserve"> </w:t>
      </w:r>
      <w:r w:rsidR="007D618D" w:rsidRPr="007D618D">
        <w:rPr>
          <w:rFonts w:ascii="TTKB Dik Temel Abece" w:hAnsi="TTKB Dik Temel Abece"/>
          <w:sz w:val="28"/>
          <w:szCs w:val="28"/>
        </w:rPr>
        <w:t>zamanlay</w:t>
      </w:r>
      <w:r w:rsidR="007D618D">
        <w:rPr>
          <w:rFonts w:ascii="TTKB Dik Temel Abece" w:hAnsi="TTKB Dik Temel Abece" w:cs="TTKB Dik Temel Abece"/>
          <w:sz w:val="28"/>
          <w:szCs w:val="28"/>
        </w:rPr>
        <w:t>ıcıl</w:t>
      </w:r>
      <w:r w:rsidR="007D618D" w:rsidRPr="007D618D">
        <w:rPr>
          <w:rFonts w:ascii="TTKB Dik Temel Abece" w:hAnsi="TTKB Dik Temel Abece"/>
          <w:sz w:val="28"/>
          <w:szCs w:val="28"/>
        </w:rPr>
        <w:t xml:space="preserve">ar ve </w:t>
      </w:r>
      <w:proofErr w:type="spellStart"/>
      <w:r w:rsidR="007D618D" w:rsidRPr="007D618D">
        <w:rPr>
          <w:rFonts w:ascii="TTKB Dik Temel Abece" w:hAnsi="TTKB Dik Temel Abece"/>
          <w:sz w:val="28"/>
          <w:szCs w:val="28"/>
        </w:rPr>
        <w:t>sensörler</w:t>
      </w:r>
      <w:proofErr w:type="spellEnd"/>
      <w:r w:rsidR="007D618D" w:rsidRPr="007D618D">
        <w:rPr>
          <w:rFonts w:ascii="TTKB Dik Temel Abece" w:hAnsi="TTKB Dik Temel Abece"/>
          <w:sz w:val="28"/>
          <w:szCs w:val="28"/>
        </w:rPr>
        <w:t xml:space="preserve"> ile yap</w:t>
      </w:r>
      <w:r w:rsidR="007D618D">
        <w:rPr>
          <w:rFonts w:ascii="TTKB Dik Temel Abece" w:hAnsi="TTKB Dik Temel Abece" w:cs="TTKB Dik Temel Abece"/>
          <w:sz w:val="28"/>
          <w:szCs w:val="28"/>
        </w:rPr>
        <w:t>ı</w:t>
      </w:r>
      <w:r w:rsidR="007D618D" w:rsidRPr="007D618D">
        <w:rPr>
          <w:rFonts w:ascii="TTKB Dik Temel Abece" w:hAnsi="TTKB Dik Temel Abece"/>
          <w:sz w:val="28"/>
          <w:szCs w:val="28"/>
        </w:rPr>
        <w:t>lan kontrollü ayd</w:t>
      </w:r>
      <w:r w:rsidR="007D618D">
        <w:rPr>
          <w:rFonts w:ascii="TTKB Dik Temel Abece" w:hAnsi="TTKB Dik Temel Abece" w:cs="TTKB Dik Temel Abece"/>
          <w:sz w:val="28"/>
          <w:szCs w:val="28"/>
        </w:rPr>
        <w:t>ı</w:t>
      </w:r>
      <w:r w:rsidR="007D618D" w:rsidRPr="007D618D">
        <w:rPr>
          <w:rFonts w:ascii="TTKB Dik Temel Abece" w:hAnsi="TTKB Dik Temel Abece"/>
          <w:sz w:val="28"/>
          <w:szCs w:val="28"/>
        </w:rPr>
        <w:t>nlatmalar</w:t>
      </w:r>
      <w:r w:rsidR="007D618D">
        <w:rPr>
          <w:rFonts w:ascii="TTKB Dik Temel Abece" w:hAnsi="TTKB Dik Temel Abece"/>
          <w:sz w:val="28"/>
          <w:szCs w:val="28"/>
        </w:rPr>
        <w:t xml:space="preserve">ı </w:t>
      </w:r>
      <w:r w:rsidR="007D618D" w:rsidRPr="007D618D">
        <w:rPr>
          <w:rFonts w:ascii="TTKB Dik Temel Abece" w:hAnsi="TTKB Dik Temel Abece"/>
          <w:sz w:val="28"/>
          <w:szCs w:val="28"/>
        </w:rPr>
        <w:t xml:space="preserve">tercih etmeliyiz. Böylece hem aile </w:t>
      </w:r>
      <w:proofErr w:type="spellStart"/>
      <w:r w:rsidR="007D618D" w:rsidRPr="007D618D">
        <w:rPr>
          <w:rFonts w:ascii="TTKB Dik Temel Abece" w:hAnsi="TTKB Dik Temel Abece"/>
          <w:sz w:val="28"/>
          <w:szCs w:val="28"/>
        </w:rPr>
        <w:t>bütç</w:t>
      </w:r>
      <w:proofErr w:type="spellEnd"/>
      <w:r w:rsidR="000C4ADB" w:rsidRPr="000C4AD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7D618D" w:rsidRPr="007D618D">
        <w:rPr>
          <w:rFonts w:ascii="TTKB Dik Temel Abece" w:hAnsi="TTKB Dik Temel Abece"/>
          <w:sz w:val="28"/>
          <w:szCs w:val="28"/>
        </w:rPr>
        <w:t>esine</w:t>
      </w:r>
      <w:r w:rsidR="007D618D">
        <w:rPr>
          <w:rFonts w:ascii="TTKB Dik Temel Abece" w:hAnsi="TTKB Dik Temel Abece"/>
          <w:sz w:val="28"/>
          <w:szCs w:val="28"/>
        </w:rPr>
        <w:t xml:space="preserve"> </w:t>
      </w:r>
      <w:r w:rsidR="000C4ADB">
        <w:rPr>
          <w:rFonts w:ascii="TTKB Dik Temel Abece" w:hAnsi="TTKB Dik Temel Abece"/>
          <w:sz w:val="28"/>
          <w:szCs w:val="28"/>
        </w:rPr>
        <w:t>hem de ülke ekonomisine ka</w:t>
      </w:r>
      <w:r w:rsidR="007D618D" w:rsidRPr="007D618D">
        <w:rPr>
          <w:rFonts w:ascii="TTKB Dik Temel Abece" w:hAnsi="TTKB Dik Temel Abece"/>
          <w:sz w:val="28"/>
          <w:szCs w:val="28"/>
        </w:rPr>
        <w:t>tk</w:t>
      </w:r>
      <w:r w:rsidR="007D618D">
        <w:rPr>
          <w:rFonts w:ascii="TTKB Dik Temel Abece" w:hAnsi="TTKB Dik Temel Abece" w:cs="TTKB Dik Temel Abece"/>
          <w:sz w:val="28"/>
          <w:szCs w:val="28"/>
        </w:rPr>
        <w:t>ı sağlarız</w:t>
      </w:r>
      <w:r w:rsidR="000C4ADB" w:rsidRPr="000C4AD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sectPr w:rsidR="007D618D" w:rsidRPr="007D618D" w:rsidSect="009C3D12">
      <w:type w:val="continuous"/>
      <w:pgSz w:w="11906" w:h="16838"/>
      <w:pgMar w:top="284" w:right="289" w:bottom="346" w:left="28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34A"/>
    <w:multiLevelType w:val="hybridMultilevel"/>
    <w:tmpl w:val="7686710E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81FDC"/>
    <w:multiLevelType w:val="hybridMultilevel"/>
    <w:tmpl w:val="CBFAB5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20A805D0"/>
    <w:multiLevelType w:val="hybridMultilevel"/>
    <w:tmpl w:val="743212A6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0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65CD2CBF"/>
    <w:multiLevelType w:val="hybridMultilevel"/>
    <w:tmpl w:val="FB0A61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2305F1"/>
    <w:multiLevelType w:val="hybridMultilevel"/>
    <w:tmpl w:val="4CC0D9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3C00A9"/>
    <w:multiLevelType w:val="hybridMultilevel"/>
    <w:tmpl w:val="0C02F6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6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16"/>
  </w:num>
  <w:num w:numId="7">
    <w:abstractNumId w:val="8"/>
  </w:num>
  <w:num w:numId="8">
    <w:abstractNumId w:val="1"/>
  </w:num>
  <w:num w:numId="9">
    <w:abstractNumId w:val="7"/>
  </w:num>
  <w:num w:numId="10">
    <w:abstractNumId w:val="13"/>
  </w:num>
  <w:num w:numId="11">
    <w:abstractNumId w:val="2"/>
  </w:num>
  <w:num w:numId="12">
    <w:abstractNumId w:val="12"/>
  </w:num>
  <w:num w:numId="13">
    <w:abstractNumId w:val="0"/>
  </w:num>
  <w:num w:numId="14">
    <w:abstractNumId w:val="14"/>
  </w:num>
  <w:num w:numId="15">
    <w:abstractNumId w:val="11"/>
  </w:num>
  <w:num w:numId="16">
    <w:abstractNumId w:val="3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18C0"/>
    <w:rsid w:val="0000636E"/>
    <w:rsid w:val="00011C44"/>
    <w:rsid w:val="00016A3F"/>
    <w:rsid w:val="00024359"/>
    <w:rsid w:val="00062274"/>
    <w:rsid w:val="00067965"/>
    <w:rsid w:val="0007163A"/>
    <w:rsid w:val="00071779"/>
    <w:rsid w:val="000856EA"/>
    <w:rsid w:val="000907DA"/>
    <w:rsid w:val="0009374E"/>
    <w:rsid w:val="000946A3"/>
    <w:rsid w:val="000C4ADB"/>
    <w:rsid w:val="000D0472"/>
    <w:rsid w:val="000D04F2"/>
    <w:rsid w:val="000D350D"/>
    <w:rsid w:val="001044D6"/>
    <w:rsid w:val="00133073"/>
    <w:rsid w:val="0017799B"/>
    <w:rsid w:val="00180751"/>
    <w:rsid w:val="00187623"/>
    <w:rsid w:val="001973B3"/>
    <w:rsid w:val="001B046F"/>
    <w:rsid w:val="001D4947"/>
    <w:rsid w:val="001E0408"/>
    <w:rsid w:val="001F022F"/>
    <w:rsid w:val="00202249"/>
    <w:rsid w:val="002201F3"/>
    <w:rsid w:val="002258CF"/>
    <w:rsid w:val="00235882"/>
    <w:rsid w:val="00254693"/>
    <w:rsid w:val="00293A35"/>
    <w:rsid w:val="00294F50"/>
    <w:rsid w:val="002B0F9E"/>
    <w:rsid w:val="00343F2C"/>
    <w:rsid w:val="00353605"/>
    <w:rsid w:val="0037680F"/>
    <w:rsid w:val="0038186B"/>
    <w:rsid w:val="0038276E"/>
    <w:rsid w:val="00384401"/>
    <w:rsid w:val="003C3239"/>
    <w:rsid w:val="003C3A54"/>
    <w:rsid w:val="003E02AA"/>
    <w:rsid w:val="003E1F99"/>
    <w:rsid w:val="00402783"/>
    <w:rsid w:val="00413D9C"/>
    <w:rsid w:val="00421D10"/>
    <w:rsid w:val="004371A5"/>
    <w:rsid w:val="00463811"/>
    <w:rsid w:val="00493DF6"/>
    <w:rsid w:val="004948D3"/>
    <w:rsid w:val="004A78AD"/>
    <w:rsid w:val="004B1802"/>
    <w:rsid w:val="004C3297"/>
    <w:rsid w:val="004D4AA0"/>
    <w:rsid w:val="004F5064"/>
    <w:rsid w:val="00507ABF"/>
    <w:rsid w:val="005136EE"/>
    <w:rsid w:val="00564B9C"/>
    <w:rsid w:val="00570753"/>
    <w:rsid w:val="0057651B"/>
    <w:rsid w:val="005C283E"/>
    <w:rsid w:val="005C786A"/>
    <w:rsid w:val="005D0FFF"/>
    <w:rsid w:val="005D1064"/>
    <w:rsid w:val="005E3628"/>
    <w:rsid w:val="005F27E3"/>
    <w:rsid w:val="00631EC0"/>
    <w:rsid w:val="00633484"/>
    <w:rsid w:val="006334DB"/>
    <w:rsid w:val="00637D62"/>
    <w:rsid w:val="0064648D"/>
    <w:rsid w:val="00670382"/>
    <w:rsid w:val="00683CAB"/>
    <w:rsid w:val="0068552B"/>
    <w:rsid w:val="006F3601"/>
    <w:rsid w:val="006F476E"/>
    <w:rsid w:val="006F78A7"/>
    <w:rsid w:val="007146D9"/>
    <w:rsid w:val="00745641"/>
    <w:rsid w:val="007A5BA9"/>
    <w:rsid w:val="007C399B"/>
    <w:rsid w:val="007D0FA3"/>
    <w:rsid w:val="007D618D"/>
    <w:rsid w:val="007F5C75"/>
    <w:rsid w:val="00813052"/>
    <w:rsid w:val="00857655"/>
    <w:rsid w:val="00864559"/>
    <w:rsid w:val="00883E1D"/>
    <w:rsid w:val="00886FE4"/>
    <w:rsid w:val="008B239B"/>
    <w:rsid w:val="00900E5F"/>
    <w:rsid w:val="00917B2C"/>
    <w:rsid w:val="009205C7"/>
    <w:rsid w:val="00972426"/>
    <w:rsid w:val="0097380E"/>
    <w:rsid w:val="009824D4"/>
    <w:rsid w:val="009A1E6D"/>
    <w:rsid w:val="009C1471"/>
    <w:rsid w:val="009C3D12"/>
    <w:rsid w:val="00A27C4E"/>
    <w:rsid w:val="00A8366E"/>
    <w:rsid w:val="00A906AD"/>
    <w:rsid w:val="00A958B3"/>
    <w:rsid w:val="00A96470"/>
    <w:rsid w:val="00AC58E1"/>
    <w:rsid w:val="00AD6B3B"/>
    <w:rsid w:val="00AE71DE"/>
    <w:rsid w:val="00B550A2"/>
    <w:rsid w:val="00B74C20"/>
    <w:rsid w:val="00BC2BA5"/>
    <w:rsid w:val="00BC2D54"/>
    <w:rsid w:val="00BC7A82"/>
    <w:rsid w:val="00BF4297"/>
    <w:rsid w:val="00BF4CC6"/>
    <w:rsid w:val="00C26209"/>
    <w:rsid w:val="00C66B2E"/>
    <w:rsid w:val="00C75A57"/>
    <w:rsid w:val="00CE0853"/>
    <w:rsid w:val="00CF1367"/>
    <w:rsid w:val="00CF4326"/>
    <w:rsid w:val="00D05943"/>
    <w:rsid w:val="00DB7495"/>
    <w:rsid w:val="00DD2454"/>
    <w:rsid w:val="00DE01F0"/>
    <w:rsid w:val="00DF0414"/>
    <w:rsid w:val="00DF0CE9"/>
    <w:rsid w:val="00E00FCD"/>
    <w:rsid w:val="00E14B70"/>
    <w:rsid w:val="00E35D46"/>
    <w:rsid w:val="00E41B92"/>
    <w:rsid w:val="00E67EDF"/>
    <w:rsid w:val="00E933E0"/>
    <w:rsid w:val="00F1021F"/>
    <w:rsid w:val="00F256E4"/>
    <w:rsid w:val="00F417A6"/>
    <w:rsid w:val="00F43AAB"/>
    <w:rsid w:val="00F66A1F"/>
    <w:rsid w:val="00FD5898"/>
    <w:rsid w:val="00FE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8C0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04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EFDA02-832D-4211-9A8E-B09960B19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2019-03-13T18:10:00Z</cp:lastPrinted>
  <dcterms:created xsi:type="dcterms:W3CDTF">2019-03-22T06:44:00Z</dcterms:created>
  <dcterms:modified xsi:type="dcterms:W3CDTF">2019-03-22T06:44:00Z</dcterms:modified>
  <cp:category>https://www.sorubak.com</cp:category>
</cp:coreProperties>
</file>