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55510" w:rsidRDefault="00065B9C">
      <w:r w:rsidRPr="00065B9C">
        <w:rPr>
          <w:noProof/>
          <w:lang w:eastAsia="tr-TR"/>
        </w:rPr>
        <w:drawing>
          <wp:inline distT="0" distB="0" distL="0" distR="0">
            <wp:extent cx="1457325" cy="1495425"/>
            <wp:effectExtent l="19050" t="0" r="9525" b="0"/>
            <wp:docPr id="1" name="Resim 1">
              <a:hlinkClick xmlns:a="http://schemas.openxmlformats.org/drawingml/2006/main" r:id="rId5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58" cy="149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40007" cy="1503218"/>
            <wp:effectExtent l="19050" t="0" r="7793" b="0"/>
            <wp:docPr id="2" name="Resim 1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73" cy="150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40007" cy="1503219"/>
            <wp:effectExtent l="19050" t="0" r="7793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53" cy="150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65B9C" w:rsidRDefault="00065B9C" w:rsidP="00065B9C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KARIŞIMLARI AYIRMANIN SAĞLADIĞI FAYDALAR</w:t>
      </w:r>
    </w:p>
    <w:p w:rsidR="00065B9C" w:rsidRDefault="00065B9C" w:rsidP="004D053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Hızlı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nüfus ar</w:t>
      </w:r>
      <w:r>
        <w:rPr>
          <w:rFonts w:ascii="TTKB Dik Temel Abece" w:hAnsi="TTKB Dik Temel Abece" w:cs="Arial"/>
          <w:i/>
          <w:sz w:val="28"/>
          <w:szCs w:val="24"/>
        </w:rPr>
        <w:t>tışı</w:t>
      </w:r>
      <w:r w:rsidRPr="00065B9C">
        <w:rPr>
          <w:rFonts w:ascii="TTKB Dik Temel Abece" w:hAnsi="TTKB Dik Temel Abece" w:cs="Arial"/>
          <w:i/>
          <w:sz w:val="28"/>
          <w:szCs w:val="24"/>
        </w:rPr>
        <w:t xml:space="preserve">, </w:t>
      </w:r>
      <w:r w:rsidR="004D0538">
        <w:rPr>
          <w:rFonts w:ascii="TTKB Dik Temel Abece" w:hAnsi="TTKB Dik Temel Abece" w:cs="Arial"/>
          <w:i/>
          <w:sz w:val="28"/>
          <w:szCs w:val="24"/>
        </w:rPr>
        <w:t>aşırı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tüketim ve sanayi kurul</w:t>
      </w:r>
      <w:r w:rsidR="004D0538">
        <w:rPr>
          <w:rFonts w:ascii="TTKB Dik Temel Abece" w:hAnsi="TTKB Dik Temel Abece" w:cs="Arial"/>
          <w:i/>
          <w:sz w:val="28"/>
          <w:szCs w:val="24"/>
        </w:rPr>
        <w:t xml:space="preserve">uşlarının </w:t>
      </w:r>
      <w:r w:rsidRPr="00065B9C">
        <w:rPr>
          <w:rFonts w:ascii="TTKB Dik Temel Abece" w:hAnsi="TTKB Dik Temel Abece" w:cs="Arial"/>
          <w:i/>
          <w:sz w:val="28"/>
          <w:szCs w:val="24"/>
        </w:rPr>
        <w:t>artma</w:t>
      </w:r>
      <w:r w:rsidR="004D0538">
        <w:rPr>
          <w:rFonts w:ascii="TTKB Dik Temel Abece" w:hAnsi="TTKB Dik Temel Abece" w:cs="Arial"/>
          <w:i/>
          <w:sz w:val="28"/>
          <w:szCs w:val="24"/>
        </w:rPr>
        <w:t>sı</w:t>
      </w:r>
      <w:r w:rsidRPr="00065B9C">
        <w:rPr>
          <w:rFonts w:ascii="TTKB Dik Temel Abece" w:hAnsi="TTKB Dik Temel Abece" w:cs="Arial"/>
          <w:i/>
          <w:sz w:val="28"/>
          <w:szCs w:val="24"/>
        </w:rPr>
        <w:t>yla birlikte a</w:t>
      </w:r>
      <w:r w:rsidR="004D0538">
        <w:rPr>
          <w:rFonts w:ascii="TTKB Dik Temel Abece" w:hAnsi="TTKB Dik Temel Abece" w:cs="Arial"/>
          <w:i/>
          <w:sz w:val="28"/>
          <w:szCs w:val="24"/>
        </w:rPr>
        <w:t>tı</w:t>
      </w:r>
      <w:r w:rsidRPr="00065B9C">
        <w:rPr>
          <w:rFonts w:ascii="TTKB Dik Temel Abece" w:hAnsi="TTKB Dik Temel Abece" w:cs="Arial"/>
          <w:i/>
          <w:sz w:val="28"/>
          <w:szCs w:val="24"/>
        </w:rPr>
        <w:t>k madde mikta</w:t>
      </w:r>
      <w:r w:rsidR="004D0538">
        <w:rPr>
          <w:rFonts w:ascii="TTKB Dik Temel Abece" w:hAnsi="TTKB Dik Temel Abece" w:cs="Arial"/>
          <w:i/>
          <w:sz w:val="28"/>
          <w:szCs w:val="24"/>
        </w:rPr>
        <w:t>rı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da</w:t>
      </w:r>
      <w:r w:rsidR="004D0538"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art</w:t>
      </w:r>
      <w:r w:rsidR="004D0538">
        <w:rPr>
          <w:rFonts w:ascii="TTKB Dik Temel Abece" w:hAnsi="TTKB Dik Temel Abece" w:cs="Arial"/>
          <w:i/>
          <w:sz w:val="28"/>
          <w:szCs w:val="24"/>
        </w:rPr>
        <w:t>mıştır</w:t>
      </w:r>
      <w:r w:rsidRPr="00065B9C">
        <w:rPr>
          <w:rFonts w:ascii="TTKB Dik Temel Abece" w:hAnsi="TTKB Dik Temel Abece" w:cs="Arial"/>
          <w:i/>
          <w:sz w:val="28"/>
          <w:szCs w:val="24"/>
        </w:rPr>
        <w:t>. Bu sebeple birçok yerde ka</w:t>
      </w:r>
      <w:r w:rsidR="004D0538">
        <w:rPr>
          <w:rFonts w:ascii="TTKB Dik Temel Abece" w:hAnsi="TTKB Dik Temel Abece" w:cs="Arial"/>
          <w:i/>
          <w:sz w:val="28"/>
          <w:szCs w:val="24"/>
        </w:rPr>
        <w:t>rşımıza çöp yığınları çıkmaktadır</w:t>
      </w:r>
      <w:r w:rsidRPr="00065B9C">
        <w:rPr>
          <w:rFonts w:ascii="TTKB Dik Temel Abece" w:hAnsi="TTKB Dik Temel Abece" w:cs="Arial"/>
          <w:i/>
          <w:sz w:val="28"/>
          <w:szCs w:val="24"/>
        </w:rPr>
        <w:t>. Çöpler, fark</w:t>
      </w:r>
      <w:r w:rsidR="004D0538">
        <w:rPr>
          <w:rFonts w:ascii="TTKB Dik Temel Abece" w:hAnsi="TTKB Dik Temel Abece" w:cs="Arial"/>
          <w:i/>
          <w:sz w:val="28"/>
          <w:szCs w:val="24"/>
        </w:rPr>
        <w:t>lı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ka</w:t>
      </w:r>
      <w:r w:rsidR="004D0538">
        <w:rPr>
          <w:rFonts w:ascii="TTKB Dik Temel Abece" w:hAnsi="TTKB Dik Temel Abece" w:cs="Arial"/>
          <w:i/>
          <w:sz w:val="28"/>
          <w:szCs w:val="24"/>
        </w:rPr>
        <w:t>tı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a</w:t>
      </w:r>
      <w:r w:rsidR="004D0538">
        <w:rPr>
          <w:rFonts w:ascii="TTKB Dik Temel Abece" w:hAnsi="TTKB Dik Temel Abece" w:cs="Arial"/>
          <w:i/>
          <w:sz w:val="28"/>
          <w:szCs w:val="24"/>
        </w:rPr>
        <w:t xml:space="preserve">tıklardan </w:t>
      </w:r>
      <w:r w:rsidRPr="00065B9C">
        <w:rPr>
          <w:rFonts w:ascii="TTKB Dik Temel Abece" w:hAnsi="TTKB Dik Temel Abece" w:cs="Arial"/>
          <w:i/>
          <w:sz w:val="28"/>
          <w:szCs w:val="24"/>
        </w:rPr>
        <w:t>ol</w:t>
      </w:r>
      <w:r w:rsidR="004D0538">
        <w:rPr>
          <w:rFonts w:ascii="TTKB Dik Temel Abece" w:hAnsi="TTKB Dik Temel Abece" w:cs="Arial"/>
          <w:i/>
          <w:sz w:val="28"/>
          <w:szCs w:val="24"/>
        </w:rPr>
        <w:t>uşan karışımlardır</w:t>
      </w:r>
      <w:r w:rsidRPr="00065B9C">
        <w:rPr>
          <w:rFonts w:ascii="TTKB Dik Temel Abece" w:hAnsi="TTKB Dik Temel Abece" w:cs="Arial"/>
          <w:i/>
          <w:sz w:val="28"/>
          <w:szCs w:val="24"/>
        </w:rPr>
        <w:t>.</w:t>
      </w:r>
    </w:p>
    <w:p w:rsidR="004D0538" w:rsidRDefault="004D0538" w:rsidP="004D053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 w:rsidRPr="004D0538">
        <w:rPr>
          <w:rFonts w:ascii="TTKB Dik Temel Abece" w:hAnsi="TTKB Dik Temel Abece" w:cs="Arial"/>
          <w:i/>
          <w:sz w:val="28"/>
          <w:szCs w:val="24"/>
        </w:rPr>
        <w:t>Çevreye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lan ve çöp merkezlerinde toplanan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pek çok maddenin geri dön</w:t>
      </w:r>
      <w:r>
        <w:rPr>
          <w:rFonts w:ascii="TTKB Dik Temel Abece" w:hAnsi="TTKB Dik Temel Abece" w:cs="Arial"/>
          <w:i/>
          <w:sz w:val="28"/>
          <w:szCs w:val="24"/>
        </w:rPr>
        <w:t xml:space="preserve">üşümü mümkündür. </w:t>
      </w:r>
      <w:r w:rsidRPr="004D0538">
        <w:rPr>
          <w:rFonts w:ascii="TTKB Dik Temel Abece" w:hAnsi="TTKB Dik Temel Abece" w:cs="Arial"/>
          <w:i/>
          <w:sz w:val="28"/>
          <w:szCs w:val="24"/>
        </w:rPr>
        <w:t>Geri dön</w:t>
      </w:r>
      <w:r>
        <w:rPr>
          <w:rFonts w:ascii="TTKB Dik Temel Abece" w:hAnsi="TTKB Dik Temel Abece" w:cs="Arial"/>
          <w:i/>
          <w:sz w:val="28"/>
          <w:szCs w:val="24"/>
        </w:rPr>
        <w:t>üş</w:t>
      </w:r>
      <w:r w:rsidRPr="004D0538">
        <w:rPr>
          <w:rFonts w:ascii="TTKB Dik Temel Abece" w:hAnsi="TTKB Dik Temel Abece" w:cs="Arial"/>
          <w:i/>
          <w:sz w:val="28"/>
          <w:szCs w:val="24"/>
        </w:rPr>
        <w:t>ümü ya</w:t>
      </w:r>
      <w:r>
        <w:rPr>
          <w:rFonts w:ascii="TTKB Dik Temel Abece" w:hAnsi="TTKB Dik Temel Abece" w:cs="Arial"/>
          <w:i/>
          <w:sz w:val="28"/>
          <w:szCs w:val="24"/>
        </w:rPr>
        <w:t>pı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labilen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klar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bir yerde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toplanarak veya d</w:t>
      </w:r>
      <w:r>
        <w:rPr>
          <w:rFonts w:ascii="TTKB Dik Temel Abece" w:hAnsi="TTKB Dik Temel Abece" w:cs="Arial"/>
          <w:i/>
          <w:sz w:val="28"/>
          <w:szCs w:val="24"/>
        </w:rPr>
        <w:t>iğ</w:t>
      </w:r>
      <w:r w:rsidRPr="004D0538">
        <w:rPr>
          <w:rFonts w:ascii="TTKB Dik Temel Abece" w:hAnsi="TTKB Dik Temel Abece" w:cs="Arial"/>
          <w:i/>
          <w:sz w:val="28"/>
          <w:szCs w:val="24"/>
        </w:rPr>
        <w:t>er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klardan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larak ham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madde olarak kulla</w:t>
      </w:r>
      <w:r>
        <w:rPr>
          <w:rFonts w:ascii="TTKB Dik Temel Abece" w:hAnsi="TTKB Dik Temel Abece" w:cs="Arial"/>
          <w:i/>
          <w:sz w:val="28"/>
          <w:szCs w:val="24"/>
        </w:rPr>
        <w:t>nı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labilir. Metali, ca</w:t>
      </w:r>
      <w:r>
        <w:rPr>
          <w:rFonts w:ascii="TTKB Dik Temel Abece" w:hAnsi="TTKB Dik Temel Abece" w:cs="Arial"/>
          <w:i/>
          <w:sz w:val="28"/>
          <w:szCs w:val="24"/>
        </w:rPr>
        <w:t>mı</w:t>
      </w:r>
      <w:r w:rsidRPr="004D0538">
        <w:rPr>
          <w:rFonts w:ascii="TTKB Dik Temel Abece" w:hAnsi="TTKB Dik Temel Abece" w:cs="Arial"/>
          <w:i/>
          <w:sz w:val="28"/>
          <w:szCs w:val="24"/>
        </w:rPr>
        <w:t>, plast</w:t>
      </w:r>
      <w:r>
        <w:rPr>
          <w:rFonts w:ascii="TTKB Dik Temel Abece" w:hAnsi="TTKB Dik Temel Abece" w:cs="Arial"/>
          <w:i/>
          <w:sz w:val="28"/>
          <w:szCs w:val="24"/>
        </w:rPr>
        <w:t>iğ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i ve </w:t>
      </w:r>
      <w:proofErr w:type="gramStart"/>
      <w:r w:rsidRPr="004D0538">
        <w:rPr>
          <w:rFonts w:ascii="TTKB Dik Temel Abece" w:hAnsi="TTKB Dik Temel Abece" w:cs="Arial"/>
          <w:i/>
          <w:sz w:val="28"/>
          <w:szCs w:val="24"/>
        </w:rPr>
        <w:t>k</w:t>
      </w:r>
      <w:r>
        <w:rPr>
          <w:rFonts w:ascii="TTKB Dik Temel Abece" w:hAnsi="TTKB Dik Temel Abece" w:cs="Arial"/>
          <w:i/>
          <w:sz w:val="28"/>
          <w:szCs w:val="24"/>
        </w:rPr>
        <w:t>ağıdı</w:t>
      </w:r>
      <w:proofErr w:type="gramEnd"/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bu maddelere örnek olarak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verebiliriz. </w:t>
      </w:r>
      <w:r>
        <w:rPr>
          <w:rFonts w:ascii="TTKB Dik Temel Abece" w:hAnsi="TTKB Dik Temel Abece" w:cs="Arial"/>
          <w:i/>
          <w:sz w:val="28"/>
          <w:szCs w:val="24"/>
        </w:rPr>
        <w:t>Atıkların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lma</w:t>
      </w:r>
      <w:r>
        <w:rPr>
          <w:rFonts w:ascii="TTKB Dik Temel Abece" w:hAnsi="TTKB Dik Temel Abece" w:cs="Arial"/>
          <w:i/>
          <w:sz w:val="28"/>
          <w:szCs w:val="24"/>
        </w:rPr>
        <w:t>sı</w:t>
      </w:r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>
        <w:rPr>
          <w:rFonts w:ascii="TTKB Dik Temel Abece" w:hAnsi="TTKB Dik Temel Abece" w:cs="Arial"/>
          <w:i/>
          <w:sz w:val="28"/>
          <w:szCs w:val="24"/>
        </w:rPr>
        <w:t>iş</w:t>
      </w:r>
      <w:r w:rsidRPr="004D0538">
        <w:rPr>
          <w:rFonts w:ascii="TTKB Dik Temel Abece" w:hAnsi="TTKB Dik Temel Abece" w:cs="Arial"/>
          <w:i/>
          <w:sz w:val="28"/>
          <w:szCs w:val="24"/>
        </w:rPr>
        <w:t>lemine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  <w:u w:val="single"/>
        </w:rPr>
        <w:t>ayrıştırma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denir.</w:t>
      </w:r>
    </w:p>
    <w:p w:rsidR="004D0538" w:rsidRDefault="004D0538" w:rsidP="004D053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 w:rsidRPr="004D0538">
        <w:rPr>
          <w:rFonts w:ascii="TTKB Dik Temel Abece" w:hAnsi="TTKB Dik Temel Abece" w:cs="Arial"/>
          <w:i/>
          <w:sz w:val="28"/>
          <w:szCs w:val="24"/>
        </w:rPr>
        <w:t xml:space="preserve">Plastik, metal, </w:t>
      </w:r>
      <w:proofErr w:type="gramStart"/>
      <w:r w:rsidRPr="004D0538">
        <w:rPr>
          <w:rFonts w:ascii="TTKB Dik Temel Abece" w:hAnsi="TTKB Dik Temel Abece" w:cs="Arial"/>
          <w:i/>
          <w:sz w:val="28"/>
          <w:szCs w:val="24"/>
        </w:rPr>
        <w:t>k</w:t>
      </w:r>
      <w:r>
        <w:rPr>
          <w:rFonts w:ascii="TTKB Dik Temel Abece" w:hAnsi="TTKB Dik Temel Abece" w:cs="Arial"/>
          <w:i/>
          <w:sz w:val="28"/>
          <w:szCs w:val="24"/>
        </w:rPr>
        <w:t>ağı</w:t>
      </w:r>
      <w:r w:rsidRPr="004D0538">
        <w:rPr>
          <w:rFonts w:ascii="TTKB Dik Temel Abece" w:hAnsi="TTKB Dik Temel Abece" w:cs="Arial"/>
          <w:i/>
          <w:sz w:val="28"/>
          <w:szCs w:val="24"/>
        </w:rPr>
        <w:t>t</w:t>
      </w:r>
      <w:proofErr w:type="gramEnd"/>
      <w:r w:rsidRPr="004D0538">
        <w:rPr>
          <w:rFonts w:ascii="TTKB Dik Temel Abece" w:hAnsi="TTKB Dik Temel Abece" w:cs="Arial"/>
          <w:i/>
          <w:sz w:val="28"/>
          <w:szCs w:val="24"/>
        </w:rPr>
        <w:t>, cam gibi ka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a</w:t>
      </w:r>
      <w:r>
        <w:rPr>
          <w:rFonts w:ascii="TTKB Dik Temel Abece" w:hAnsi="TTKB Dik Temel Abece" w:cs="Arial"/>
          <w:i/>
          <w:sz w:val="28"/>
          <w:szCs w:val="24"/>
        </w:rPr>
        <w:t>tıkların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 birbirinden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larak geri kulla</w:t>
      </w:r>
      <w:r>
        <w:rPr>
          <w:rFonts w:ascii="TTKB Dik Temel Abece" w:hAnsi="TTKB Dik Temel Abece" w:cs="Arial"/>
          <w:i/>
          <w:sz w:val="28"/>
          <w:szCs w:val="24"/>
        </w:rPr>
        <w:t>nı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labilir hâle</w:t>
      </w:r>
      <w:r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getirilmesine 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>geri dön</w:t>
      </w:r>
      <w:r>
        <w:rPr>
          <w:rFonts w:ascii="TTKB Dik Temel Abece" w:hAnsi="TTKB Dik Temel Abece" w:cs="Arial"/>
          <w:b/>
          <w:bCs/>
          <w:i/>
          <w:sz w:val="28"/>
          <w:szCs w:val="24"/>
        </w:rPr>
        <w:t>üş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 xml:space="preserve">üm </w:t>
      </w:r>
      <w:r w:rsidRPr="004D0538">
        <w:rPr>
          <w:rFonts w:ascii="TTKB Dik Temel Abece" w:hAnsi="TTKB Dik Temel Abece" w:cs="Arial"/>
          <w:i/>
          <w:sz w:val="28"/>
          <w:szCs w:val="24"/>
        </w:rPr>
        <w:t>a</w:t>
      </w:r>
      <w:r>
        <w:rPr>
          <w:rFonts w:ascii="TTKB Dik Temel Abece" w:hAnsi="TTKB Dik Temel Abece" w:cs="Arial"/>
          <w:i/>
          <w:sz w:val="28"/>
          <w:szCs w:val="24"/>
        </w:rPr>
        <w:t xml:space="preserve">dı </w:t>
      </w:r>
      <w:r w:rsidRPr="004D0538">
        <w:rPr>
          <w:rFonts w:ascii="TTKB Dik Temel Abece" w:hAnsi="TTKB Dik Temel Abece" w:cs="Arial"/>
          <w:i/>
          <w:sz w:val="28"/>
          <w:szCs w:val="24"/>
        </w:rPr>
        <w:t>verilir.</w:t>
      </w:r>
    </w:p>
    <w:p w:rsidR="004D0538" w:rsidRDefault="004D0538" w:rsidP="004D0538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Geri dönüşümün yararlarını şöyle sıralayabiliriz;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Doğal kaynaklarımız daha az kullanılır.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Enerji tasarrufu sağlanır.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Çevre kirliliği azalır.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Ülke ekonomisine katkı sağlanır.</w:t>
      </w:r>
    </w:p>
    <w:p w:rsidR="00A760B3" w:rsidRDefault="00A760B3" w:rsidP="00A760B3">
      <w:pPr>
        <w:pStyle w:val="ListeParagraf"/>
        <w:spacing w:after="0" w:line="240" w:lineRule="auto"/>
        <w:rPr>
          <w:rFonts w:ascii="Comic Sans MS" w:eastAsia="VagRoundedBold" w:hAnsi="Comic Sans MS" w:cs="Times New Roman"/>
          <w:b/>
          <w:bCs/>
        </w:rPr>
      </w:pPr>
    </w:p>
    <w:p w:rsidR="00A760B3" w:rsidRPr="00A760B3" w:rsidRDefault="00A760B3" w:rsidP="00A760B3">
      <w:pPr>
        <w:pStyle w:val="ListeParagraf"/>
        <w:spacing w:after="0" w:line="240" w:lineRule="auto"/>
        <w:rPr>
          <w:rFonts w:ascii="Comic Sans MS" w:eastAsia="VagRoundedBold" w:hAnsi="Comic Sans MS" w:cs="Times New Roman"/>
          <w:b/>
          <w:bCs/>
        </w:rPr>
      </w:pPr>
      <w:r w:rsidRPr="00A760B3">
        <w:rPr>
          <w:rFonts w:ascii="Comic Sans MS" w:eastAsia="VagRoundedBold" w:hAnsi="Comic Sans MS" w:cs="Times New Roman"/>
          <w:b/>
          <w:bCs/>
        </w:rPr>
        <w:t>Yukarıdaki metni yeteri kadar okuyunuz ve anlamaya çalışınız.</w:t>
      </w:r>
    </w:p>
    <w:p w:rsidR="00A760B3" w:rsidRPr="00A760B3" w:rsidRDefault="00A760B3" w:rsidP="00A760B3">
      <w:pPr>
        <w:pStyle w:val="ListeParagraf"/>
        <w:spacing w:after="0" w:line="240" w:lineRule="auto"/>
        <w:rPr>
          <w:rFonts w:ascii="Comic Sans MS" w:eastAsia="VagRoundedBold" w:hAnsi="Comic Sans MS" w:cs="Times New Roman"/>
          <w:b/>
          <w:bCs/>
        </w:rPr>
      </w:pPr>
      <w:r w:rsidRPr="00A760B3">
        <w:rPr>
          <w:rFonts w:ascii="Comic Sans MS" w:eastAsia="VagRoundedBold" w:hAnsi="Comic Sans MS" w:cs="Times New Roman"/>
          <w:b/>
          <w:bCs/>
        </w:rPr>
        <w:t>Fen Bilimleri defterine yazınız.</w:t>
      </w:r>
    </w:p>
    <w:p w:rsidR="00A760B3" w:rsidRDefault="00A760B3" w:rsidP="00A760B3">
      <w:r w:rsidRPr="00065B9C">
        <w:rPr>
          <w:noProof/>
          <w:lang w:eastAsia="tr-TR"/>
        </w:rPr>
        <w:lastRenderedPageBreak/>
        <w:drawing>
          <wp:inline distT="0" distB="0" distL="0" distR="0">
            <wp:extent cx="1457325" cy="1495425"/>
            <wp:effectExtent l="0" t="0" r="9525" b="9525"/>
            <wp:docPr id="4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58" cy="1495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40007" cy="1503218"/>
            <wp:effectExtent l="19050" t="0" r="7793" b="0"/>
            <wp:docPr id="5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73" cy="15030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440007" cy="1503219"/>
            <wp:effectExtent l="19050" t="0" r="7793" b="0"/>
            <wp:docPr id="6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9853" cy="15030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760B3" w:rsidRDefault="00A760B3" w:rsidP="00A760B3">
      <w:pPr>
        <w:jc w:val="center"/>
        <w:rPr>
          <w:rFonts w:ascii="TTKB Dik Temel Abece" w:hAnsi="TTKB Dik Temel Abece"/>
          <w:b/>
          <w:sz w:val="28"/>
          <w:u w:val="single"/>
        </w:rPr>
      </w:pPr>
      <w:r>
        <w:rPr>
          <w:rFonts w:ascii="TTKB Dik Temel Abece" w:hAnsi="TTKB Dik Temel Abece"/>
          <w:b/>
          <w:sz w:val="28"/>
          <w:u w:val="single"/>
        </w:rPr>
        <w:t>KARIŞIMLARI AYIRMANIN SAĞLADIĞI FAYDALAR</w:t>
      </w:r>
    </w:p>
    <w:p w:rsidR="00A760B3" w:rsidRDefault="00A760B3" w:rsidP="00A760B3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Hızlı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nüfus ar</w:t>
      </w:r>
      <w:r>
        <w:rPr>
          <w:rFonts w:ascii="TTKB Dik Temel Abece" w:hAnsi="TTKB Dik Temel Abece" w:cs="Arial"/>
          <w:i/>
          <w:sz w:val="28"/>
          <w:szCs w:val="24"/>
        </w:rPr>
        <w:t>tışı</w:t>
      </w:r>
      <w:r w:rsidRPr="00065B9C">
        <w:rPr>
          <w:rFonts w:ascii="TTKB Dik Temel Abece" w:hAnsi="TTKB Dik Temel Abece" w:cs="Arial"/>
          <w:i/>
          <w:sz w:val="28"/>
          <w:szCs w:val="24"/>
        </w:rPr>
        <w:t xml:space="preserve">, </w:t>
      </w:r>
      <w:r>
        <w:rPr>
          <w:rFonts w:ascii="TTKB Dik Temel Abece" w:hAnsi="TTKB Dik Temel Abece" w:cs="Arial"/>
          <w:i/>
          <w:sz w:val="28"/>
          <w:szCs w:val="24"/>
        </w:rPr>
        <w:t>aşırı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tüketim ve sanayi kurul</w:t>
      </w:r>
      <w:r>
        <w:rPr>
          <w:rFonts w:ascii="TTKB Dik Temel Abece" w:hAnsi="TTKB Dik Temel Abece" w:cs="Arial"/>
          <w:i/>
          <w:sz w:val="28"/>
          <w:szCs w:val="24"/>
        </w:rPr>
        <w:t xml:space="preserve">uşlarının </w:t>
      </w:r>
      <w:r w:rsidRPr="00065B9C">
        <w:rPr>
          <w:rFonts w:ascii="TTKB Dik Temel Abece" w:hAnsi="TTKB Dik Temel Abece" w:cs="Arial"/>
          <w:i/>
          <w:sz w:val="28"/>
          <w:szCs w:val="24"/>
        </w:rPr>
        <w:t>artma</w:t>
      </w:r>
      <w:r>
        <w:rPr>
          <w:rFonts w:ascii="TTKB Dik Temel Abece" w:hAnsi="TTKB Dik Temel Abece" w:cs="Arial"/>
          <w:i/>
          <w:sz w:val="28"/>
          <w:szCs w:val="24"/>
        </w:rPr>
        <w:t>sı</w:t>
      </w:r>
      <w:r w:rsidRPr="00065B9C">
        <w:rPr>
          <w:rFonts w:ascii="TTKB Dik Temel Abece" w:hAnsi="TTKB Dik Temel Abece" w:cs="Arial"/>
          <w:i/>
          <w:sz w:val="28"/>
          <w:szCs w:val="24"/>
        </w:rPr>
        <w:t>yla birlikte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065B9C">
        <w:rPr>
          <w:rFonts w:ascii="TTKB Dik Temel Abece" w:hAnsi="TTKB Dik Temel Abece" w:cs="Arial"/>
          <w:i/>
          <w:sz w:val="28"/>
          <w:szCs w:val="24"/>
        </w:rPr>
        <w:t>k madde mikta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da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art</w:t>
      </w:r>
      <w:r>
        <w:rPr>
          <w:rFonts w:ascii="TTKB Dik Temel Abece" w:hAnsi="TTKB Dik Temel Abece" w:cs="Arial"/>
          <w:i/>
          <w:sz w:val="28"/>
          <w:szCs w:val="24"/>
        </w:rPr>
        <w:t>mıştır</w:t>
      </w:r>
      <w:r w:rsidRPr="00065B9C">
        <w:rPr>
          <w:rFonts w:ascii="TTKB Dik Temel Abece" w:hAnsi="TTKB Dik Temel Abece" w:cs="Arial"/>
          <w:i/>
          <w:sz w:val="28"/>
          <w:szCs w:val="24"/>
        </w:rPr>
        <w:t>. Bu sebeple birçok yerde ka</w:t>
      </w:r>
      <w:r>
        <w:rPr>
          <w:rFonts w:ascii="TTKB Dik Temel Abece" w:hAnsi="TTKB Dik Temel Abece" w:cs="Arial"/>
          <w:i/>
          <w:sz w:val="28"/>
          <w:szCs w:val="24"/>
        </w:rPr>
        <w:t>rşımıza çöp yığınları çıkmaktadır</w:t>
      </w:r>
      <w:r w:rsidRPr="00065B9C">
        <w:rPr>
          <w:rFonts w:ascii="TTKB Dik Temel Abece" w:hAnsi="TTKB Dik Temel Abece" w:cs="Arial"/>
          <w:i/>
          <w:sz w:val="28"/>
          <w:szCs w:val="24"/>
        </w:rPr>
        <w:t>. Çöpler, fark</w:t>
      </w:r>
      <w:r>
        <w:rPr>
          <w:rFonts w:ascii="TTKB Dik Temel Abece" w:hAnsi="TTKB Dik Temel Abece" w:cs="Arial"/>
          <w:i/>
          <w:sz w:val="28"/>
          <w:szCs w:val="24"/>
        </w:rPr>
        <w:t>lı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ka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065B9C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065B9C">
        <w:rPr>
          <w:rFonts w:ascii="TTKB Dik Temel Abece" w:hAnsi="TTKB Dik Temel Abece" w:cs="Arial"/>
          <w:i/>
          <w:sz w:val="28"/>
          <w:szCs w:val="24"/>
        </w:rPr>
        <w:t>a</w:t>
      </w:r>
      <w:r>
        <w:rPr>
          <w:rFonts w:ascii="TTKB Dik Temel Abece" w:hAnsi="TTKB Dik Temel Abece" w:cs="Arial"/>
          <w:i/>
          <w:sz w:val="28"/>
          <w:szCs w:val="24"/>
        </w:rPr>
        <w:t xml:space="preserve">tıklardan </w:t>
      </w:r>
      <w:r w:rsidRPr="00065B9C">
        <w:rPr>
          <w:rFonts w:ascii="TTKB Dik Temel Abece" w:hAnsi="TTKB Dik Temel Abece" w:cs="Arial"/>
          <w:i/>
          <w:sz w:val="28"/>
          <w:szCs w:val="24"/>
        </w:rPr>
        <w:t>ol</w:t>
      </w:r>
      <w:r>
        <w:rPr>
          <w:rFonts w:ascii="TTKB Dik Temel Abece" w:hAnsi="TTKB Dik Temel Abece" w:cs="Arial"/>
          <w:i/>
          <w:sz w:val="28"/>
          <w:szCs w:val="24"/>
        </w:rPr>
        <w:t>uşan karışımlardır</w:t>
      </w:r>
      <w:r w:rsidRPr="00065B9C">
        <w:rPr>
          <w:rFonts w:ascii="TTKB Dik Temel Abece" w:hAnsi="TTKB Dik Temel Abece" w:cs="Arial"/>
          <w:i/>
          <w:sz w:val="28"/>
          <w:szCs w:val="24"/>
        </w:rPr>
        <w:t>.</w:t>
      </w:r>
    </w:p>
    <w:p w:rsidR="00A760B3" w:rsidRDefault="00A760B3" w:rsidP="00A760B3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 w:rsidRPr="004D0538">
        <w:rPr>
          <w:rFonts w:ascii="TTKB Dik Temel Abece" w:hAnsi="TTKB Dik Temel Abece" w:cs="Arial"/>
          <w:i/>
          <w:sz w:val="28"/>
          <w:szCs w:val="24"/>
        </w:rPr>
        <w:t>Çevreye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lan ve çöp merkezlerinde toplanan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pek çok maddenin geri dön</w:t>
      </w:r>
      <w:r>
        <w:rPr>
          <w:rFonts w:ascii="TTKB Dik Temel Abece" w:hAnsi="TTKB Dik Temel Abece" w:cs="Arial"/>
          <w:i/>
          <w:sz w:val="28"/>
          <w:szCs w:val="24"/>
        </w:rPr>
        <w:t xml:space="preserve">üşümü mümkündür. </w:t>
      </w:r>
      <w:r w:rsidRPr="004D0538">
        <w:rPr>
          <w:rFonts w:ascii="TTKB Dik Temel Abece" w:hAnsi="TTKB Dik Temel Abece" w:cs="Arial"/>
          <w:i/>
          <w:sz w:val="28"/>
          <w:szCs w:val="24"/>
        </w:rPr>
        <w:t>Geri dön</w:t>
      </w:r>
      <w:r>
        <w:rPr>
          <w:rFonts w:ascii="TTKB Dik Temel Abece" w:hAnsi="TTKB Dik Temel Abece" w:cs="Arial"/>
          <w:i/>
          <w:sz w:val="28"/>
          <w:szCs w:val="24"/>
        </w:rPr>
        <w:t>üş</w:t>
      </w:r>
      <w:r w:rsidRPr="004D0538">
        <w:rPr>
          <w:rFonts w:ascii="TTKB Dik Temel Abece" w:hAnsi="TTKB Dik Temel Abece" w:cs="Arial"/>
          <w:i/>
          <w:sz w:val="28"/>
          <w:szCs w:val="24"/>
        </w:rPr>
        <w:t>ümü ya</w:t>
      </w:r>
      <w:r>
        <w:rPr>
          <w:rFonts w:ascii="TTKB Dik Temel Abece" w:hAnsi="TTKB Dik Temel Abece" w:cs="Arial"/>
          <w:i/>
          <w:sz w:val="28"/>
          <w:szCs w:val="24"/>
        </w:rPr>
        <w:t>pı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labilen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klar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bir yerde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toplanarak veya d</w:t>
      </w:r>
      <w:r>
        <w:rPr>
          <w:rFonts w:ascii="TTKB Dik Temel Abece" w:hAnsi="TTKB Dik Temel Abece" w:cs="Arial"/>
          <w:i/>
          <w:sz w:val="28"/>
          <w:szCs w:val="24"/>
        </w:rPr>
        <w:t>iğ</w:t>
      </w:r>
      <w:r w:rsidRPr="004D0538">
        <w:rPr>
          <w:rFonts w:ascii="TTKB Dik Temel Abece" w:hAnsi="TTKB Dik Temel Abece" w:cs="Arial"/>
          <w:i/>
          <w:sz w:val="28"/>
          <w:szCs w:val="24"/>
        </w:rPr>
        <w:t>er 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 w:rsidRPr="004D0538">
        <w:rPr>
          <w:rFonts w:ascii="TTKB Dik Temel Abece" w:hAnsi="TTKB Dik Temel Abece" w:cs="Arial"/>
          <w:i/>
          <w:sz w:val="28"/>
          <w:szCs w:val="24"/>
        </w:rPr>
        <w:t>klardan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larak ham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madde olarak kulla</w:t>
      </w:r>
      <w:r>
        <w:rPr>
          <w:rFonts w:ascii="TTKB Dik Temel Abece" w:hAnsi="TTKB Dik Temel Abece" w:cs="Arial"/>
          <w:i/>
          <w:sz w:val="28"/>
          <w:szCs w:val="24"/>
        </w:rPr>
        <w:t>nı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labilir. Metali, ca</w:t>
      </w:r>
      <w:r>
        <w:rPr>
          <w:rFonts w:ascii="TTKB Dik Temel Abece" w:hAnsi="TTKB Dik Temel Abece" w:cs="Arial"/>
          <w:i/>
          <w:sz w:val="28"/>
          <w:szCs w:val="24"/>
        </w:rPr>
        <w:t>mı</w:t>
      </w:r>
      <w:r w:rsidRPr="004D0538">
        <w:rPr>
          <w:rFonts w:ascii="TTKB Dik Temel Abece" w:hAnsi="TTKB Dik Temel Abece" w:cs="Arial"/>
          <w:i/>
          <w:sz w:val="28"/>
          <w:szCs w:val="24"/>
        </w:rPr>
        <w:t>, plast</w:t>
      </w:r>
      <w:r>
        <w:rPr>
          <w:rFonts w:ascii="TTKB Dik Temel Abece" w:hAnsi="TTKB Dik Temel Abece" w:cs="Arial"/>
          <w:i/>
          <w:sz w:val="28"/>
          <w:szCs w:val="24"/>
        </w:rPr>
        <w:t>iğ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i ve </w:t>
      </w:r>
      <w:proofErr w:type="gramStart"/>
      <w:r w:rsidRPr="004D0538">
        <w:rPr>
          <w:rFonts w:ascii="TTKB Dik Temel Abece" w:hAnsi="TTKB Dik Temel Abece" w:cs="Arial"/>
          <w:i/>
          <w:sz w:val="28"/>
          <w:szCs w:val="24"/>
        </w:rPr>
        <w:t>k</w:t>
      </w:r>
      <w:r>
        <w:rPr>
          <w:rFonts w:ascii="TTKB Dik Temel Abece" w:hAnsi="TTKB Dik Temel Abece" w:cs="Arial"/>
          <w:i/>
          <w:sz w:val="28"/>
          <w:szCs w:val="24"/>
        </w:rPr>
        <w:t>ağıdı</w:t>
      </w:r>
      <w:proofErr w:type="gramEnd"/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bu maddelere örnek olarak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verebiliriz. </w:t>
      </w:r>
      <w:r>
        <w:rPr>
          <w:rFonts w:ascii="TTKB Dik Temel Abece" w:hAnsi="TTKB Dik Temel Abece" w:cs="Arial"/>
          <w:i/>
          <w:sz w:val="28"/>
          <w:szCs w:val="24"/>
        </w:rPr>
        <w:t>Atıkların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lma</w:t>
      </w:r>
      <w:r>
        <w:rPr>
          <w:rFonts w:ascii="TTKB Dik Temel Abece" w:hAnsi="TTKB Dik Temel Abece" w:cs="Arial"/>
          <w:i/>
          <w:sz w:val="28"/>
          <w:szCs w:val="24"/>
        </w:rPr>
        <w:t>sı</w:t>
      </w:r>
      <w:r w:rsidRPr="004D0538">
        <w:rPr>
          <w:rFonts w:ascii="TTKB Dik Temel Abece" w:hAnsi="TTKB Dik Temel Abece" w:cs="Helvetica"/>
          <w:i/>
          <w:sz w:val="28"/>
          <w:szCs w:val="24"/>
        </w:rPr>
        <w:t xml:space="preserve"> </w:t>
      </w:r>
      <w:r>
        <w:rPr>
          <w:rFonts w:ascii="TTKB Dik Temel Abece" w:hAnsi="TTKB Dik Temel Abece" w:cs="Arial"/>
          <w:i/>
          <w:sz w:val="28"/>
          <w:szCs w:val="24"/>
        </w:rPr>
        <w:t>iş</w:t>
      </w:r>
      <w:r w:rsidRPr="004D0538">
        <w:rPr>
          <w:rFonts w:ascii="TTKB Dik Temel Abece" w:hAnsi="TTKB Dik Temel Abece" w:cs="Arial"/>
          <w:i/>
          <w:sz w:val="28"/>
          <w:szCs w:val="24"/>
        </w:rPr>
        <w:t>lemine</w:t>
      </w:r>
      <w:r>
        <w:rPr>
          <w:rFonts w:ascii="TTKB Dik Temel Abece" w:hAnsi="TTKB Dik Temel Abece" w:cs="Arial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  <w:u w:val="single"/>
        </w:rPr>
        <w:t>ayrıştırma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denir.</w:t>
      </w:r>
    </w:p>
    <w:p w:rsidR="00A760B3" w:rsidRDefault="00A760B3" w:rsidP="00A760B3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 w:rsidRPr="004D0538">
        <w:rPr>
          <w:rFonts w:ascii="TTKB Dik Temel Abece" w:hAnsi="TTKB Dik Temel Abece" w:cs="Arial"/>
          <w:i/>
          <w:sz w:val="28"/>
          <w:szCs w:val="24"/>
        </w:rPr>
        <w:t xml:space="preserve">Plastik, metal, </w:t>
      </w:r>
      <w:proofErr w:type="gramStart"/>
      <w:r w:rsidRPr="004D0538">
        <w:rPr>
          <w:rFonts w:ascii="TTKB Dik Temel Abece" w:hAnsi="TTKB Dik Temel Abece" w:cs="Arial"/>
          <w:i/>
          <w:sz w:val="28"/>
          <w:szCs w:val="24"/>
        </w:rPr>
        <w:t>k</w:t>
      </w:r>
      <w:r>
        <w:rPr>
          <w:rFonts w:ascii="TTKB Dik Temel Abece" w:hAnsi="TTKB Dik Temel Abece" w:cs="Arial"/>
          <w:i/>
          <w:sz w:val="28"/>
          <w:szCs w:val="24"/>
        </w:rPr>
        <w:t>ağı</w:t>
      </w:r>
      <w:r w:rsidRPr="004D0538">
        <w:rPr>
          <w:rFonts w:ascii="TTKB Dik Temel Abece" w:hAnsi="TTKB Dik Temel Abece" w:cs="Arial"/>
          <w:i/>
          <w:sz w:val="28"/>
          <w:szCs w:val="24"/>
        </w:rPr>
        <w:t>t</w:t>
      </w:r>
      <w:proofErr w:type="gramEnd"/>
      <w:r w:rsidRPr="004D0538">
        <w:rPr>
          <w:rFonts w:ascii="TTKB Dik Temel Abece" w:hAnsi="TTKB Dik Temel Abece" w:cs="Arial"/>
          <w:i/>
          <w:sz w:val="28"/>
          <w:szCs w:val="24"/>
        </w:rPr>
        <w:t>, cam gibi ka</w:t>
      </w:r>
      <w:r>
        <w:rPr>
          <w:rFonts w:ascii="TTKB Dik Temel Abece" w:hAnsi="TTKB Dik Temel Abece" w:cs="Arial"/>
          <w:i/>
          <w:sz w:val="28"/>
          <w:szCs w:val="24"/>
        </w:rPr>
        <w:t>tı</w:t>
      </w:r>
      <w:r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>a</w:t>
      </w:r>
      <w:r>
        <w:rPr>
          <w:rFonts w:ascii="TTKB Dik Temel Abece" w:hAnsi="TTKB Dik Temel Abece" w:cs="Arial"/>
          <w:i/>
          <w:sz w:val="28"/>
          <w:szCs w:val="24"/>
        </w:rPr>
        <w:t>tıkların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 birbirinden ay</w:t>
      </w:r>
      <w:r>
        <w:rPr>
          <w:rFonts w:ascii="TTKB Dik Temel Abece" w:hAnsi="TTKB Dik Temel Abece" w:cs="Arial"/>
          <w:i/>
          <w:sz w:val="28"/>
          <w:szCs w:val="24"/>
        </w:rPr>
        <w:t>rı</w:t>
      </w:r>
      <w:r w:rsidRPr="004D0538">
        <w:rPr>
          <w:rFonts w:ascii="TTKB Dik Temel Abece" w:hAnsi="TTKB Dik Temel Abece" w:cs="Arial"/>
          <w:i/>
          <w:sz w:val="28"/>
          <w:szCs w:val="24"/>
        </w:rPr>
        <w:t>larak geri kulla</w:t>
      </w:r>
      <w:r>
        <w:rPr>
          <w:rFonts w:ascii="TTKB Dik Temel Abece" w:hAnsi="TTKB Dik Temel Abece" w:cs="Arial"/>
          <w:i/>
          <w:sz w:val="28"/>
          <w:szCs w:val="24"/>
        </w:rPr>
        <w:t>nı</w:t>
      </w:r>
      <w:r w:rsidRPr="004D0538">
        <w:rPr>
          <w:rFonts w:ascii="TTKB Dik Temel Abece" w:hAnsi="TTKB Dik Temel Abece" w:cs="Arial"/>
          <w:i/>
          <w:sz w:val="28"/>
          <w:szCs w:val="24"/>
        </w:rPr>
        <w:t>labilir hâle</w:t>
      </w:r>
      <w:r>
        <w:rPr>
          <w:rFonts w:ascii="TTKB Dik Temel Abece" w:hAnsi="TTKB Dik Temel Abece" w:cs="Helvetica"/>
          <w:i/>
          <w:sz w:val="28"/>
          <w:szCs w:val="24"/>
        </w:rPr>
        <w:t xml:space="preserve"> </w:t>
      </w:r>
      <w:r w:rsidRPr="004D0538">
        <w:rPr>
          <w:rFonts w:ascii="TTKB Dik Temel Abece" w:hAnsi="TTKB Dik Temel Abece" w:cs="Arial"/>
          <w:i/>
          <w:sz w:val="28"/>
          <w:szCs w:val="24"/>
        </w:rPr>
        <w:t xml:space="preserve">getirilmesine 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>geri dön</w:t>
      </w:r>
      <w:r>
        <w:rPr>
          <w:rFonts w:ascii="TTKB Dik Temel Abece" w:hAnsi="TTKB Dik Temel Abece" w:cs="Arial"/>
          <w:b/>
          <w:bCs/>
          <w:i/>
          <w:sz w:val="28"/>
          <w:szCs w:val="24"/>
        </w:rPr>
        <w:t>üş</w:t>
      </w:r>
      <w:r w:rsidRPr="004D0538">
        <w:rPr>
          <w:rFonts w:ascii="TTKB Dik Temel Abece" w:hAnsi="TTKB Dik Temel Abece" w:cs="Arial"/>
          <w:b/>
          <w:bCs/>
          <w:i/>
          <w:sz w:val="28"/>
          <w:szCs w:val="24"/>
        </w:rPr>
        <w:t xml:space="preserve">üm </w:t>
      </w:r>
      <w:r w:rsidRPr="004D0538">
        <w:rPr>
          <w:rFonts w:ascii="TTKB Dik Temel Abece" w:hAnsi="TTKB Dik Temel Abece" w:cs="Arial"/>
          <w:i/>
          <w:sz w:val="28"/>
          <w:szCs w:val="24"/>
        </w:rPr>
        <w:t>a</w:t>
      </w:r>
      <w:r>
        <w:rPr>
          <w:rFonts w:ascii="TTKB Dik Temel Abece" w:hAnsi="TTKB Dik Temel Abece" w:cs="Arial"/>
          <w:i/>
          <w:sz w:val="28"/>
          <w:szCs w:val="24"/>
        </w:rPr>
        <w:t xml:space="preserve">dı </w:t>
      </w:r>
      <w:r w:rsidRPr="004D0538">
        <w:rPr>
          <w:rFonts w:ascii="TTKB Dik Temel Abece" w:hAnsi="TTKB Dik Temel Abece" w:cs="Arial"/>
          <w:i/>
          <w:sz w:val="28"/>
          <w:szCs w:val="24"/>
        </w:rPr>
        <w:t>verilir.</w:t>
      </w:r>
    </w:p>
    <w:p w:rsidR="00A760B3" w:rsidRDefault="00A760B3" w:rsidP="00A760B3">
      <w:pPr>
        <w:autoSpaceDE w:val="0"/>
        <w:autoSpaceDN w:val="0"/>
        <w:adjustRightInd w:val="0"/>
        <w:spacing w:after="0" w:line="240" w:lineRule="auto"/>
        <w:ind w:firstLine="708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Geri dönüşümün yararlarını şöyle sıralayabiliriz;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Doğal kaynaklarımız daha az kullanılır.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Enerji tasarrufu sağlanır.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Çevre kirliliği azalır.</w:t>
      </w:r>
    </w:p>
    <w:p w:rsidR="00A760B3" w:rsidRDefault="00A760B3" w:rsidP="00A760B3">
      <w:pPr>
        <w:pStyle w:val="ListeParagraf"/>
        <w:numPr>
          <w:ilvl w:val="0"/>
          <w:numId w:val="2"/>
        </w:numPr>
        <w:autoSpaceDE w:val="0"/>
        <w:autoSpaceDN w:val="0"/>
        <w:adjustRightInd w:val="0"/>
        <w:spacing w:after="0" w:line="240" w:lineRule="auto"/>
        <w:rPr>
          <w:rFonts w:ascii="TTKB Dik Temel Abece" w:hAnsi="TTKB Dik Temel Abece" w:cs="Arial"/>
          <w:i/>
          <w:sz w:val="28"/>
          <w:szCs w:val="24"/>
        </w:rPr>
      </w:pPr>
      <w:r>
        <w:rPr>
          <w:rFonts w:ascii="TTKB Dik Temel Abece" w:hAnsi="TTKB Dik Temel Abece" w:cs="Arial"/>
          <w:i/>
          <w:sz w:val="28"/>
          <w:szCs w:val="24"/>
        </w:rPr>
        <w:t>Ülke ekonomisine katkı sağlanır.</w:t>
      </w:r>
    </w:p>
    <w:p w:rsidR="00A760B3" w:rsidRDefault="00A760B3" w:rsidP="00A760B3">
      <w:pPr>
        <w:pStyle w:val="ListeParagraf"/>
        <w:spacing w:after="0" w:line="240" w:lineRule="auto"/>
        <w:rPr>
          <w:rFonts w:ascii="Comic Sans MS" w:eastAsia="VagRoundedBold" w:hAnsi="Comic Sans MS" w:cs="Times New Roman"/>
          <w:b/>
          <w:bCs/>
        </w:rPr>
      </w:pPr>
    </w:p>
    <w:p w:rsidR="00A760B3" w:rsidRPr="00A760B3" w:rsidRDefault="00A760B3" w:rsidP="00A760B3">
      <w:pPr>
        <w:spacing w:after="0" w:line="240" w:lineRule="auto"/>
        <w:rPr>
          <w:rFonts w:ascii="Comic Sans MS" w:eastAsia="VagRoundedBold" w:hAnsi="Comic Sans MS" w:cs="Times New Roman"/>
          <w:b/>
          <w:bCs/>
        </w:rPr>
      </w:pPr>
      <w:r w:rsidRPr="00A760B3">
        <w:rPr>
          <w:rFonts w:ascii="Comic Sans MS" w:eastAsia="VagRoundedBold" w:hAnsi="Comic Sans MS" w:cs="Times New Roman"/>
          <w:b/>
          <w:bCs/>
        </w:rPr>
        <w:t>Yukarıdaki metni yeteri kadar okuyunuz ve anlamaya çalışınız.</w:t>
      </w:r>
    </w:p>
    <w:p w:rsidR="00F12BDC" w:rsidRPr="00A760B3" w:rsidRDefault="00A760B3" w:rsidP="00A760B3">
      <w:pPr>
        <w:tabs>
          <w:tab w:val="left" w:pos="905"/>
        </w:tabs>
        <w:rPr>
          <w:rFonts w:ascii="TTKB Dik Temel Abece" w:hAnsi="TTKB Dik Temel Abece"/>
          <w:sz w:val="44"/>
        </w:rPr>
      </w:pPr>
      <w:r w:rsidRPr="00A760B3">
        <w:rPr>
          <w:rFonts w:ascii="Comic Sans MS" w:eastAsia="VagRoundedBold" w:hAnsi="Comic Sans MS" w:cs="Times New Roman"/>
          <w:b/>
          <w:bCs/>
        </w:rPr>
        <w:t>Fen Bilimleri defterine yazınız.</w:t>
      </w:r>
      <w:bookmarkStart w:id="0" w:name="_GoBack"/>
      <w:bookmarkEnd w:id="0"/>
      <w:r w:rsidR="00A424E4" w:rsidRPr="00A424E4">
        <w:rPr>
          <w:rFonts w:ascii="Comic Sans MS" w:hAnsi="Comic Sans MS"/>
          <w:sz w:val="20"/>
          <w:szCs w:val="20"/>
        </w:rPr>
        <w:t xml:space="preserve"> </w:t>
      </w:r>
      <w:hyperlink r:id="rId10" w:history="1">
        <w:r w:rsidR="00A424E4" w:rsidRPr="00AE47EA">
          <w:rPr>
            <w:rStyle w:val="Kpr"/>
            <w:rFonts w:ascii="Comic Sans MS" w:hAnsi="Comic Sans MS"/>
            <w:sz w:val="20"/>
            <w:szCs w:val="20"/>
          </w:rPr>
          <w:t>https://www.sorubak.com</w:t>
        </w:r>
      </w:hyperlink>
      <w:r w:rsidR="00A424E4">
        <w:rPr>
          <w:rFonts w:ascii="Comic Sans MS" w:hAnsi="Comic Sans MS"/>
          <w:sz w:val="20"/>
          <w:szCs w:val="20"/>
        </w:rPr>
        <w:t xml:space="preserve"> </w:t>
      </w:r>
    </w:p>
    <w:sectPr w:rsidR="00F12BDC" w:rsidRPr="00A760B3" w:rsidSect="00065B9C">
      <w:pgSz w:w="16838" w:h="11906" w:orient="landscape"/>
      <w:pgMar w:top="720" w:right="720" w:bottom="720" w:left="720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VagRoundedBold">
    <w:charset w:val="00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A9492A"/>
    <w:multiLevelType w:val="hybridMultilevel"/>
    <w:tmpl w:val="10283BAC"/>
    <w:lvl w:ilvl="0" w:tplc="7D8AB92A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2F046CB"/>
    <w:multiLevelType w:val="hybridMultilevel"/>
    <w:tmpl w:val="ED08D250"/>
    <w:lvl w:ilvl="0" w:tplc="480C877A">
      <w:numFmt w:val="bullet"/>
      <w:lvlText w:val=""/>
      <w:lvlJc w:val="left"/>
      <w:pPr>
        <w:ind w:left="720" w:hanging="360"/>
      </w:pPr>
      <w:rPr>
        <w:rFonts w:ascii="Symbol" w:eastAsiaTheme="minorHAnsi" w:hAnsi="Symbol" w:cs="Arial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065B9C"/>
    <w:rsid w:val="00055510"/>
    <w:rsid w:val="00065B9C"/>
    <w:rsid w:val="004D0538"/>
    <w:rsid w:val="009E2AF2"/>
    <w:rsid w:val="00A424E4"/>
    <w:rsid w:val="00A760B3"/>
    <w:rsid w:val="00B12F62"/>
    <w:rsid w:val="00C720BE"/>
    <w:rsid w:val="00F12B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55510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65B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65B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12BDC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9E2AF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hyperlink" Target="http://www.egitimhane.com" TargetMode="Externa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fontTable" Target="fontTable.xml"/><Relationship Id="rId5" Type="http://schemas.openxmlformats.org/officeDocument/2006/relationships/hyperlink" Target="https://www.sorubak.com" TargetMode="External"/><Relationship Id="rId10" Type="http://schemas.openxmlformats.org/officeDocument/2006/relationships/hyperlink" Target="https://www.sorubak.com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310</Words>
  <Characters>1767</Characters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2073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2019-03-11T07:53:00Z</dcterms:created>
  <dcterms:modified xsi:type="dcterms:W3CDTF">2019-03-11T07:53:00Z</dcterms:modified>
  <cp:category>https://www.sorubak.com</cp:category>
</cp:coreProperties>
</file>