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EB8" w:rsidRPr="00E85EB8" w:rsidRDefault="00E85EB8" w:rsidP="00E85EB8">
      <w:pPr>
        <w:jc w:val="center"/>
        <w:rPr>
          <w:rFonts w:asciiTheme="majorHAnsi" w:hAnsiTheme="majorHAnsi"/>
          <w:b/>
          <w:sz w:val="24"/>
          <w:szCs w:val="24"/>
        </w:rPr>
      </w:pPr>
      <w:r w:rsidRPr="00E85EB8">
        <w:rPr>
          <w:rFonts w:asciiTheme="majorHAnsi" w:hAnsiTheme="majorHAnsi"/>
          <w:b/>
          <w:sz w:val="24"/>
          <w:szCs w:val="24"/>
        </w:rPr>
        <w:t>MİLLİ BİRLİK ve BERABERLİĞİN TOPLUM HAYATINA KATTIKLARI</w:t>
      </w:r>
    </w:p>
    <w:p w:rsidR="00D45C2A" w:rsidRPr="00E85EB8" w:rsidRDefault="00E85EB8">
      <w:pPr>
        <w:rPr>
          <w:rFonts w:asciiTheme="majorHAnsi" w:hAnsiTheme="majorHAnsi"/>
          <w:sz w:val="24"/>
          <w:szCs w:val="24"/>
        </w:rPr>
      </w:pPr>
      <w:r w:rsidRPr="00E85EB8">
        <w:rPr>
          <w:rFonts w:asciiTheme="majorHAnsi" w:hAnsiTheme="majorHAnsi"/>
          <w:sz w:val="24"/>
          <w:szCs w:val="24"/>
        </w:rPr>
        <w:tab/>
      </w:r>
      <w:r w:rsidR="00094B2F" w:rsidRPr="00E85EB8">
        <w:rPr>
          <w:rFonts w:asciiTheme="majorHAnsi" w:hAnsiTheme="majorHAnsi"/>
          <w:sz w:val="24"/>
          <w:szCs w:val="24"/>
        </w:rPr>
        <w:t xml:space="preserve">Aynı topraklar üzerinde yaşayan,aralarında  dil, tarih, gelenek ve görenek birliği olan insan topluluğuna millet (ulus) denir. </w:t>
      </w:r>
      <w:r w:rsidR="0086455B" w:rsidRPr="00E85EB8">
        <w:rPr>
          <w:rFonts w:asciiTheme="majorHAnsi" w:hAnsiTheme="majorHAnsi"/>
          <w:sz w:val="24"/>
          <w:szCs w:val="24"/>
        </w:rPr>
        <w:br/>
      </w:r>
      <w:r w:rsidR="0086455B" w:rsidRPr="00E85EB8">
        <w:rPr>
          <w:rFonts w:asciiTheme="majorHAnsi" w:hAnsiTheme="majorHAnsi"/>
          <w:sz w:val="24"/>
          <w:szCs w:val="24"/>
        </w:rPr>
        <w:tab/>
        <w:t xml:space="preserve">Türk Milleti her bakımdan çok güçlü bir millettir. Milli birlik ve beraberlikle her güçlüğü yenmesini bilmiştir. </w:t>
      </w:r>
    </w:p>
    <w:p w:rsidR="00094B2F" w:rsidRPr="00E85EB8" w:rsidRDefault="00094B2F">
      <w:pPr>
        <w:rPr>
          <w:rFonts w:asciiTheme="majorHAnsi" w:hAnsiTheme="majorHAnsi"/>
          <w:sz w:val="24"/>
          <w:szCs w:val="24"/>
        </w:rPr>
      </w:pPr>
      <w:r w:rsidRPr="00E85EB8">
        <w:rPr>
          <w:rFonts w:asciiTheme="majorHAnsi" w:hAnsiTheme="majorHAnsi"/>
          <w:sz w:val="24"/>
          <w:szCs w:val="24"/>
        </w:rPr>
        <w:tab/>
        <w:t>Türk Milleti milli birlik ve beraberliğin en güzel örneklerinden birini Atatürk’ün önderliğinde yapılan Kurtuluş Savaşı’nda göstermiştir. Bu savaşta erkekler cephede savaşırken, savaşamayacak durumda olan yaşlılar, kadınlar ve çocuklar cephe gerisinde cephane ve yiyecek taşıyarak veya yaralı askerleri tedavi ederek savaşın kazanılmasına katkıda bulunmuştur. Türk ordusu Türk milletiyle bütünleştiği Kurtuluş Savaşı’nda toplumsal dayanışma ve işbirliği içinde kahramanca savaşarak milli birlik ve beraberliğimizi  tüm dünyaya göstermiştir. Bu milli birlik ve beraberlik sayesinde Kurtuluş Savaşı kazanılmıştır.</w:t>
      </w:r>
    </w:p>
    <w:p w:rsidR="00983A5A" w:rsidRPr="00E85EB8" w:rsidRDefault="00983A5A">
      <w:pPr>
        <w:rPr>
          <w:rFonts w:asciiTheme="majorHAnsi" w:hAnsiTheme="majorHAnsi"/>
          <w:sz w:val="24"/>
          <w:szCs w:val="24"/>
        </w:rPr>
      </w:pPr>
      <w:r w:rsidRPr="00E85EB8">
        <w:rPr>
          <w:rFonts w:asciiTheme="majorHAnsi" w:hAnsiTheme="majorHAnsi"/>
          <w:sz w:val="24"/>
          <w:szCs w:val="24"/>
        </w:rPr>
        <w:tab/>
        <w:t xml:space="preserve">Milli ve dini bayramlarımız, gün ve gecelerimiz milli birlik ve beraberliğimizi hissettiğimiz önemli günlerdir. Bu günlerde yapılan kutlamalar, törenler ve ziyaretler toplum hayatında aramızdaki sevgi, saygı </w:t>
      </w:r>
      <w:r w:rsidR="009D6D21" w:rsidRPr="00E85EB8">
        <w:rPr>
          <w:rFonts w:asciiTheme="majorHAnsi" w:hAnsiTheme="majorHAnsi"/>
          <w:sz w:val="24"/>
          <w:szCs w:val="24"/>
        </w:rPr>
        <w:t xml:space="preserve">, vatanseverlik, bağlılık, yardımlaşma ve dayanışma gibi değerleri güçlendirir. Bu önemli gün ve gecelerde hepimiz duygulanırız. Milli bayramlarımızda hep birlikte İstiklal </w:t>
      </w:r>
      <w:r w:rsidR="00E85EB8" w:rsidRPr="00E85EB8">
        <w:rPr>
          <w:rFonts w:asciiTheme="majorHAnsi" w:hAnsiTheme="majorHAnsi"/>
          <w:sz w:val="24"/>
          <w:szCs w:val="24"/>
        </w:rPr>
        <w:t>Marş’ımızı</w:t>
      </w:r>
      <w:r w:rsidR="009D6D21" w:rsidRPr="00E85EB8">
        <w:rPr>
          <w:rFonts w:asciiTheme="majorHAnsi" w:hAnsiTheme="majorHAnsi"/>
          <w:sz w:val="24"/>
          <w:szCs w:val="24"/>
        </w:rPr>
        <w:t xml:space="preserve"> söyleriz. Okulda göndere evde balkonumuza Türk bayrağımızı asarız. </w:t>
      </w:r>
      <w:r w:rsidR="00E85EB8" w:rsidRPr="00E85EB8">
        <w:rPr>
          <w:rFonts w:asciiTheme="majorHAnsi" w:hAnsiTheme="majorHAnsi"/>
          <w:sz w:val="24"/>
          <w:szCs w:val="24"/>
        </w:rPr>
        <w:tab/>
      </w:r>
      <w:r w:rsidR="009D6D21" w:rsidRPr="00E85EB8">
        <w:rPr>
          <w:rFonts w:asciiTheme="majorHAnsi" w:hAnsiTheme="majorHAnsi"/>
          <w:sz w:val="24"/>
          <w:szCs w:val="24"/>
        </w:rPr>
        <w:t xml:space="preserve">Hep birlikte geçmişten gelen gelenek ve göreneklerimize uygun yaşarız. Ülkemizde deprem, sel gibi doğal afetler yaşandığında ve ülkemizin güvenliğini sağlamakla görevli güvenlik güçlerimiz şehit olduğunda çok üzgün oluruz. Türk Milleti olarak birlikte yaşadığımız bu olaylar sonucunda milli birlik ve beraberliğimiz daha da güçlenir. </w:t>
      </w:r>
    </w:p>
    <w:p w:rsidR="00983A5A" w:rsidRDefault="00E85EB8">
      <w:pPr>
        <w:rPr>
          <w:rFonts w:asciiTheme="majorHAnsi" w:hAnsiTheme="majorHAnsi"/>
          <w:sz w:val="24"/>
          <w:szCs w:val="24"/>
        </w:rPr>
      </w:pPr>
      <w:r>
        <w:rPr>
          <w:rFonts w:asciiTheme="majorHAnsi" w:hAnsiTheme="majorHAnsi"/>
          <w:sz w:val="24"/>
          <w:szCs w:val="24"/>
        </w:rPr>
        <w:t>HAYAT BİLGİSİ DEFTERİNE YAZINIZ.</w:t>
      </w:r>
    </w:p>
    <w:p w:rsidR="00E85EB8" w:rsidRDefault="00E85EB8">
      <w:pPr>
        <w:rPr>
          <w:rFonts w:asciiTheme="majorHAnsi" w:hAnsiTheme="majorHAnsi"/>
          <w:sz w:val="24"/>
          <w:szCs w:val="24"/>
        </w:rPr>
      </w:pPr>
    </w:p>
    <w:p w:rsidR="00E85EB8" w:rsidRPr="00E85EB8" w:rsidRDefault="00E85EB8" w:rsidP="00E85EB8">
      <w:pPr>
        <w:jc w:val="center"/>
        <w:rPr>
          <w:rFonts w:asciiTheme="majorHAnsi" w:hAnsiTheme="majorHAnsi"/>
          <w:b/>
          <w:sz w:val="24"/>
          <w:szCs w:val="24"/>
        </w:rPr>
      </w:pPr>
      <w:r w:rsidRPr="00E85EB8">
        <w:rPr>
          <w:rFonts w:asciiTheme="majorHAnsi" w:hAnsiTheme="majorHAnsi"/>
          <w:b/>
          <w:sz w:val="24"/>
          <w:szCs w:val="24"/>
        </w:rPr>
        <w:lastRenderedPageBreak/>
        <w:t>MİLLİ BİRLİK ve BERABERLİĞİN TOPLUM HAYATINA KATTIKLARI</w:t>
      </w:r>
    </w:p>
    <w:p w:rsidR="00E85EB8" w:rsidRPr="00E85EB8" w:rsidRDefault="00E85EB8" w:rsidP="00E85EB8">
      <w:pPr>
        <w:rPr>
          <w:rFonts w:asciiTheme="majorHAnsi" w:hAnsiTheme="majorHAnsi"/>
          <w:sz w:val="24"/>
          <w:szCs w:val="24"/>
        </w:rPr>
      </w:pPr>
      <w:r w:rsidRPr="00E85EB8">
        <w:rPr>
          <w:rFonts w:asciiTheme="majorHAnsi" w:hAnsiTheme="majorHAnsi"/>
          <w:sz w:val="24"/>
          <w:szCs w:val="24"/>
        </w:rPr>
        <w:tab/>
        <w:t xml:space="preserve">Aynı topraklar üzerinde yaşayan,aralarında  dil, tarih, gelenek ve görenek birliği olan insan topluluğuna millet (ulus) denir. </w:t>
      </w:r>
      <w:r w:rsidRPr="00E85EB8">
        <w:rPr>
          <w:rFonts w:asciiTheme="majorHAnsi" w:hAnsiTheme="majorHAnsi"/>
          <w:sz w:val="24"/>
          <w:szCs w:val="24"/>
        </w:rPr>
        <w:br/>
      </w:r>
      <w:r w:rsidRPr="00E85EB8">
        <w:rPr>
          <w:rFonts w:asciiTheme="majorHAnsi" w:hAnsiTheme="majorHAnsi"/>
          <w:sz w:val="24"/>
          <w:szCs w:val="24"/>
        </w:rPr>
        <w:tab/>
        <w:t xml:space="preserve">Türk Milleti her bakımdan çok güçlü bir millettir. Milli birlik ve beraberlikle her güçlüğü yenmesini bilmiştir. </w:t>
      </w:r>
    </w:p>
    <w:p w:rsidR="00E85EB8" w:rsidRPr="00E85EB8" w:rsidRDefault="00E85EB8" w:rsidP="00E85EB8">
      <w:pPr>
        <w:rPr>
          <w:rFonts w:asciiTheme="majorHAnsi" w:hAnsiTheme="majorHAnsi"/>
          <w:sz w:val="24"/>
          <w:szCs w:val="24"/>
        </w:rPr>
      </w:pPr>
      <w:r w:rsidRPr="00E85EB8">
        <w:rPr>
          <w:rFonts w:asciiTheme="majorHAnsi" w:hAnsiTheme="majorHAnsi"/>
          <w:sz w:val="24"/>
          <w:szCs w:val="24"/>
        </w:rPr>
        <w:tab/>
        <w:t>Türk Milleti milli birlik ve beraberliğin en güzel örneklerinden birini Atatürk’ün önderliğinde yapılan Kurtuluş Savaşı’nda göstermiştir. Bu savaşta erkekler cephede savaşırken, savaşamayacak durumda olan yaşlılar, kadınlar ve çocuklar cephe gerisinde cephane ve yiyecek taşıyarak veya yaralı askerleri tedavi ederek savaşın kazanılmasına katkıda bulunmuştur. Türk ordusu Türk milletiyle bütünleştiği Kurtuluş Savaşı’nda toplumsal dayanışma ve işbirliği içinde kahramanca savaşarak milli birlik ve beraberliğimizi  tüm dünyaya göstermiştir. Bu milli birlik ve beraberlik sayesinde Kurtuluş Savaşı kazanılmıştır.</w:t>
      </w:r>
    </w:p>
    <w:p w:rsidR="00E85EB8" w:rsidRPr="00E85EB8" w:rsidRDefault="00E85EB8" w:rsidP="00E85EB8">
      <w:pPr>
        <w:rPr>
          <w:rFonts w:asciiTheme="majorHAnsi" w:hAnsiTheme="majorHAnsi"/>
          <w:sz w:val="24"/>
          <w:szCs w:val="24"/>
        </w:rPr>
      </w:pPr>
      <w:r w:rsidRPr="00E85EB8">
        <w:rPr>
          <w:rFonts w:asciiTheme="majorHAnsi" w:hAnsiTheme="majorHAnsi"/>
          <w:sz w:val="24"/>
          <w:szCs w:val="24"/>
        </w:rPr>
        <w:tab/>
        <w:t xml:space="preserve">Milli ve dini bayramlarımız, gün ve gecelerimiz milli birlik ve beraberliğimizi hissettiğimiz önemli günlerdir. Bu günlerde yapılan kutlamalar, törenler ve ziyaretler toplum hayatında aramızdaki sevgi, saygı , vatanseverlik, bağlılık, yardımlaşma ve dayanışma gibi değerleri güçlendirir. Bu önemli gün ve gecelerde hepimiz duygulanırız. Milli bayramlarımızda hep birlikte İstiklal Marş’ımızı söyleriz. Okulda göndere evde balkonumuza Türk bayrağımızı asarız. </w:t>
      </w:r>
      <w:r w:rsidRPr="00E85EB8">
        <w:rPr>
          <w:rFonts w:asciiTheme="majorHAnsi" w:hAnsiTheme="majorHAnsi"/>
          <w:sz w:val="24"/>
          <w:szCs w:val="24"/>
        </w:rPr>
        <w:tab/>
        <w:t xml:space="preserve">Hep birlikte geçmişten gelen gelenek ve göreneklerimize uygun yaşarız. Ülkemizde deprem, sel gibi doğal afetler yaşandığında ve ülkemizin güvenliğini sağlamakla görevli güvenlik güçlerimiz şehit olduğunda çok üzgün oluruz. Türk Milleti olarak birlikte yaşadığımız bu olaylar sonucunda milli birlik ve beraberliğimiz daha da güçlenir. </w:t>
      </w:r>
    </w:p>
    <w:p w:rsidR="00E85EB8" w:rsidRPr="00E85EB8" w:rsidRDefault="00E85EB8" w:rsidP="00E85EB8">
      <w:pPr>
        <w:rPr>
          <w:rFonts w:asciiTheme="majorHAnsi" w:hAnsiTheme="majorHAnsi"/>
          <w:sz w:val="24"/>
          <w:szCs w:val="24"/>
        </w:rPr>
      </w:pPr>
      <w:r>
        <w:rPr>
          <w:rFonts w:asciiTheme="majorHAnsi" w:hAnsiTheme="majorHAnsi"/>
          <w:sz w:val="24"/>
          <w:szCs w:val="24"/>
        </w:rPr>
        <w:t>HAYAT BİLGİSİ DEFTERİNE YAZINIZ.</w:t>
      </w:r>
    </w:p>
    <w:p w:rsidR="00E85EB8" w:rsidRPr="00E85EB8" w:rsidRDefault="00E85EB8">
      <w:pPr>
        <w:rPr>
          <w:rFonts w:asciiTheme="majorHAnsi" w:hAnsiTheme="majorHAnsi"/>
          <w:sz w:val="24"/>
          <w:szCs w:val="24"/>
        </w:rPr>
      </w:pPr>
    </w:p>
    <w:sectPr w:rsidR="00E85EB8" w:rsidRPr="00E85EB8" w:rsidSect="00E85EB8">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compat/>
  <w:rsids>
    <w:rsidRoot w:val="00094B2F"/>
    <w:rsid w:val="00094B2F"/>
    <w:rsid w:val="002B172B"/>
    <w:rsid w:val="003B71CA"/>
    <w:rsid w:val="00457BDB"/>
    <w:rsid w:val="00766AD0"/>
    <w:rsid w:val="00856F63"/>
    <w:rsid w:val="0086455B"/>
    <w:rsid w:val="008A463E"/>
    <w:rsid w:val="008F2EA8"/>
    <w:rsid w:val="00983A5A"/>
    <w:rsid w:val="009D6D21"/>
    <w:rsid w:val="00D45C2A"/>
    <w:rsid w:val="00E85EB8"/>
    <w:rsid w:val="00F760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C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520</Words>
  <Characters>2966</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2019-04-26T10:35:00Z</cp:lastPrinted>
  <dcterms:created xsi:type="dcterms:W3CDTF">2019-04-28T09:41:00Z</dcterms:created>
  <dcterms:modified xsi:type="dcterms:W3CDTF">2019-04-28T09:41:00Z</dcterms:modified>
  <cp:category>https://www.sorubak.com</cp:category>
</cp:coreProperties>
</file>