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B1" w:rsidRDefault="00D75410" w:rsidP="004C5A01">
      <w:pPr>
        <w:jc w:val="center"/>
      </w:pPr>
      <w:r w:rsidRPr="00D75410">
        <w:rPr>
          <w:noProof/>
          <w:lang w:eastAsia="tr-TR"/>
        </w:rPr>
        <w:drawing>
          <wp:inline distT="0" distB="0" distL="0" distR="0">
            <wp:extent cx="2010641" cy="1828800"/>
            <wp:effectExtent l="19050" t="0" r="8659" b="0"/>
            <wp:docPr id="4" name="Resim 3" descr="C:\Users\TOSHIBA\Desktop\CANLILAR\canli-varliklar-farkl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CANLILAR\canli-varliklar-far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942" cy="1831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410">
        <w:rPr>
          <w:noProof/>
          <w:lang w:eastAsia="tr-TR"/>
        </w:rPr>
        <w:drawing>
          <wp:inline distT="0" distB="0" distL="0" distR="0">
            <wp:extent cx="1948296" cy="1765080"/>
            <wp:effectExtent l="19050" t="0" r="0" b="0"/>
            <wp:docPr id="5" name="Resim 4" descr="C:\Users\TOSHIBA\Desktop\CANLILAR\cansiz-varliklar-farkl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CANLILAR\cansiz-varliklar-farkl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877" cy="17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410" w:rsidRDefault="00D75410" w:rsidP="00D75410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CANLI VE CANSIZ VARLIKLAR</w:t>
      </w:r>
    </w:p>
    <w:p w:rsidR="00D75410" w:rsidRPr="004C5A01" w:rsidRDefault="00D75410" w:rsidP="00D75410">
      <w:pPr>
        <w:ind w:firstLine="708"/>
        <w:rPr>
          <w:rFonts w:ascii="TTKB Dik Temel Abece" w:hAnsi="TTKB Dik Temel Abece" w:cs="Helvetica"/>
          <w:i/>
          <w:sz w:val="24"/>
          <w:szCs w:val="26"/>
        </w:rPr>
      </w:pPr>
      <w:r w:rsidRPr="004C5A01">
        <w:rPr>
          <w:rFonts w:ascii="TTKB Dik Temel Abece" w:hAnsi="TTKB Dik Temel Abece"/>
          <w:i/>
          <w:sz w:val="24"/>
          <w:szCs w:val="26"/>
        </w:rPr>
        <w:t xml:space="preserve">Çevremizde gördüğümüz var olan her şeye varlık denir. </w:t>
      </w:r>
      <w:r w:rsidRPr="004C5A01">
        <w:rPr>
          <w:rFonts w:ascii="TTKB Dik Temel Abece" w:hAnsi="TTKB Dik Temel Abece" w:cs="Helvetica"/>
          <w:i/>
          <w:sz w:val="24"/>
          <w:szCs w:val="26"/>
        </w:rPr>
        <w:t>Varlıklar, canlı varlıklar ve cansız varlıklar olmak üzere iki grupta incelenir.</w:t>
      </w:r>
    </w:p>
    <w:p w:rsidR="00EB226B" w:rsidRPr="004C5A01" w:rsidRDefault="004C5A01" w:rsidP="00D75410">
      <w:pPr>
        <w:ind w:firstLine="708"/>
        <w:rPr>
          <w:rFonts w:ascii="TTKB Dik Temel Abece" w:hAnsi="TTKB Dik Temel Abece"/>
          <w:bCs/>
          <w:i/>
          <w:sz w:val="24"/>
          <w:szCs w:val="26"/>
        </w:rPr>
      </w:pPr>
      <w:r w:rsidRPr="004C5A01">
        <w:rPr>
          <w:rFonts w:ascii="TTKB Dik Temel Abece" w:hAnsi="TTKB Dik Temel Abece"/>
          <w:bCs/>
          <w:i/>
          <w:sz w:val="24"/>
          <w:szCs w:val="26"/>
        </w:rPr>
        <w:t>Çevremizdeki insanlar</w:t>
      </w:r>
      <w:r w:rsidR="00D75410" w:rsidRPr="004C5A01">
        <w:rPr>
          <w:rFonts w:ascii="TTKB Dik Temel Abece" w:hAnsi="TTKB Dik Temel Abece"/>
          <w:bCs/>
          <w:i/>
          <w:sz w:val="24"/>
          <w:szCs w:val="26"/>
        </w:rPr>
        <w:t>,</w:t>
      </w:r>
      <w:r w:rsidRPr="004C5A01">
        <w:rPr>
          <w:rFonts w:ascii="TTKB Dik Temel Abece" w:hAnsi="TTKB Dik Temel Abece"/>
          <w:bCs/>
          <w:i/>
          <w:sz w:val="24"/>
          <w:szCs w:val="26"/>
        </w:rPr>
        <w:t xml:space="preserve"> hayvanlar ve bitkiler canlı varlıklardır. </w:t>
      </w:r>
      <w:r w:rsidRPr="004C5A01">
        <w:rPr>
          <w:rFonts w:ascii="TTKB Dik Temel Abece" w:hAnsi="TTKB Dik Temel Abece"/>
          <w:b/>
          <w:bCs/>
          <w:i/>
          <w:sz w:val="24"/>
          <w:szCs w:val="26"/>
        </w:rPr>
        <w:t xml:space="preserve">Çevremizdeki </w:t>
      </w:r>
      <w:r w:rsidR="00D75410" w:rsidRPr="004C5A01">
        <w:rPr>
          <w:rFonts w:ascii="TTKB Dik Temel Abece" w:hAnsi="TTKB Dik Temel Abece"/>
          <w:b/>
          <w:bCs/>
          <w:i/>
          <w:sz w:val="24"/>
          <w:szCs w:val="26"/>
        </w:rPr>
        <w:t xml:space="preserve">toprak, hava, su, taşıtlar, </w:t>
      </w:r>
      <w:r w:rsidR="00D75410" w:rsidRPr="004C5A01">
        <w:rPr>
          <w:rFonts w:ascii="TTKB Dik Temel Abece" w:hAnsi="TTKB Dik Temel Abece"/>
          <w:i/>
          <w:sz w:val="24"/>
          <w:szCs w:val="26"/>
        </w:rPr>
        <w:t>masa, çanta, kalem, defter, giysi, halı, taş gibi maddeler ise</w:t>
      </w:r>
      <w:r w:rsidR="00D75410" w:rsidRPr="004C5A01">
        <w:rPr>
          <w:rFonts w:ascii="TTKB Dik Temel Abece" w:hAnsi="TTKB Dik Temel Abece"/>
          <w:b/>
          <w:bCs/>
          <w:i/>
          <w:sz w:val="24"/>
          <w:szCs w:val="26"/>
        </w:rPr>
        <w:t xml:space="preserve"> </w:t>
      </w:r>
      <w:r w:rsidRPr="004C5A01">
        <w:rPr>
          <w:rFonts w:ascii="TTKB Dik Temel Abece" w:hAnsi="TTKB Dik Temel Abece"/>
          <w:b/>
          <w:bCs/>
          <w:i/>
          <w:sz w:val="24"/>
          <w:szCs w:val="26"/>
        </w:rPr>
        <w:t>cansız varlıklardır.</w:t>
      </w:r>
      <w:r w:rsidRPr="004C5A01">
        <w:rPr>
          <w:rFonts w:ascii="TTKB Dik Temel Abece" w:hAnsi="TTKB Dik Temel Abece"/>
          <w:bCs/>
          <w:i/>
          <w:sz w:val="24"/>
          <w:szCs w:val="26"/>
        </w:rPr>
        <w:t xml:space="preserve"> </w:t>
      </w:r>
    </w:p>
    <w:p w:rsidR="004C5A01" w:rsidRPr="004C5A01" w:rsidRDefault="004C5A01" w:rsidP="004C5A01">
      <w:pPr>
        <w:ind w:firstLine="708"/>
        <w:rPr>
          <w:rFonts w:ascii="TTKB Dik Temel Abece" w:hAnsi="TTKB Dik Temel Abece"/>
          <w:i/>
          <w:sz w:val="24"/>
          <w:szCs w:val="26"/>
        </w:rPr>
      </w:pPr>
      <w:r w:rsidRPr="004C5A01">
        <w:rPr>
          <w:rFonts w:ascii="TTKB Dik Temel Abece" w:hAnsi="TTKB Dik Temel Abece"/>
          <w:i/>
          <w:sz w:val="24"/>
          <w:szCs w:val="26"/>
        </w:rPr>
        <w:t>Canlı varlıkları, cansız varlıklardan ayıran özellikleri vardır. Bu özellikler şunlardır:</w:t>
      </w:r>
    </w:p>
    <w:p w:rsidR="004C5A01" w:rsidRPr="004C5A01" w:rsidRDefault="004C5A01" w:rsidP="004C5A01">
      <w:pPr>
        <w:rPr>
          <w:rFonts w:ascii="TTKB Dik Temel Abece" w:hAnsi="TTKB Dik Temel Abece"/>
          <w:i/>
          <w:sz w:val="26"/>
          <w:szCs w:val="26"/>
          <w:u w:val="single"/>
        </w:rPr>
      </w:pPr>
      <w:r w:rsidRPr="004C5A01">
        <w:rPr>
          <w:rFonts w:ascii="TTKB Dik Temel Abece" w:hAnsi="TTKB Dik Temel Abece"/>
          <w:i/>
          <w:color w:val="FF0000"/>
          <w:sz w:val="26"/>
          <w:szCs w:val="26"/>
          <w:u w:val="single"/>
        </w:rPr>
        <w:t>CANLI VARLIKLAR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Hareket ederler.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Beslenirler. </w:t>
      </w:r>
      <w:r w:rsidR="00BB762A">
        <w:rPr>
          <w:rFonts w:ascii="TTKB Dik Temel Abece" w:hAnsi="TTKB Dik Temel Abece"/>
          <w:i/>
          <w:szCs w:val="26"/>
        </w:rPr>
        <w:t xml:space="preserve">   </w:t>
      </w:r>
      <w:hyperlink r:id="rId8" w:history="1">
        <w:r w:rsidR="00BB762A" w:rsidRPr="00EE5631">
          <w:rPr>
            <w:rStyle w:val="Kpr"/>
            <w:rFonts w:ascii="Comic Sans MS" w:hAnsi="Comic Sans MS"/>
          </w:rPr>
          <w:t>http://www.sorubak.com</w:t>
        </w:r>
      </w:hyperlink>
      <w:r w:rsidR="00BB762A">
        <w:rPr>
          <w:rFonts w:ascii="Comic Sans MS" w:hAnsi="Comic Sans MS"/>
        </w:rPr>
        <w:t xml:space="preserve">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Boşaltım yapar.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Çoğalırlar.    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>Solunum yaparlar.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Dışarıdan gelen uyarılara tepki verirler. 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Büyür ve gelişirler.  </w:t>
      </w:r>
    </w:p>
    <w:p w:rsid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</w:rPr>
      </w:pPr>
      <w:r w:rsidRPr="004C5A01">
        <w:rPr>
          <w:rFonts w:ascii="TTKB Dik Temel Abece" w:hAnsi="TTKB Dik Temel Abece"/>
          <w:i/>
        </w:rPr>
        <w:t>Ölürler.</w:t>
      </w:r>
    </w:p>
    <w:p w:rsidR="004C5A01" w:rsidRDefault="004C5A01" w:rsidP="004C5A01">
      <w:pPr>
        <w:pStyle w:val="ListeParagraf"/>
        <w:ind w:left="360"/>
        <w:rPr>
          <w:rFonts w:ascii="TTKB Dik Temel Abece" w:hAnsi="TTKB Dik Temel Abece"/>
          <w:i/>
        </w:rPr>
      </w:pPr>
    </w:p>
    <w:p w:rsidR="004C5A01" w:rsidRPr="004C5A01" w:rsidRDefault="004C5A01" w:rsidP="004C5A01">
      <w:pPr>
        <w:pStyle w:val="ListeParagraf"/>
        <w:ind w:left="360"/>
        <w:rPr>
          <w:rFonts w:ascii="TTKB Dik Temel Abece" w:hAnsi="TTKB Dik Temel Abece"/>
          <w:i/>
        </w:rPr>
      </w:pPr>
    </w:p>
    <w:p w:rsidR="004C5A01" w:rsidRPr="004C5A01" w:rsidRDefault="004C5A01" w:rsidP="004C5A0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4C5A01" w:rsidRPr="004C5A01" w:rsidRDefault="004C5A01" w:rsidP="004C5A0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4C5A01" w:rsidRDefault="004C5A01" w:rsidP="004C5A01">
      <w:pPr>
        <w:jc w:val="center"/>
      </w:pPr>
      <w:r w:rsidRPr="00D75410">
        <w:rPr>
          <w:noProof/>
          <w:lang w:eastAsia="tr-TR"/>
        </w:rPr>
        <w:lastRenderedPageBreak/>
        <w:drawing>
          <wp:inline distT="0" distB="0" distL="0" distR="0">
            <wp:extent cx="2010641" cy="1828800"/>
            <wp:effectExtent l="19050" t="0" r="8659" b="0"/>
            <wp:docPr id="3" name="Resim 3" descr="C:\Users\TOSHIBA\Desktop\CANLILAR\canli-varliklar-farkl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CANLILAR\canli-varliklar-far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942" cy="1831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410">
        <w:rPr>
          <w:noProof/>
          <w:lang w:eastAsia="tr-TR"/>
        </w:rPr>
        <w:drawing>
          <wp:inline distT="0" distB="0" distL="0" distR="0">
            <wp:extent cx="1948296" cy="1765080"/>
            <wp:effectExtent l="19050" t="0" r="0" b="0"/>
            <wp:docPr id="6" name="Resim 4" descr="C:\Users\TOSHIBA\Desktop\CANLILAR\cansiz-varliklar-farkla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CANLILAR\cansiz-varliklar-farkl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877" cy="17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A01" w:rsidRDefault="004C5A01" w:rsidP="004C5A01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CANLI VE CANSIZ VARLIKLAR</w:t>
      </w:r>
    </w:p>
    <w:p w:rsidR="004C5A01" w:rsidRPr="004C5A01" w:rsidRDefault="004C5A01" w:rsidP="004C5A01">
      <w:pPr>
        <w:ind w:firstLine="708"/>
        <w:rPr>
          <w:rFonts w:ascii="TTKB Dik Temel Abece" w:hAnsi="TTKB Dik Temel Abece" w:cs="Helvetica"/>
          <w:i/>
          <w:sz w:val="24"/>
          <w:szCs w:val="26"/>
        </w:rPr>
      </w:pPr>
      <w:r w:rsidRPr="004C5A01">
        <w:rPr>
          <w:rFonts w:ascii="TTKB Dik Temel Abece" w:hAnsi="TTKB Dik Temel Abece"/>
          <w:i/>
          <w:sz w:val="24"/>
          <w:szCs w:val="26"/>
        </w:rPr>
        <w:t xml:space="preserve">Çevremizde gördüğümüz var olan her şeye varlık denir. </w:t>
      </w:r>
      <w:r w:rsidRPr="004C5A01">
        <w:rPr>
          <w:rFonts w:ascii="TTKB Dik Temel Abece" w:hAnsi="TTKB Dik Temel Abece" w:cs="Helvetica"/>
          <w:i/>
          <w:sz w:val="24"/>
          <w:szCs w:val="26"/>
        </w:rPr>
        <w:t>Varlıklar, canlı varlıklar ve cansız varlıklar olmak üzere iki grupta incelenir.</w:t>
      </w:r>
    </w:p>
    <w:p w:rsidR="004C5A01" w:rsidRPr="004C5A01" w:rsidRDefault="004C5A01" w:rsidP="004C5A01">
      <w:pPr>
        <w:ind w:firstLine="708"/>
        <w:rPr>
          <w:rFonts w:ascii="TTKB Dik Temel Abece" w:hAnsi="TTKB Dik Temel Abece"/>
          <w:bCs/>
          <w:i/>
          <w:sz w:val="24"/>
          <w:szCs w:val="26"/>
        </w:rPr>
      </w:pPr>
      <w:r w:rsidRPr="004C5A01">
        <w:rPr>
          <w:rFonts w:ascii="TTKB Dik Temel Abece" w:hAnsi="TTKB Dik Temel Abece"/>
          <w:bCs/>
          <w:i/>
          <w:sz w:val="24"/>
          <w:szCs w:val="26"/>
        </w:rPr>
        <w:t xml:space="preserve">Çevremizdeki insanlar, hayvanlar ve bitkiler canlı varlıklardır. </w:t>
      </w:r>
      <w:r w:rsidRPr="004C5A01">
        <w:rPr>
          <w:rFonts w:ascii="TTKB Dik Temel Abece" w:hAnsi="TTKB Dik Temel Abece"/>
          <w:b/>
          <w:bCs/>
          <w:i/>
          <w:sz w:val="24"/>
          <w:szCs w:val="26"/>
        </w:rPr>
        <w:t xml:space="preserve">Çevremizdeki toprak, hava, su, taşıtlar, </w:t>
      </w:r>
      <w:r w:rsidRPr="004C5A01">
        <w:rPr>
          <w:rFonts w:ascii="TTKB Dik Temel Abece" w:hAnsi="TTKB Dik Temel Abece"/>
          <w:i/>
          <w:sz w:val="24"/>
          <w:szCs w:val="26"/>
        </w:rPr>
        <w:t>masa, çanta, kalem, defter, giysi, halı, taş gibi maddeler ise</w:t>
      </w:r>
      <w:r w:rsidRPr="004C5A01">
        <w:rPr>
          <w:rFonts w:ascii="TTKB Dik Temel Abece" w:hAnsi="TTKB Dik Temel Abece"/>
          <w:b/>
          <w:bCs/>
          <w:i/>
          <w:sz w:val="24"/>
          <w:szCs w:val="26"/>
        </w:rPr>
        <w:t xml:space="preserve"> cansız varlıklardır.</w:t>
      </w:r>
      <w:r w:rsidRPr="004C5A01">
        <w:rPr>
          <w:rFonts w:ascii="TTKB Dik Temel Abece" w:hAnsi="TTKB Dik Temel Abece"/>
          <w:bCs/>
          <w:i/>
          <w:sz w:val="24"/>
          <w:szCs w:val="26"/>
        </w:rPr>
        <w:t xml:space="preserve"> </w:t>
      </w:r>
    </w:p>
    <w:p w:rsidR="004C5A01" w:rsidRPr="004C5A01" w:rsidRDefault="004C5A01" w:rsidP="004C5A01">
      <w:pPr>
        <w:ind w:firstLine="708"/>
        <w:rPr>
          <w:rFonts w:ascii="TTKB Dik Temel Abece" w:hAnsi="TTKB Dik Temel Abece"/>
          <w:i/>
          <w:sz w:val="24"/>
          <w:szCs w:val="26"/>
        </w:rPr>
      </w:pPr>
      <w:r w:rsidRPr="004C5A01">
        <w:rPr>
          <w:rFonts w:ascii="TTKB Dik Temel Abece" w:hAnsi="TTKB Dik Temel Abece"/>
          <w:i/>
          <w:sz w:val="24"/>
          <w:szCs w:val="26"/>
        </w:rPr>
        <w:t>Canlı varlıkları, cansız varlıklardan ayıran özellikleri vardır. Bu özellikler şunlardır:</w:t>
      </w:r>
    </w:p>
    <w:p w:rsidR="004C5A01" w:rsidRPr="004C5A01" w:rsidRDefault="004C5A01" w:rsidP="004C5A01">
      <w:pPr>
        <w:rPr>
          <w:rFonts w:ascii="TTKB Dik Temel Abece" w:hAnsi="TTKB Dik Temel Abece"/>
          <w:i/>
          <w:sz w:val="26"/>
          <w:szCs w:val="26"/>
          <w:u w:val="single"/>
        </w:rPr>
      </w:pPr>
      <w:r w:rsidRPr="004C5A01">
        <w:rPr>
          <w:rFonts w:ascii="TTKB Dik Temel Abece" w:hAnsi="TTKB Dik Temel Abece"/>
          <w:i/>
          <w:color w:val="FF0000"/>
          <w:sz w:val="26"/>
          <w:szCs w:val="26"/>
          <w:u w:val="single"/>
        </w:rPr>
        <w:t>CANLI VARLIKLAR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Hareket ederler.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Beslenirler.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Boşaltım yapar.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Çoğalırlar.    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>Solunum yaparlar.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Dışarıdan gelen uyarılara tepki verirler.  </w:t>
      </w:r>
    </w:p>
    <w:p w:rsidR="004C5A01" w:rsidRP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Cs w:val="26"/>
        </w:rPr>
      </w:pPr>
      <w:r w:rsidRPr="004C5A01">
        <w:rPr>
          <w:rFonts w:ascii="TTKB Dik Temel Abece" w:hAnsi="TTKB Dik Temel Abece"/>
          <w:i/>
          <w:szCs w:val="26"/>
        </w:rPr>
        <w:t xml:space="preserve">Büyür ve gelişirler.  </w:t>
      </w:r>
    </w:p>
    <w:p w:rsidR="004C5A01" w:rsidRDefault="004C5A01" w:rsidP="004C5A01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</w:rPr>
      </w:pPr>
      <w:r w:rsidRPr="004C5A01">
        <w:rPr>
          <w:rFonts w:ascii="TTKB Dik Temel Abece" w:hAnsi="TTKB Dik Temel Abece"/>
          <w:i/>
        </w:rPr>
        <w:t>Ölürler.</w:t>
      </w:r>
    </w:p>
    <w:p w:rsidR="004C5A01" w:rsidRDefault="004C5A01" w:rsidP="004C5A01">
      <w:pPr>
        <w:pStyle w:val="ListeParagraf"/>
        <w:ind w:left="360"/>
        <w:rPr>
          <w:rFonts w:ascii="TTKB Dik Temel Abece" w:hAnsi="TTKB Dik Temel Abece"/>
          <w:i/>
        </w:rPr>
      </w:pPr>
    </w:p>
    <w:p w:rsidR="004C5A01" w:rsidRPr="004C5A01" w:rsidRDefault="004C5A01" w:rsidP="004C5A01">
      <w:pPr>
        <w:pStyle w:val="ListeParagraf"/>
        <w:ind w:left="360"/>
        <w:rPr>
          <w:rFonts w:ascii="TTKB Dik Temel Abece" w:hAnsi="TTKB Dik Temel Abece"/>
          <w:i/>
        </w:rPr>
      </w:pPr>
    </w:p>
    <w:p w:rsidR="004C5A01" w:rsidRPr="004C5A01" w:rsidRDefault="004C5A01" w:rsidP="004C5A0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EB226B" w:rsidRPr="004C5A01" w:rsidRDefault="004C5A01" w:rsidP="004C5A0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D75410" w:rsidRPr="00BB762A" w:rsidRDefault="00BB762A" w:rsidP="004C5A01">
      <w:pPr>
        <w:rPr>
          <w:rFonts w:ascii="TTKB Dik Temel Abece" w:hAnsi="TTKB Dik Temel Abece"/>
          <w:i/>
          <w:color w:val="FFFFFF" w:themeColor="background1"/>
          <w:szCs w:val="28"/>
        </w:rPr>
      </w:pPr>
      <w:hyperlink r:id="rId9" w:history="1">
        <w:r w:rsidRPr="00BB762A">
          <w:rPr>
            <w:rStyle w:val="Kpr"/>
            <w:rFonts w:ascii="Comic Sans MS" w:hAnsi="Comic Sans MS"/>
            <w:color w:val="FFFFFF" w:themeColor="background1"/>
          </w:rPr>
          <w:t>http://www.sorubak.com</w:t>
        </w:r>
      </w:hyperlink>
      <w:r w:rsidRPr="00BB762A">
        <w:rPr>
          <w:rFonts w:ascii="Comic Sans MS" w:hAnsi="Comic Sans MS"/>
          <w:color w:val="FFFFFF" w:themeColor="background1"/>
        </w:rPr>
        <w:t xml:space="preserve"> </w:t>
      </w:r>
    </w:p>
    <w:sectPr w:rsidR="00D75410" w:rsidRPr="00BB762A" w:rsidSect="004C5A01">
      <w:pgSz w:w="16838" w:h="11906" w:orient="landscape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3FE"/>
    <w:multiLevelType w:val="hybridMultilevel"/>
    <w:tmpl w:val="885A50AA"/>
    <w:lvl w:ilvl="0" w:tplc="1868C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5EA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620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60E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B8E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F6B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000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B86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80F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5E1042C"/>
    <w:multiLevelType w:val="hybridMultilevel"/>
    <w:tmpl w:val="8F74CF94"/>
    <w:lvl w:ilvl="0" w:tplc="EAEC0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DC4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0AA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1E6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AA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D4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303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E60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28B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1CA5A8D"/>
    <w:multiLevelType w:val="hybridMultilevel"/>
    <w:tmpl w:val="393E8B94"/>
    <w:lvl w:ilvl="0" w:tplc="2AECFF8C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5410"/>
    <w:rsid w:val="0033593B"/>
    <w:rsid w:val="004C5A01"/>
    <w:rsid w:val="00BB762A"/>
    <w:rsid w:val="00D75410"/>
    <w:rsid w:val="00DE2EBF"/>
    <w:rsid w:val="00DE48F6"/>
    <w:rsid w:val="00E859B1"/>
    <w:rsid w:val="00EB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5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41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54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B76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1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69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2019-03-18T10:15:00Z</dcterms:created>
  <dcterms:modified xsi:type="dcterms:W3CDTF">2019-03-18T10:15:00Z</dcterms:modified>
  <cp:category>https://www.sorubak.com</cp:category>
</cp:coreProperties>
</file>