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4AB" w:rsidRDefault="00C22430">
      <w:r>
        <w:rPr>
          <w:noProof/>
          <w:lang w:eastAsia="tr-TR"/>
        </w:rPr>
        <w:drawing>
          <wp:inline distT="0" distB="0" distL="0" distR="0">
            <wp:extent cx="1149022" cy="925674"/>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1150490" cy="926857"/>
                    </a:xfrm>
                    <a:prstGeom prst="rect">
                      <a:avLst/>
                    </a:prstGeom>
                    <a:noFill/>
                    <a:ln w="9525">
                      <a:noFill/>
                      <a:miter lim="800000"/>
                      <a:headEnd/>
                      <a:tailEnd/>
                    </a:ln>
                  </pic:spPr>
                </pic:pic>
              </a:graphicData>
            </a:graphic>
          </wp:inline>
        </w:drawing>
      </w:r>
      <w:r>
        <w:tab/>
      </w:r>
      <w:r w:rsidRPr="00C22430">
        <w:rPr>
          <w:noProof/>
          <w:lang w:eastAsia="tr-TR"/>
        </w:rPr>
        <w:drawing>
          <wp:inline distT="0" distB="0" distL="0" distR="0">
            <wp:extent cx="1016963" cy="920282"/>
            <wp:effectExtent l="19050" t="0" r="0" b="0"/>
            <wp:docPr id="7" name="Resim 7" descr="C:\Users\destek\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estek\Desktop\untitled.pn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19175" cy="922284"/>
                    </a:xfrm>
                    <a:prstGeom prst="rect">
                      <a:avLst/>
                    </a:prstGeom>
                    <a:noFill/>
                    <a:ln>
                      <a:noFill/>
                    </a:ln>
                  </pic:spPr>
                </pic:pic>
              </a:graphicData>
            </a:graphic>
          </wp:inline>
        </w:drawing>
      </w:r>
      <w:r>
        <w:t xml:space="preserve"> </w:t>
      </w:r>
      <w:r>
        <w:rPr>
          <w:noProof/>
          <w:lang w:eastAsia="tr-TR"/>
        </w:rPr>
        <w:drawing>
          <wp:inline distT="0" distB="0" distL="0" distR="0">
            <wp:extent cx="1066431" cy="925753"/>
            <wp:effectExtent l="19050" t="0" r="369"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1067122" cy="926353"/>
                    </a:xfrm>
                    <a:prstGeom prst="rect">
                      <a:avLst/>
                    </a:prstGeom>
                    <a:noFill/>
                    <a:ln w="9525">
                      <a:noFill/>
                      <a:miter lim="800000"/>
                      <a:headEnd/>
                      <a:tailEnd/>
                    </a:ln>
                  </pic:spPr>
                </pic:pic>
              </a:graphicData>
            </a:graphic>
          </wp:inline>
        </w:drawing>
      </w:r>
      <w:r>
        <w:t xml:space="preserve">  </w:t>
      </w:r>
      <w:r w:rsidRPr="00C22430">
        <w:rPr>
          <w:noProof/>
          <w:lang w:eastAsia="tr-TR"/>
        </w:rPr>
        <w:drawing>
          <wp:inline distT="0" distB="0" distL="0" distR="0">
            <wp:extent cx="1050085" cy="845881"/>
            <wp:effectExtent l="19050" t="0" r="0" b="0"/>
            <wp:docPr id="9" name="Resim 9" descr="C:\Users\destek\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estek\Desktop\untitled.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52374" cy="847725"/>
                    </a:xfrm>
                    <a:prstGeom prst="rect">
                      <a:avLst/>
                    </a:prstGeom>
                    <a:noFill/>
                    <a:ln>
                      <a:noFill/>
                    </a:ln>
                  </pic:spPr>
                </pic:pic>
              </a:graphicData>
            </a:graphic>
          </wp:inline>
        </w:drawing>
      </w:r>
      <w:r>
        <w:tab/>
      </w:r>
      <w:r>
        <w:rPr>
          <w:noProof/>
          <w:lang w:eastAsia="tr-TR"/>
        </w:rPr>
        <w:drawing>
          <wp:inline distT="0" distB="0" distL="0" distR="0">
            <wp:extent cx="1149022" cy="930246"/>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1150440" cy="931394"/>
                    </a:xfrm>
                    <a:prstGeom prst="rect">
                      <a:avLst/>
                    </a:prstGeom>
                    <a:noFill/>
                    <a:ln w="9525">
                      <a:noFill/>
                      <a:miter lim="800000"/>
                      <a:headEnd/>
                      <a:tailEnd/>
                    </a:ln>
                  </pic:spPr>
                </pic:pic>
              </a:graphicData>
            </a:graphic>
          </wp:inline>
        </w:drawing>
      </w:r>
    </w:p>
    <w:p w:rsidR="00124F2C" w:rsidRDefault="00124F2C" w:rsidP="00C22430">
      <w:pPr>
        <w:jc w:val="center"/>
      </w:pPr>
      <w:hyperlink r:id="rId9" w:history="1">
        <w:r w:rsidRPr="00801277">
          <w:rPr>
            <w:rStyle w:val="Kpr"/>
          </w:rPr>
          <w:t>https://www.sorubak.com</w:t>
        </w:r>
      </w:hyperlink>
      <w:r>
        <w:t xml:space="preserve"> </w:t>
      </w:r>
    </w:p>
    <w:p w:rsidR="00C22430" w:rsidRDefault="00C22430" w:rsidP="00C22430">
      <w:pPr>
        <w:jc w:val="center"/>
        <w:rPr>
          <w:rFonts w:ascii="TTKB Dik Temel Abece" w:hAnsi="TTKB Dik Temel Abece"/>
          <w:b/>
          <w:sz w:val="28"/>
          <w:u w:val="single"/>
        </w:rPr>
      </w:pPr>
      <w:r>
        <w:rPr>
          <w:rFonts w:ascii="TTKB Dik Temel Abece" w:hAnsi="TTKB Dik Temel Abece"/>
          <w:b/>
          <w:sz w:val="28"/>
          <w:u w:val="single"/>
        </w:rPr>
        <w:t>ELEKTRİK KAYNAKLARI</w:t>
      </w:r>
    </w:p>
    <w:p w:rsidR="00C22430" w:rsidRDefault="00C22430" w:rsidP="00C22430">
      <w:pPr>
        <w:ind w:firstLine="708"/>
        <w:rPr>
          <w:rFonts w:ascii="TTKB Dik Temel Abece" w:hAnsi="TTKB Dik Temel Abece"/>
          <w:bCs/>
          <w:i/>
          <w:sz w:val="26"/>
          <w:szCs w:val="26"/>
        </w:rPr>
      </w:pPr>
      <w:r w:rsidRPr="00C22430">
        <w:rPr>
          <w:rFonts w:ascii="TTKB Dik Temel Abece" w:hAnsi="TTKB Dik Temel Abece"/>
          <w:bCs/>
          <w:i/>
          <w:sz w:val="26"/>
          <w:szCs w:val="26"/>
        </w:rPr>
        <w:t>Günlük hayatta kullandığımız elektrikli araç gereçlerin kullandıkları elektriğin kaynakları birbirinden farklıdır. Kullandığımız elektrikli araç gereçlerin bazıları şehir elektriği ile bazıları pil ile bazıları batarya ile bazıları da akü gibi farklı elektrik kaynakları ile çalışır</w:t>
      </w:r>
      <w:r>
        <w:rPr>
          <w:rFonts w:ascii="TTKB Dik Temel Abece" w:hAnsi="TTKB Dik Temel Abece"/>
          <w:bCs/>
          <w:i/>
          <w:sz w:val="26"/>
          <w:szCs w:val="26"/>
        </w:rPr>
        <w:t>.</w:t>
      </w:r>
    </w:p>
    <w:p w:rsidR="00C22430" w:rsidRDefault="00C22430" w:rsidP="00C22430">
      <w:pPr>
        <w:rPr>
          <w:rFonts w:ascii="TTKB Dik Temel Abece" w:hAnsi="TTKB Dik Temel Abece" w:cs="Helvetica-Bold"/>
          <w:b/>
          <w:bCs/>
          <w:sz w:val="28"/>
          <w:szCs w:val="30"/>
          <w:u w:val="single"/>
        </w:rPr>
      </w:pPr>
      <w:r w:rsidRPr="00C22430">
        <w:rPr>
          <w:rFonts w:ascii="TTKB Dik Temel Abece" w:hAnsi="TTKB Dik Temel Abece" w:cs="Helvetica-Bold"/>
          <w:b/>
          <w:bCs/>
          <w:sz w:val="28"/>
          <w:szCs w:val="30"/>
          <w:u w:val="single"/>
        </w:rPr>
        <w:t>1.Pille Çalışan Elektrikli Araç Gereçler</w:t>
      </w:r>
      <w:r>
        <w:rPr>
          <w:rFonts w:ascii="TTKB Dik Temel Abece" w:hAnsi="TTKB Dik Temel Abece" w:cs="Helvetica-Bold"/>
          <w:b/>
          <w:bCs/>
          <w:sz w:val="28"/>
          <w:szCs w:val="30"/>
          <w:u w:val="single"/>
        </w:rPr>
        <w:t>:</w:t>
      </w:r>
    </w:p>
    <w:p w:rsidR="00C22430" w:rsidRDefault="00C22430" w:rsidP="00C22430">
      <w:pPr>
        <w:ind w:firstLine="708"/>
        <w:rPr>
          <w:rFonts w:ascii="TTKB Dik Temel Abece" w:hAnsi="TTKB Dik Temel Abece" w:cs="FHPZMQ+HelveticaNeue"/>
          <w:i/>
          <w:color w:val="000000"/>
          <w:sz w:val="26"/>
          <w:szCs w:val="26"/>
        </w:rPr>
      </w:pPr>
      <w:r>
        <w:rPr>
          <w:rFonts w:ascii="TTKB Dik Temel Abece" w:hAnsi="TTKB Dik Temel Abece" w:cs="FHPZMQ+HelveticaNeue"/>
          <w:i/>
          <w:color w:val="000000"/>
          <w:sz w:val="26"/>
          <w:szCs w:val="26"/>
        </w:rPr>
        <w:t>Bazı o</w:t>
      </w:r>
      <w:r w:rsidRPr="00C22430">
        <w:rPr>
          <w:rFonts w:ascii="TTKB Dik Temel Abece" w:hAnsi="TTKB Dik Temel Abece" w:cs="FHPZMQ+HelveticaNeue"/>
          <w:i/>
          <w:color w:val="000000"/>
          <w:sz w:val="26"/>
          <w:szCs w:val="26"/>
        </w:rPr>
        <w:t>yuncaklar, el fenerleri, saatler, uzaktan kumandalar, hesap makinesi, küçük radyolar çalışırken fazla elektriğe ihtiyaç duymadıkları için pil ile çalışırlar. Piller, farklı büyüklükte ve güçte olabilirler. Pillerin enerjisi</w:t>
      </w:r>
      <w:r>
        <w:rPr>
          <w:rFonts w:ascii="TTKB Dik Temel Abece" w:hAnsi="TTKB Dik Temel Abece" w:cs="FHPZMQ+HelveticaNeue"/>
          <w:i/>
          <w:color w:val="000000"/>
          <w:sz w:val="26"/>
          <w:szCs w:val="26"/>
        </w:rPr>
        <w:t xml:space="preserve"> fazla değildir. Bu yüzden fazla enerjiye ihtiyaç duyan</w:t>
      </w:r>
      <w:r w:rsidRPr="00C22430">
        <w:rPr>
          <w:rFonts w:ascii="TTKB Dik Temel Abece" w:hAnsi="TTKB Dik Temel Abece" w:cs="FHPZMQ+HelveticaNeue"/>
          <w:i/>
          <w:color w:val="000000"/>
          <w:sz w:val="26"/>
          <w:szCs w:val="26"/>
        </w:rPr>
        <w:t xml:space="preserve"> eşyaları çalıştırmazlar.</w:t>
      </w:r>
    </w:p>
    <w:p w:rsidR="00C22430" w:rsidRDefault="00C22430" w:rsidP="00C22430">
      <w:pPr>
        <w:rPr>
          <w:rFonts w:ascii="TTKB Dik Temel Abece" w:hAnsi="TTKB Dik Temel Abece" w:cs="Helvetica-Bold"/>
          <w:b/>
          <w:bCs/>
          <w:sz w:val="28"/>
          <w:szCs w:val="30"/>
          <w:u w:val="single"/>
        </w:rPr>
      </w:pPr>
      <w:r w:rsidRPr="00C22430">
        <w:rPr>
          <w:rFonts w:ascii="TTKB Dik Temel Abece" w:hAnsi="TTKB Dik Temel Abece" w:cs="Helvetica-Bold"/>
          <w:b/>
          <w:bCs/>
          <w:sz w:val="28"/>
          <w:szCs w:val="30"/>
          <w:u w:val="single"/>
        </w:rPr>
        <w:t>2.Şehir Elektriği ile Çalışan Araç Gereçler</w:t>
      </w:r>
      <w:r>
        <w:rPr>
          <w:rFonts w:ascii="TTKB Dik Temel Abece" w:hAnsi="TTKB Dik Temel Abece" w:cs="Helvetica-Bold"/>
          <w:b/>
          <w:bCs/>
          <w:sz w:val="28"/>
          <w:szCs w:val="30"/>
          <w:u w:val="single"/>
        </w:rPr>
        <w:t>:</w:t>
      </w:r>
    </w:p>
    <w:p w:rsidR="00C22430" w:rsidRDefault="00C22430" w:rsidP="00C22430">
      <w:pPr>
        <w:ind w:firstLine="708"/>
        <w:rPr>
          <w:rFonts w:ascii="TTKB Dik Temel Abece" w:hAnsi="TTKB Dik Temel Abece" w:cs="FHPZMQ+HelveticaNeue"/>
          <w:i/>
          <w:color w:val="000000"/>
          <w:sz w:val="26"/>
          <w:szCs w:val="26"/>
        </w:rPr>
      </w:pPr>
      <w:r w:rsidRPr="00C22430">
        <w:rPr>
          <w:rFonts w:ascii="TTKB Dik Temel Abece" w:hAnsi="TTKB Dik Temel Abece" w:cs="FHPZMQ+HelveticaNeue"/>
          <w:i/>
          <w:color w:val="000000"/>
          <w:sz w:val="26"/>
          <w:szCs w:val="26"/>
        </w:rPr>
        <w:t xml:space="preserve">Şehir elektriği, elektrik santrallerinde üretilir. Şehir elektriği tellerle ve kablolarla evlerimizdeki prizlere kadar gelir. Evlerimizdeki ampuller, televizyon, buzdolabı, çamaşır ve bulaşık makinesi, fırın ütü gibi araç gereçler şehir elektriği ile çalışır.  </w:t>
      </w:r>
    </w:p>
    <w:p w:rsidR="00C22430" w:rsidRDefault="00C22430" w:rsidP="00C22430">
      <w:pPr>
        <w:rPr>
          <w:rFonts w:ascii="TTKB Dik Temel Abece" w:hAnsi="TTKB Dik Temel Abece" w:cs="Helvetica-Bold"/>
          <w:b/>
          <w:bCs/>
          <w:sz w:val="28"/>
          <w:szCs w:val="28"/>
          <w:u w:val="single"/>
        </w:rPr>
      </w:pPr>
      <w:r w:rsidRPr="00C22430">
        <w:rPr>
          <w:rFonts w:ascii="TTKB Dik Temel Abece" w:hAnsi="TTKB Dik Temel Abece" w:cs="Helvetica-Bold"/>
          <w:b/>
          <w:bCs/>
          <w:sz w:val="28"/>
          <w:szCs w:val="28"/>
          <w:u w:val="single"/>
        </w:rPr>
        <w:t>3.Batarya ile Çalışan Araç Gereçler</w:t>
      </w:r>
      <w:r>
        <w:rPr>
          <w:rFonts w:ascii="TTKB Dik Temel Abece" w:hAnsi="TTKB Dik Temel Abece" w:cs="Helvetica-Bold"/>
          <w:b/>
          <w:bCs/>
          <w:sz w:val="28"/>
          <w:szCs w:val="28"/>
          <w:u w:val="single"/>
        </w:rPr>
        <w:t>:</w:t>
      </w:r>
    </w:p>
    <w:p w:rsidR="00C22430" w:rsidRPr="00C22430" w:rsidRDefault="00C22430" w:rsidP="00C22430">
      <w:pPr>
        <w:autoSpaceDE w:val="0"/>
        <w:autoSpaceDN w:val="0"/>
        <w:adjustRightInd w:val="0"/>
        <w:spacing w:after="0" w:line="240" w:lineRule="auto"/>
        <w:ind w:firstLine="708"/>
        <w:rPr>
          <w:rFonts w:ascii="TTKB Dik Temel Abece" w:hAnsi="TTKB Dik Temel Abece" w:cs="Helvetica"/>
          <w:i/>
          <w:sz w:val="26"/>
          <w:szCs w:val="26"/>
        </w:rPr>
      </w:pPr>
      <w:r w:rsidRPr="00C22430">
        <w:rPr>
          <w:rFonts w:ascii="TTKB Dik Temel Abece" w:hAnsi="TTKB Dik Temel Abece" w:cs="Helvetica"/>
          <w:i/>
          <w:sz w:val="26"/>
          <w:szCs w:val="26"/>
        </w:rPr>
        <w:t>Batarya çok sayıda pilin bir araya getirilmesiyle</w:t>
      </w:r>
      <w:r>
        <w:rPr>
          <w:rFonts w:ascii="TTKB Dik Temel Abece" w:hAnsi="TTKB Dik Temel Abece" w:cs="Helvetica"/>
          <w:i/>
          <w:sz w:val="26"/>
          <w:szCs w:val="26"/>
        </w:rPr>
        <w:t xml:space="preserve"> </w:t>
      </w:r>
      <w:r w:rsidRPr="00C22430">
        <w:rPr>
          <w:rFonts w:ascii="TTKB Dik Temel Abece" w:hAnsi="TTKB Dik Temel Abece" w:cs="Helvetica"/>
          <w:i/>
          <w:sz w:val="26"/>
          <w:szCs w:val="26"/>
        </w:rPr>
        <w:t>oluşturulan bir elektrik kaynağıdır. Cep telefonu,</w:t>
      </w:r>
      <w:r>
        <w:rPr>
          <w:rFonts w:ascii="TTKB Dik Temel Abece" w:hAnsi="TTKB Dik Temel Abece" w:cs="Helvetica"/>
          <w:i/>
          <w:sz w:val="26"/>
          <w:szCs w:val="26"/>
        </w:rPr>
        <w:t xml:space="preserve"> </w:t>
      </w:r>
      <w:r w:rsidRPr="00C22430">
        <w:rPr>
          <w:rFonts w:ascii="TTKB Dik Temel Abece" w:hAnsi="TTKB Dik Temel Abece" w:cs="Helvetica"/>
          <w:i/>
          <w:sz w:val="26"/>
          <w:szCs w:val="26"/>
        </w:rPr>
        <w:t>dizüstü bilgisayar</w:t>
      </w:r>
      <w:r>
        <w:rPr>
          <w:rFonts w:ascii="TTKB Dik Temel Abece" w:hAnsi="TTKB Dik Temel Abece" w:cs="Helvetica"/>
          <w:i/>
          <w:sz w:val="26"/>
          <w:szCs w:val="26"/>
        </w:rPr>
        <w:t>, radyo</w:t>
      </w:r>
      <w:r w:rsidRPr="00C22430">
        <w:rPr>
          <w:rFonts w:ascii="TTKB Dik Temel Abece" w:hAnsi="TTKB Dik Temel Abece" w:cs="Helvetica"/>
          <w:i/>
          <w:sz w:val="26"/>
          <w:szCs w:val="26"/>
        </w:rPr>
        <w:t xml:space="preserve"> ve telsiz gibi araç gereçler</w:t>
      </w:r>
      <w:r>
        <w:rPr>
          <w:rFonts w:ascii="TTKB Dik Temel Abece" w:hAnsi="TTKB Dik Temel Abece" w:cs="Helvetica"/>
          <w:i/>
          <w:sz w:val="26"/>
          <w:szCs w:val="26"/>
        </w:rPr>
        <w:t xml:space="preserve"> </w:t>
      </w:r>
      <w:r w:rsidRPr="00C22430">
        <w:rPr>
          <w:rFonts w:ascii="TTKB Dik Temel Abece" w:hAnsi="TTKB Dik Temel Abece" w:cs="Helvetica"/>
          <w:i/>
          <w:sz w:val="26"/>
          <w:szCs w:val="26"/>
        </w:rPr>
        <w:t>batarya ile çalışır. Bu elektrikli araç gereçlerin fişleri</w:t>
      </w:r>
      <w:r>
        <w:rPr>
          <w:rFonts w:ascii="TTKB Dik Temel Abece" w:hAnsi="TTKB Dik Temel Abece" w:cs="Helvetica"/>
          <w:i/>
          <w:sz w:val="26"/>
          <w:szCs w:val="26"/>
        </w:rPr>
        <w:t xml:space="preserve"> </w:t>
      </w:r>
      <w:r w:rsidRPr="00C22430">
        <w:rPr>
          <w:rFonts w:ascii="TTKB Dik Temel Abece" w:hAnsi="TTKB Dik Temel Abece" w:cs="Helvetica"/>
          <w:i/>
          <w:sz w:val="26"/>
          <w:szCs w:val="26"/>
        </w:rPr>
        <w:t>prize takıldığında, bataryaları elektriği depo</w:t>
      </w:r>
      <w:r>
        <w:rPr>
          <w:rFonts w:ascii="TTKB Dik Temel Abece" w:hAnsi="TTKB Dik Temel Abece" w:cs="Helvetica"/>
          <w:i/>
          <w:sz w:val="26"/>
          <w:szCs w:val="26"/>
        </w:rPr>
        <w:t xml:space="preserve"> </w:t>
      </w:r>
      <w:r w:rsidRPr="00C22430">
        <w:rPr>
          <w:rFonts w:ascii="TTKB Dik Temel Abece" w:hAnsi="TTKB Dik Temel Abece" w:cs="Helvetica"/>
          <w:i/>
          <w:sz w:val="26"/>
          <w:szCs w:val="26"/>
        </w:rPr>
        <w:t>eder.</w:t>
      </w:r>
    </w:p>
    <w:p w:rsidR="00C22430" w:rsidRDefault="00C22430">
      <w:pPr>
        <w:rPr>
          <w:rFonts w:ascii="TTKB Dik Temel Abece" w:hAnsi="TTKB Dik Temel Abece"/>
          <w:sz w:val="28"/>
          <w:szCs w:val="28"/>
          <w:u w:val="single"/>
        </w:rPr>
      </w:pPr>
    </w:p>
    <w:p w:rsidR="00C22430" w:rsidRDefault="00C22430">
      <w:pPr>
        <w:rPr>
          <w:rFonts w:ascii="TTKB Dik Temel Abece" w:hAnsi="TTKB Dik Temel Abece" w:cs="Helvetica-Bold"/>
          <w:b/>
          <w:bCs/>
          <w:sz w:val="28"/>
          <w:szCs w:val="30"/>
          <w:u w:val="single"/>
        </w:rPr>
      </w:pPr>
      <w:r w:rsidRPr="00C22430">
        <w:rPr>
          <w:rFonts w:ascii="TTKB Dik Temel Abece" w:hAnsi="TTKB Dik Temel Abece" w:cs="Helvetica-Bold"/>
          <w:b/>
          <w:bCs/>
          <w:sz w:val="28"/>
          <w:szCs w:val="30"/>
          <w:u w:val="single"/>
        </w:rPr>
        <w:t>4.Akü ile Çalışan Araç Gereçler</w:t>
      </w:r>
      <w:r>
        <w:rPr>
          <w:rFonts w:ascii="TTKB Dik Temel Abece" w:hAnsi="TTKB Dik Temel Abece" w:cs="Helvetica-Bold"/>
          <w:b/>
          <w:bCs/>
          <w:sz w:val="28"/>
          <w:szCs w:val="30"/>
          <w:u w:val="single"/>
        </w:rPr>
        <w:t>:</w:t>
      </w:r>
    </w:p>
    <w:p w:rsidR="00C22430" w:rsidRDefault="001D572C" w:rsidP="001D572C">
      <w:pPr>
        <w:autoSpaceDE w:val="0"/>
        <w:autoSpaceDN w:val="0"/>
        <w:adjustRightInd w:val="0"/>
        <w:spacing w:after="0" w:line="240" w:lineRule="auto"/>
        <w:ind w:firstLine="708"/>
        <w:rPr>
          <w:rFonts w:ascii="TTKB Dik Temel Abece" w:hAnsi="TTKB Dik Temel Abece" w:cs="Helvetica"/>
          <w:i/>
          <w:sz w:val="26"/>
          <w:szCs w:val="26"/>
        </w:rPr>
      </w:pPr>
      <w:r>
        <w:rPr>
          <w:rFonts w:ascii="TTKB Dik Temel Abece" w:hAnsi="TTKB Dik Temel Abece" w:cs="Helvetica"/>
          <w:i/>
          <w:sz w:val="26"/>
          <w:szCs w:val="26"/>
        </w:rPr>
        <w:t>Aküler; elektriği depolayan çok sayıda pilden oluşan sistemlerdir.</w:t>
      </w:r>
      <w:r w:rsidRPr="001D572C">
        <w:rPr>
          <w:rFonts w:ascii="Hand writing Mutlu" w:hAnsi="Hand writing Mutlu" w:cs="FHPZMQ+HelveticaNeue"/>
          <w:i/>
          <w:color w:val="000000"/>
          <w:sz w:val="28"/>
          <w:szCs w:val="28"/>
        </w:rPr>
        <w:t xml:space="preserve"> </w:t>
      </w:r>
      <w:r w:rsidRPr="001D572C">
        <w:rPr>
          <w:rFonts w:ascii="TTKB Dik Temel Abece" w:hAnsi="TTKB Dik Temel Abece" w:cs="FHPZMQ+HelveticaNeue"/>
          <w:i/>
          <w:color w:val="000000"/>
          <w:sz w:val="26"/>
          <w:szCs w:val="26"/>
        </w:rPr>
        <w:t>Akünün sağladığı elektrik enerjisi ve kullanım süresi pil ve bataryaya göre daha fazladır</w:t>
      </w:r>
      <w:r>
        <w:rPr>
          <w:rFonts w:ascii="TTKB Dik Temel Abece" w:hAnsi="TTKB Dik Temel Abece" w:cs="FHPZMQ+HelveticaNeue"/>
          <w:i/>
          <w:color w:val="000000"/>
          <w:sz w:val="26"/>
          <w:szCs w:val="26"/>
        </w:rPr>
        <w:t>.</w:t>
      </w:r>
      <w:r>
        <w:rPr>
          <w:rFonts w:ascii="TTKB Dik Temel Abece" w:hAnsi="TTKB Dik Temel Abece" w:cs="Helvetica"/>
          <w:i/>
          <w:sz w:val="26"/>
          <w:szCs w:val="26"/>
        </w:rPr>
        <w:t xml:space="preserve"> </w:t>
      </w:r>
      <w:r w:rsidR="00C22430" w:rsidRPr="00C22430">
        <w:rPr>
          <w:rFonts w:ascii="TTKB Dik Temel Abece" w:hAnsi="TTKB Dik Temel Abece" w:cs="Helvetica"/>
          <w:i/>
          <w:sz w:val="26"/>
          <w:szCs w:val="26"/>
        </w:rPr>
        <w:t>Otomobil, uçak ve otobüs gibi taşıtlarda motor,</w:t>
      </w:r>
      <w:r>
        <w:rPr>
          <w:rFonts w:ascii="TTKB Dik Temel Abece" w:hAnsi="TTKB Dik Temel Abece" w:cs="Helvetica"/>
          <w:i/>
          <w:sz w:val="26"/>
          <w:szCs w:val="26"/>
        </w:rPr>
        <w:t xml:space="preserve"> </w:t>
      </w:r>
      <w:r w:rsidR="00C22430" w:rsidRPr="00C22430">
        <w:rPr>
          <w:rFonts w:ascii="TTKB Dik Temel Abece" w:hAnsi="TTKB Dik Temel Abece" w:cs="Helvetica"/>
          <w:i/>
          <w:sz w:val="26"/>
          <w:szCs w:val="26"/>
        </w:rPr>
        <w:t>akü sayesinde çalışır. Bu araçlardaki far,</w:t>
      </w:r>
      <w:r>
        <w:rPr>
          <w:rFonts w:ascii="TTKB Dik Temel Abece" w:hAnsi="TTKB Dik Temel Abece" w:cs="Helvetica"/>
          <w:i/>
          <w:sz w:val="26"/>
          <w:szCs w:val="26"/>
        </w:rPr>
        <w:t xml:space="preserve"> </w:t>
      </w:r>
      <w:r w:rsidR="00C22430" w:rsidRPr="00C22430">
        <w:rPr>
          <w:rFonts w:ascii="TTKB Dik Temel Abece" w:hAnsi="TTKB Dik Temel Abece" w:cs="Helvetica"/>
          <w:i/>
          <w:sz w:val="26"/>
          <w:szCs w:val="26"/>
        </w:rPr>
        <w:t>radyo ve klima gibi araç gereçlerin çalışması</w:t>
      </w:r>
      <w:r>
        <w:rPr>
          <w:rFonts w:ascii="TTKB Dik Temel Abece" w:hAnsi="TTKB Dik Temel Abece" w:cs="Helvetica"/>
          <w:i/>
          <w:sz w:val="26"/>
          <w:szCs w:val="26"/>
        </w:rPr>
        <w:t xml:space="preserve"> </w:t>
      </w:r>
      <w:r w:rsidR="00C22430" w:rsidRPr="00C22430">
        <w:rPr>
          <w:rFonts w:ascii="TTKB Dik Temel Abece" w:hAnsi="TTKB Dik Temel Abece" w:cs="Helvetica"/>
          <w:i/>
          <w:sz w:val="26"/>
          <w:szCs w:val="26"/>
        </w:rPr>
        <w:t>için akülerden yararlanılır.</w:t>
      </w:r>
    </w:p>
    <w:p w:rsidR="001D572C" w:rsidRDefault="001D572C" w:rsidP="00C22430">
      <w:pPr>
        <w:rPr>
          <w:rFonts w:ascii="Hand writing Mutlu" w:hAnsi="Hand writing Mutlu" w:cs="FHPZMQ+HelveticaNeue"/>
          <w:i/>
          <w:color w:val="000000"/>
          <w:sz w:val="28"/>
          <w:szCs w:val="28"/>
        </w:rPr>
      </w:pPr>
    </w:p>
    <w:p w:rsidR="001D572C" w:rsidRDefault="00C22430" w:rsidP="00C22430">
      <w:pPr>
        <w:rPr>
          <w:rFonts w:ascii="TTKB Dik Temel Abece" w:hAnsi="TTKB Dik Temel Abece"/>
          <w:i/>
          <w:sz w:val="26"/>
          <w:szCs w:val="26"/>
          <w:u w:val="single"/>
        </w:rPr>
      </w:pPr>
      <w:r w:rsidRPr="001D572C">
        <w:rPr>
          <w:rFonts w:ascii="TTKB Dik Temel Abece" w:hAnsi="TTKB Dik Temel Abece" w:cs="FHPZMQ+HelveticaNeue"/>
          <w:b/>
          <w:color w:val="000000"/>
          <w:sz w:val="26"/>
          <w:szCs w:val="26"/>
          <w:u w:val="single"/>
        </w:rPr>
        <w:t>NOT:</w:t>
      </w:r>
      <w:r w:rsidRPr="001D572C">
        <w:rPr>
          <w:rFonts w:ascii="TTKB Dik Temel Abece" w:hAnsi="TTKB Dik Temel Abece" w:cs="FHPZMQ+HelveticaNeue"/>
          <w:i/>
          <w:color w:val="000000"/>
          <w:sz w:val="26"/>
          <w:szCs w:val="26"/>
        </w:rPr>
        <w:t xml:space="preserve"> Pil, batarya ve akü elektriği depolayabilen ve taşınabilen elektrik kaynaklarıdır.                                                                 </w:t>
      </w:r>
    </w:p>
    <w:p w:rsidR="001D572C" w:rsidRPr="001D572C" w:rsidRDefault="001D572C" w:rsidP="001D572C">
      <w:pPr>
        <w:rPr>
          <w:rFonts w:ascii="TTKB Dik Temel Abece" w:hAnsi="TTKB Dik Temel Abece"/>
          <w:sz w:val="26"/>
          <w:szCs w:val="26"/>
        </w:rPr>
      </w:pPr>
    </w:p>
    <w:p w:rsidR="001D572C" w:rsidRDefault="001D572C" w:rsidP="001D572C">
      <w:pPr>
        <w:rPr>
          <w:rFonts w:ascii="TTKB Dik Temel Abece" w:hAnsi="TTKB Dik Temel Abece"/>
          <w:sz w:val="26"/>
          <w:szCs w:val="26"/>
        </w:rPr>
      </w:pPr>
    </w:p>
    <w:p w:rsidR="001D572C" w:rsidRPr="00964FF0" w:rsidRDefault="001D572C" w:rsidP="001D572C">
      <w:pPr>
        <w:spacing w:after="0" w:line="240" w:lineRule="auto"/>
        <w:rPr>
          <w:rFonts w:ascii="Comic Sans MS" w:eastAsia="VagRoundedBold" w:hAnsi="Comic Sans MS" w:cs="Times New Roman"/>
          <w:b/>
          <w:bCs/>
          <w:sz w:val="24"/>
          <w:szCs w:val="24"/>
        </w:rPr>
      </w:pPr>
      <w:r w:rsidRPr="00964FF0">
        <w:rPr>
          <w:rFonts w:ascii="Comic Sans MS" w:eastAsia="VagRoundedBold" w:hAnsi="Comic Sans MS" w:cs="Times New Roman"/>
          <w:b/>
          <w:bCs/>
          <w:sz w:val="24"/>
          <w:szCs w:val="24"/>
        </w:rPr>
        <w:t>Yukarıdaki metni yeteri kadar okuyunuz ve anlamaya çalışınız.</w:t>
      </w:r>
    </w:p>
    <w:p w:rsidR="001D572C" w:rsidRPr="00964FF0" w:rsidRDefault="001D572C" w:rsidP="001D572C">
      <w:pPr>
        <w:spacing w:after="0" w:line="240" w:lineRule="auto"/>
        <w:rPr>
          <w:rFonts w:ascii="Comic Sans MS" w:eastAsia="VagRoundedBold" w:hAnsi="Comic Sans MS" w:cs="Times New Roman"/>
          <w:b/>
          <w:bCs/>
          <w:sz w:val="24"/>
          <w:szCs w:val="24"/>
        </w:rPr>
      </w:pPr>
      <w:r w:rsidRPr="00964FF0">
        <w:rPr>
          <w:rFonts w:ascii="Comic Sans MS" w:eastAsia="VagRoundedBold" w:hAnsi="Comic Sans MS" w:cs="Times New Roman"/>
          <w:b/>
          <w:bCs/>
          <w:sz w:val="24"/>
          <w:szCs w:val="24"/>
        </w:rPr>
        <w:t>Fen Bilimleri defterine yazınız.</w:t>
      </w:r>
    </w:p>
    <w:p w:rsidR="00C22430" w:rsidRPr="001D572C" w:rsidRDefault="00C22430" w:rsidP="001D572C">
      <w:pPr>
        <w:rPr>
          <w:rFonts w:ascii="TTKB Dik Temel Abece" w:hAnsi="TTKB Dik Temel Abece"/>
          <w:sz w:val="26"/>
          <w:szCs w:val="26"/>
        </w:rPr>
      </w:pPr>
    </w:p>
    <w:sectPr w:rsidR="00C22430" w:rsidRPr="001D572C" w:rsidSect="00C22430">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 w:name="Helvetica-Bold">
    <w:panose1 w:val="00000000000000000000"/>
    <w:charset w:val="A2"/>
    <w:family w:val="auto"/>
    <w:notTrueType/>
    <w:pitch w:val="default"/>
    <w:sig w:usb0="00000005" w:usb1="00000000" w:usb2="00000000" w:usb3="00000000" w:csb0="00000010" w:csb1="00000000"/>
  </w:font>
  <w:font w:name="FHPZMQ+HelveticaNeue">
    <w:altName w:val="FHPZMQ+HelveticaNeue"/>
    <w:panose1 w:val="00000000000000000000"/>
    <w:charset w:val="A2"/>
    <w:family w:val="swiss"/>
    <w:notTrueType/>
    <w:pitch w:val="default"/>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Hand writing Mutlu">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VagRoundedBold">
    <w:charset w:val="00"/>
    <w:family w:val="auto"/>
    <w:pitch w:val="variable"/>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C22430"/>
    <w:rsid w:val="000554AB"/>
    <w:rsid w:val="00124F2C"/>
    <w:rsid w:val="001D572C"/>
    <w:rsid w:val="008B5676"/>
    <w:rsid w:val="00C0401E"/>
    <w:rsid w:val="00C224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54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C2243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22430"/>
    <w:rPr>
      <w:rFonts w:ascii="Tahoma" w:hAnsi="Tahoma" w:cs="Tahoma"/>
      <w:sz w:val="16"/>
      <w:szCs w:val="16"/>
    </w:rPr>
  </w:style>
  <w:style w:type="character" w:styleId="Kpr">
    <w:name w:val="Hyperlink"/>
    <w:basedOn w:val="VarsaylanParagrafYazTipi"/>
    <w:uiPriority w:val="99"/>
    <w:unhideWhenUsed/>
    <w:rsid w:val="00C0401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4825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emf"/><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emf"/><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1663</Characters>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2019-05-21T13:29:00Z</dcterms:created>
  <dcterms:modified xsi:type="dcterms:W3CDTF">2019-05-21T13:29:00Z</dcterms:modified>
  <cp:category>https://www.sorubak.com</cp:category>
</cp:coreProperties>
</file>